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707E" w14:textId="78D634D4" w:rsidR="00EF685C" w:rsidRDefault="00EF685C" w:rsidP="00EF685C">
      <w:pPr>
        <w:ind w:left="709" w:hanging="709"/>
        <w:jc w:val="center"/>
        <w:rPr>
          <w:rFonts w:ascii="Arial" w:eastAsia="Calibri" w:hAnsi="Arial" w:cs="Arial"/>
          <w:color w:val="FF0000"/>
        </w:rPr>
      </w:pPr>
    </w:p>
    <w:p w14:paraId="765082EA" w14:textId="4CB5A865" w:rsidR="00EF685C" w:rsidRPr="009749F8" w:rsidRDefault="003A3F7D" w:rsidP="00EF685C">
      <w:pPr>
        <w:ind w:left="709" w:hanging="709"/>
        <w:jc w:val="center"/>
        <w:rPr>
          <w:rFonts w:ascii="Arial" w:eastAsia="Calibri" w:hAnsi="Arial" w:cs="Arial"/>
          <w:color w:val="FF0000"/>
        </w:rPr>
      </w:pPr>
      <w:r w:rsidRPr="009749F8">
        <w:rPr>
          <w:noProof/>
        </w:rPr>
        <w:drawing>
          <wp:anchor distT="0" distB="0" distL="114300" distR="114300" simplePos="0" relativeHeight="251663360" behindDoc="0" locked="0" layoutInCell="1" allowOverlap="1" wp14:anchorId="5FA7D3C2" wp14:editId="0C220EAE">
            <wp:simplePos x="0" y="0"/>
            <wp:positionH relativeFrom="margin">
              <wp:align>center</wp:align>
            </wp:positionH>
            <wp:positionV relativeFrom="paragraph">
              <wp:posOffset>8890</wp:posOffset>
            </wp:positionV>
            <wp:extent cx="1532890" cy="1647825"/>
            <wp:effectExtent l="0" t="0" r="0" b="9525"/>
            <wp:wrapSquare wrapText="bothSides"/>
            <wp:docPr id="1" name="Picture 1" descr="stp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pet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647825"/>
                    </a:xfrm>
                    <a:prstGeom prst="rect">
                      <a:avLst/>
                    </a:prstGeom>
                    <a:noFill/>
                  </pic:spPr>
                </pic:pic>
              </a:graphicData>
            </a:graphic>
          </wp:anchor>
        </w:drawing>
      </w:r>
    </w:p>
    <w:p w14:paraId="09BB2FA4" w14:textId="77777777" w:rsidR="00EF685C" w:rsidRPr="009749F8" w:rsidRDefault="00EF685C" w:rsidP="00EF685C">
      <w:pPr>
        <w:ind w:left="709" w:hanging="709"/>
        <w:rPr>
          <w:rFonts w:ascii="Arial" w:eastAsia="Calibri" w:hAnsi="Arial" w:cs="Arial"/>
        </w:rPr>
      </w:pPr>
    </w:p>
    <w:p w14:paraId="6D1F57F4" w14:textId="77777777" w:rsidR="00EF685C" w:rsidRPr="009749F8" w:rsidRDefault="00EF685C" w:rsidP="00EF685C">
      <w:pPr>
        <w:ind w:left="709" w:hanging="709"/>
        <w:rPr>
          <w:rFonts w:ascii="Arial" w:eastAsia="Calibri" w:hAnsi="Arial" w:cs="Arial"/>
        </w:rPr>
      </w:pPr>
    </w:p>
    <w:p w14:paraId="6D0FEEBE" w14:textId="77777777" w:rsidR="003A3F7D" w:rsidRPr="009749F8" w:rsidRDefault="003A3F7D" w:rsidP="00EF685C">
      <w:pPr>
        <w:ind w:left="709" w:hanging="709"/>
        <w:jc w:val="center"/>
        <w:rPr>
          <w:rFonts w:ascii="Arial" w:eastAsia="Calibri" w:hAnsi="Arial" w:cs="Arial"/>
          <w:b/>
          <w:sz w:val="36"/>
          <w:szCs w:val="36"/>
        </w:rPr>
      </w:pPr>
    </w:p>
    <w:p w14:paraId="13E1DD73" w14:textId="77777777" w:rsidR="003A3F7D" w:rsidRPr="009749F8" w:rsidRDefault="003A3F7D" w:rsidP="00EF685C">
      <w:pPr>
        <w:ind w:left="709" w:hanging="709"/>
        <w:jc w:val="center"/>
        <w:rPr>
          <w:rFonts w:ascii="Arial" w:eastAsia="Calibri" w:hAnsi="Arial" w:cs="Arial"/>
          <w:b/>
          <w:sz w:val="36"/>
          <w:szCs w:val="36"/>
        </w:rPr>
      </w:pPr>
    </w:p>
    <w:p w14:paraId="667E2060" w14:textId="1746D83A" w:rsidR="00EF685C" w:rsidRPr="009749F8" w:rsidRDefault="00EF685C" w:rsidP="00EF685C">
      <w:pPr>
        <w:ind w:left="709" w:hanging="709"/>
        <w:jc w:val="center"/>
        <w:rPr>
          <w:rFonts w:ascii="Arial" w:eastAsia="Calibri" w:hAnsi="Arial" w:cs="Arial"/>
          <w:b/>
          <w:sz w:val="36"/>
          <w:szCs w:val="36"/>
        </w:rPr>
      </w:pPr>
      <w:r w:rsidRPr="009749F8">
        <w:rPr>
          <w:rFonts w:ascii="Arial" w:eastAsia="Calibri" w:hAnsi="Arial" w:cs="Arial"/>
          <w:b/>
          <w:sz w:val="36"/>
          <w:szCs w:val="36"/>
        </w:rPr>
        <w:t>Child Protection and Safeguarding Policy</w:t>
      </w:r>
    </w:p>
    <w:p w14:paraId="0FAD0315" w14:textId="77777777" w:rsidR="00EF685C" w:rsidRPr="009749F8" w:rsidRDefault="00EF685C" w:rsidP="00EF685C">
      <w:pPr>
        <w:spacing w:after="0" w:line="240" w:lineRule="auto"/>
        <w:ind w:left="709" w:hanging="709"/>
        <w:rPr>
          <w:rFonts w:ascii="Calibri" w:eastAsia="Calibri" w:hAnsi="Calibri" w:cs="Times New Roman"/>
        </w:rPr>
      </w:pPr>
    </w:p>
    <w:p w14:paraId="7B5BE7EF" w14:textId="77777777" w:rsidR="00EF685C" w:rsidRPr="009749F8" w:rsidRDefault="00EF685C" w:rsidP="00EF685C">
      <w:pPr>
        <w:spacing w:after="0" w:line="240" w:lineRule="auto"/>
        <w:ind w:left="709" w:hanging="709"/>
        <w:rPr>
          <w:rFonts w:ascii="Calibri" w:eastAsia="Calibri" w:hAnsi="Calibri" w:cs="Times New Roman"/>
        </w:rPr>
      </w:pPr>
    </w:p>
    <w:p w14:paraId="0FDDBB95" w14:textId="6B0B56E7" w:rsidR="00EF685C" w:rsidRPr="009749F8" w:rsidRDefault="003A3F7D" w:rsidP="00EF685C">
      <w:pPr>
        <w:ind w:left="709" w:hanging="709"/>
        <w:jc w:val="center"/>
        <w:rPr>
          <w:rFonts w:ascii="Arial" w:eastAsia="Calibri" w:hAnsi="Arial" w:cs="Arial"/>
          <w:sz w:val="36"/>
          <w:szCs w:val="36"/>
        </w:rPr>
      </w:pPr>
      <w:r w:rsidRPr="009749F8">
        <w:rPr>
          <w:rFonts w:ascii="Arial" w:eastAsia="Calibri" w:hAnsi="Arial" w:cs="Arial"/>
          <w:sz w:val="36"/>
          <w:szCs w:val="36"/>
        </w:rPr>
        <w:t>St. Peter’s Catholic Primary School, Stalybridge</w:t>
      </w:r>
    </w:p>
    <w:p w14:paraId="4871EB11" w14:textId="77777777" w:rsidR="00EF685C" w:rsidRPr="009749F8" w:rsidRDefault="00EF685C" w:rsidP="00EF685C">
      <w:pPr>
        <w:ind w:left="709" w:hanging="709"/>
        <w:rPr>
          <w:rFonts w:ascii="Arial" w:eastAsia="Calibri" w:hAnsi="Arial" w:cs="Arial"/>
        </w:rPr>
      </w:pPr>
    </w:p>
    <w:p w14:paraId="5553BDE5" w14:textId="7CC9F45D" w:rsidR="00EF685C" w:rsidRPr="009749F8" w:rsidRDefault="00EF685C" w:rsidP="00EF685C">
      <w:pPr>
        <w:ind w:left="709" w:hanging="709"/>
        <w:jc w:val="center"/>
        <w:rPr>
          <w:rFonts w:ascii="Arial" w:eastAsia="Calibri" w:hAnsi="Arial" w:cs="Arial"/>
          <w:color w:val="FF0000"/>
          <w:sz w:val="24"/>
          <w:szCs w:val="24"/>
        </w:rPr>
      </w:pPr>
      <w:r w:rsidRPr="009749F8">
        <w:rPr>
          <w:rFonts w:ascii="Arial" w:eastAsia="Calibri" w:hAnsi="Arial" w:cs="Arial"/>
          <w:sz w:val="24"/>
          <w:szCs w:val="24"/>
        </w:rPr>
        <w:t xml:space="preserve">This policy was adopted on </w:t>
      </w:r>
      <w:r w:rsidR="003A3F7D" w:rsidRPr="009749F8">
        <w:rPr>
          <w:rFonts w:ascii="Arial" w:eastAsia="Calibri" w:hAnsi="Arial" w:cs="Arial"/>
          <w:color w:val="FF0000"/>
          <w:sz w:val="24"/>
          <w:szCs w:val="24"/>
        </w:rPr>
        <w:t>01-09-2</w:t>
      </w:r>
      <w:r w:rsidR="0097190E">
        <w:rPr>
          <w:rFonts w:ascii="Arial" w:eastAsia="Calibri" w:hAnsi="Arial" w:cs="Arial"/>
          <w:color w:val="FF0000"/>
          <w:sz w:val="24"/>
          <w:szCs w:val="24"/>
        </w:rPr>
        <w:t>3</w:t>
      </w:r>
    </w:p>
    <w:p w14:paraId="08A8E86A" w14:textId="107281F5" w:rsidR="00EF685C" w:rsidRPr="009749F8" w:rsidRDefault="00EF685C" w:rsidP="00EF685C">
      <w:pPr>
        <w:ind w:left="709" w:hanging="709"/>
        <w:jc w:val="center"/>
        <w:rPr>
          <w:rFonts w:ascii="Arial" w:eastAsia="Calibri" w:hAnsi="Arial" w:cs="Arial"/>
          <w:color w:val="FF0000"/>
          <w:sz w:val="24"/>
          <w:szCs w:val="24"/>
        </w:rPr>
      </w:pPr>
      <w:r w:rsidRPr="009749F8">
        <w:rPr>
          <w:rFonts w:ascii="Arial" w:eastAsia="Calibri" w:hAnsi="Arial" w:cs="Arial"/>
          <w:sz w:val="24"/>
          <w:szCs w:val="24"/>
        </w:rPr>
        <w:t xml:space="preserve">This policy is due for review on </w:t>
      </w:r>
      <w:r w:rsidR="003A3F7D" w:rsidRPr="009749F8">
        <w:rPr>
          <w:rFonts w:ascii="Arial" w:eastAsia="Calibri" w:hAnsi="Arial" w:cs="Arial"/>
          <w:color w:val="FF0000"/>
          <w:sz w:val="24"/>
          <w:szCs w:val="24"/>
        </w:rPr>
        <w:t>01-09-2</w:t>
      </w:r>
      <w:r w:rsidR="0097190E">
        <w:rPr>
          <w:rFonts w:ascii="Arial" w:eastAsia="Calibri" w:hAnsi="Arial" w:cs="Arial"/>
          <w:color w:val="FF0000"/>
          <w:sz w:val="24"/>
          <w:szCs w:val="24"/>
        </w:rPr>
        <w:t>4</w:t>
      </w:r>
    </w:p>
    <w:p w14:paraId="52E8E567" w14:textId="77777777" w:rsidR="00EF685C" w:rsidRPr="009749F8" w:rsidRDefault="00EF685C" w:rsidP="00EF685C">
      <w:pPr>
        <w:ind w:left="709" w:hanging="709"/>
        <w:rPr>
          <w:rFonts w:ascii="Arial" w:eastAsia="Calibri" w:hAnsi="Arial" w:cs="Arial"/>
          <w:sz w:val="24"/>
          <w:szCs w:val="24"/>
        </w:rPr>
      </w:pPr>
    </w:p>
    <w:p w14:paraId="4BB5716A" w14:textId="77777777" w:rsidR="00EF685C" w:rsidRPr="009749F8" w:rsidRDefault="00EF685C" w:rsidP="00EF685C">
      <w:pPr>
        <w:ind w:left="709" w:hanging="709"/>
        <w:rPr>
          <w:rFonts w:ascii="Arial" w:eastAsia="Calibri" w:hAnsi="Arial" w:cs="Arial"/>
          <w:b/>
          <w:sz w:val="24"/>
          <w:szCs w:val="24"/>
          <w:u w:val="single"/>
        </w:rPr>
      </w:pPr>
      <w:r w:rsidRPr="009749F8">
        <w:rPr>
          <w:rFonts w:ascii="Arial" w:eastAsia="Calibri" w:hAnsi="Arial" w:cs="Arial"/>
          <w:b/>
          <w:sz w:val="24"/>
          <w:szCs w:val="24"/>
          <w:u w:val="single"/>
        </w:rPr>
        <w:t>Useful contacts</w:t>
      </w:r>
    </w:p>
    <w:p w14:paraId="0ACCD6EA" w14:textId="4E947841" w:rsidR="00EF685C" w:rsidRPr="009749F8" w:rsidRDefault="00EF685C" w:rsidP="00EF685C">
      <w:pPr>
        <w:ind w:left="709" w:hanging="709"/>
        <w:rPr>
          <w:rFonts w:ascii="Arial" w:eastAsia="Calibri" w:hAnsi="Arial" w:cs="Arial"/>
          <w:b/>
          <w:color w:val="FF0000"/>
          <w:sz w:val="24"/>
          <w:szCs w:val="24"/>
        </w:rPr>
      </w:pPr>
      <w:r w:rsidRPr="009749F8">
        <w:rPr>
          <w:rFonts w:ascii="Arial" w:eastAsia="Calibri" w:hAnsi="Arial" w:cs="Arial"/>
          <w:b/>
          <w:sz w:val="24"/>
          <w:szCs w:val="24"/>
        </w:rPr>
        <w:t xml:space="preserve">Head Teacher </w:t>
      </w:r>
      <w:r w:rsidR="003A3F7D" w:rsidRPr="009749F8">
        <w:rPr>
          <w:rFonts w:ascii="Arial" w:eastAsia="Calibri" w:hAnsi="Arial" w:cs="Arial"/>
          <w:color w:val="FF0000"/>
          <w:sz w:val="24"/>
          <w:szCs w:val="24"/>
        </w:rPr>
        <w:t xml:space="preserve">– Mrs K Ryan: </w:t>
      </w:r>
      <w:r w:rsidR="00684F06" w:rsidRPr="009749F8">
        <w:rPr>
          <w:rFonts w:ascii="Arial" w:eastAsia="Calibri" w:hAnsi="Arial" w:cs="Arial"/>
          <w:color w:val="0000FF"/>
          <w:sz w:val="24"/>
          <w:szCs w:val="24"/>
          <w:u w:val="single"/>
        </w:rPr>
        <w:t>k</w:t>
      </w:r>
      <w:r w:rsidR="003A3F7D" w:rsidRPr="009749F8">
        <w:rPr>
          <w:rFonts w:ascii="Arial" w:eastAsia="Calibri" w:hAnsi="Arial" w:cs="Arial"/>
          <w:color w:val="0000FF"/>
          <w:sz w:val="24"/>
          <w:szCs w:val="24"/>
          <w:u w:val="single"/>
        </w:rPr>
        <w:t>atherine.ryan@st-peters.tameside.sch.uk</w:t>
      </w:r>
    </w:p>
    <w:p w14:paraId="6F5D7598" w14:textId="1EE3756D" w:rsidR="00EF685C" w:rsidRPr="009749F8" w:rsidRDefault="00EF685C" w:rsidP="00EF685C">
      <w:pPr>
        <w:ind w:left="709" w:hanging="709"/>
        <w:rPr>
          <w:rFonts w:ascii="Arial" w:eastAsia="Calibri" w:hAnsi="Arial" w:cs="Arial"/>
          <w:b/>
          <w:sz w:val="24"/>
          <w:szCs w:val="24"/>
        </w:rPr>
      </w:pPr>
      <w:r w:rsidRPr="009749F8">
        <w:rPr>
          <w:rFonts w:ascii="Arial" w:eastAsia="Calibri" w:hAnsi="Arial" w:cs="Arial"/>
          <w:b/>
          <w:sz w:val="24"/>
          <w:szCs w:val="24"/>
        </w:rPr>
        <w:t xml:space="preserve">Designated Safeguarding Lead (DSL) </w:t>
      </w:r>
      <w:r w:rsidR="003A3F7D" w:rsidRPr="009749F8">
        <w:rPr>
          <w:rFonts w:ascii="Arial" w:eastAsia="Calibri" w:hAnsi="Arial" w:cs="Arial"/>
          <w:b/>
          <w:color w:val="FF0000"/>
          <w:sz w:val="24"/>
          <w:szCs w:val="24"/>
        </w:rPr>
        <w:t xml:space="preserve">– </w:t>
      </w:r>
      <w:r w:rsidR="003A3F7D" w:rsidRPr="009749F8">
        <w:rPr>
          <w:rFonts w:ascii="Arial" w:eastAsia="Calibri" w:hAnsi="Arial" w:cs="Arial"/>
          <w:color w:val="FF0000"/>
          <w:sz w:val="24"/>
          <w:szCs w:val="24"/>
        </w:rPr>
        <w:t xml:space="preserve">Mrs K Ryan: </w:t>
      </w:r>
      <w:r w:rsidR="00684F06" w:rsidRPr="009749F8">
        <w:rPr>
          <w:rFonts w:ascii="Arial" w:eastAsia="Calibri" w:hAnsi="Arial" w:cs="Arial"/>
          <w:color w:val="0000FF"/>
          <w:sz w:val="24"/>
          <w:szCs w:val="24"/>
          <w:u w:val="single"/>
        </w:rPr>
        <w:t>k</w:t>
      </w:r>
      <w:r w:rsidR="003A3F7D" w:rsidRPr="009749F8">
        <w:rPr>
          <w:rFonts w:ascii="Arial" w:eastAsia="Calibri" w:hAnsi="Arial" w:cs="Arial"/>
          <w:color w:val="0000FF"/>
          <w:sz w:val="24"/>
          <w:szCs w:val="24"/>
          <w:u w:val="single"/>
        </w:rPr>
        <w:t>atherine.ryan@st</w:t>
      </w:r>
      <w:r w:rsidR="0097190E">
        <w:rPr>
          <w:rFonts w:ascii="Arial" w:eastAsia="Calibri" w:hAnsi="Arial" w:cs="Arial"/>
          <w:color w:val="0000FF"/>
          <w:sz w:val="24"/>
          <w:szCs w:val="24"/>
          <w:u w:val="single"/>
        </w:rPr>
        <w:t>-</w:t>
      </w:r>
      <w:r w:rsidR="003A3F7D" w:rsidRPr="009749F8">
        <w:rPr>
          <w:rFonts w:ascii="Arial" w:eastAsia="Calibri" w:hAnsi="Arial" w:cs="Arial"/>
          <w:color w:val="0000FF"/>
          <w:sz w:val="24"/>
          <w:szCs w:val="24"/>
          <w:u w:val="single"/>
        </w:rPr>
        <w:t>peters.tameside.sch.uk</w:t>
      </w:r>
    </w:p>
    <w:p w14:paraId="5CA1157B" w14:textId="2DCBACE2" w:rsidR="00684F06" w:rsidRPr="00474901" w:rsidRDefault="00EF685C" w:rsidP="00684F06">
      <w:pPr>
        <w:ind w:left="709" w:hanging="709"/>
        <w:rPr>
          <w:rFonts w:ascii="Arial" w:eastAsia="Calibri" w:hAnsi="Arial" w:cs="Arial"/>
          <w:color w:val="0070C0"/>
          <w:sz w:val="24"/>
          <w:szCs w:val="24"/>
        </w:rPr>
      </w:pPr>
      <w:r w:rsidRPr="009749F8">
        <w:rPr>
          <w:rFonts w:ascii="Arial" w:eastAsia="Calibri" w:hAnsi="Arial" w:cs="Arial"/>
          <w:b/>
          <w:sz w:val="24"/>
          <w:szCs w:val="24"/>
        </w:rPr>
        <w:t xml:space="preserve">Deputy DSL </w:t>
      </w:r>
      <w:r w:rsidR="003A3F7D" w:rsidRPr="009749F8">
        <w:rPr>
          <w:rFonts w:ascii="Arial" w:eastAsia="Calibri" w:hAnsi="Arial" w:cs="Arial"/>
          <w:color w:val="FF0000"/>
          <w:sz w:val="24"/>
          <w:szCs w:val="24"/>
        </w:rPr>
        <w:t xml:space="preserve">– </w:t>
      </w:r>
      <w:r w:rsidR="00474901">
        <w:rPr>
          <w:rFonts w:ascii="Arial" w:eastAsia="Calibri" w:hAnsi="Arial" w:cs="Arial"/>
          <w:color w:val="FF0000"/>
          <w:sz w:val="24"/>
          <w:szCs w:val="24"/>
        </w:rPr>
        <w:t xml:space="preserve">Mrs S Barber: </w:t>
      </w:r>
      <w:r w:rsidR="00474901" w:rsidRPr="00474901">
        <w:rPr>
          <w:rFonts w:ascii="Arial" w:eastAsia="Calibri" w:hAnsi="Arial" w:cs="Arial"/>
          <w:color w:val="0000FF"/>
          <w:sz w:val="24"/>
          <w:szCs w:val="24"/>
          <w:u w:val="single"/>
        </w:rPr>
        <w:t>sinead.barber@st-peters.tameside.sch.uk</w:t>
      </w:r>
    </w:p>
    <w:p w14:paraId="7ECA672F" w14:textId="0F88D7EA" w:rsidR="00EF685C" w:rsidRPr="009749F8" w:rsidRDefault="00EF685C" w:rsidP="00684F06">
      <w:pPr>
        <w:rPr>
          <w:rFonts w:ascii="Arial" w:eastAsia="Calibri" w:hAnsi="Arial" w:cs="Arial"/>
          <w:color w:val="FF0000"/>
          <w:sz w:val="24"/>
          <w:szCs w:val="24"/>
        </w:rPr>
      </w:pPr>
      <w:r w:rsidRPr="009749F8">
        <w:rPr>
          <w:rFonts w:ascii="Arial" w:eastAsia="Calibri" w:hAnsi="Arial" w:cs="Arial"/>
          <w:b/>
          <w:sz w:val="24"/>
          <w:szCs w:val="24"/>
        </w:rPr>
        <w:t xml:space="preserve">Designated Teacher for Looked after Children </w:t>
      </w:r>
      <w:r w:rsidR="003A3F7D" w:rsidRPr="009749F8">
        <w:rPr>
          <w:rFonts w:ascii="Arial" w:eastAsia="Calibri" w:hAnsi="Arial" w:cs="Arial"/>
          <w:b/>
          <w:sz w:val="24"/>
          <w:szCs w:val="24"/>
        </w:rPr>
        <w:t xml:space="preserve">– </w:t>
      </w:r>
      <w:r w:rsidR="003A3F7D" w:rsidRPr="009749F8">
        <w:rPr>
          <w:rFonts w:ascii="Arial" w:eastAsia="Calibri" w:hAnsi="Arial" w:cs="Arial"/>
          <w:color w:val="FF0000"/>
          <w:sz w:val="24"/>
          <w:szCs w:val="24"/>
        </w:rPr>
        <w:t xml:space="preserve">Mrs K Ryan: </w:t>
      </w:r>
      <w:hyperlink r:id="rId9" w:history="1">
        <w:r w:rsidR="00684F06" w:rsidRPr="009749F8">
          <w:rPr>
            <w:rStyle w:val="Hyperlink"/>
            <w:rFonts w:ascii="Arial" w:eastAsia="Calibri" w:hAnsi="Arial" w:cs="Arial"/>
            <w:sz w:val="24"/>
            <w:szCs w:val="24"/>
          </w:rPr>
          <w:t>katherine.ryan@st-peters.</w:t>
        </w:r>
        <w:r w:rsidR="00684F06" w:rsidRPr="00474901">
          <w:rPr>
            <w:rStyle w:val="Hyperlink"/>
            <w:rFonts w:ascii="Arial" w:eastAsia="Calibri" w:hAnsi="Arial" w:cs="Arial"/>
            <w:sz w:val="24"/>
            <w:szCs w:val="24"/>
          </w:rPr>
          <w:t>tameside</w:t>
        </w:r>
        <w:r w:rsidR="00684F06" w:rsidRPr="009749F8">
          <w:rPr>
            <w:rStyle w:val="Hyperlink"/>
            <w:rFonts w:ascii="Arial" w:eastAsia="Calibri" w:hAnsi="Arial" w:cs="Arial"/>
            <w:sz w:val="24"/>
            <w:szCs w:val="24"/>
          </w:rPr>
          <w:t>.sch.uk</w:t>
        </w:r>
      </w:hyperlink>
    </w:p>
    <w:p w14:paraId="6023313C" w14:textId="03B5B94F" w:rsidR="00684F06" w:rsidRPr="009749F8" w:rsidRDefault="00684F06" w:rsidP="00EF685C">
      <w:pPr>
        <w:ind w:left="709" w:hanging="709"/>
        <w:rPr>
          <w:rFonts w:ascii="Arial" w:eastAsia="Calibri" w:hAnsi="Arial" w:cs="Arial"/>
          <w:b/>
          <w:color w:val="FF0000"/>
          <w:sz w:val="24"/>
          <w:szCs w:val="24"/>
        </w:rPr>
      </w:pPr>
      <w:r w:rsidRPr="009749F8">
        <w:rPr>
          <w:rFonts w:ascii="Arial" w:eastAsia="Calibri" w:hAnsi="Arial" w:cs="Arial"/>
          <w:b/>
          <w:sz w:val="24"/>
          <w:szCs w:val="24"/>
        </w:rPr>
        <w:t>Early Help Lead</w:t>
      </w:r>
      <w:r w:rsidRPr="009749F8">
        <w:rPr>
          <w:rFonts w:ascii="Arial" w:eastAsia="Calibri" w:hAnsi="Arial" w:cs="Arial"/>
          <w:b/>
          <w:color w:val="FF0000"/>
          <w:sz w:val="24"/>
          <w:szCs w:val="24"/>
        </w:rPr>
        <w:t xml:space="preserve"> – </w:t>
      </w:r>
      <w:r w:rsidRPr="009749F8">
        <w:rPr>
          <w:rFonts w:ascii="Arial" w:eastAsia="Calibri" w:hAnsi="Arial" w:cs="Arial"/>
          <w:bCs/>
          <w:color w:val="FF0000"/>
          <w:sz w:val="24"/>
          <w:szCs w:val="24"/>
        </w:rPr>
        <w:t xml:space="preserve">Mrs </w:t>
      </w:r>
      <w:r w:rsidR="0097190E">
        <w:rPr>
          <w:rFonts w:ascii="Arial" w:eastAsia="Calibri" w:hAnsi="Arial" w:cs="Arial"/>
          <w:bCs/>
          <w:color w:val="FF0000"/>
          <w:sz w:val="24"/>
          <w:szCs w:val="24"/>
        </w:rPr>
        <w:t>R Russell</w:t>
      </w:r>
      <w:r w:rsidRPr="009749F8">
        <w:rPr>
          <w:rFonts w:ascii="Arial" w:eastAsia="Calibri" w:hAnsi="Arial" w:cs="Arial"/>
          <w:bCs/>
          <w:color w:val="FF0000"/>
          <w:sz w:val="24"/>
          <w:szCs w:val="24"/>
        </w:rPr>
        <w:t>:</w:t>
      </w:r>
      <w:r w:rsidRPr="009749F8">
        <w:rPr>
          <w:rFonts w:ascii="Arial" w:eastAsia="Calibri" w:hAnsi="Arial" w:cs="Arial"/>
          <w:b/>
          <w:color w:val="FF0000"/>
          <w:sz w:val="24"/>
          <w:szCs w:val="24"/>
        </w:rPr>
        <w:t xml:space="preserve"> </w:t>
      </w:r>
      <w:r w:rsidR="0097190E">
        <w:rPr>
          <w:rFonts w:ascii="Arial" w:eastAsia="Calibri" w:hAnsi="Arial" w:cs="Arial"/>
          <w:bCs/>
          <w:color w:val="0000FF"/>
          <w:sz w:val="24"/>
          <w:szCs w:val="24"/>
          <w:u w:val="single"/>
        </w:rPr>
        <w:t>rachel.russell</w:t>
      </w:r>
      <w:r w:rsidRPr="009749F8">
        <w:rPr>
          <w:rFonts w:ascii="Arial" w:eastAsia="Calibri" w:hAnsi="Arial" w:cs="Arial"/>
          <w:bCs/>
          <w:color w:val="0000FF"/>
          <w:sz w:val="24"/>
          <w:szCs w:val="24"/>
          <w:u w:val="single"/>
        </w:rPr>
        <w:t>@st-peters.tameside.sch.uk</w:t>
      </w:r>
    </w:p>
    <w:p w14:paraId="35E584F7" w14:textId="2562C21D" w:rsidR="00EF685C" w:rsidRPr="009749F8" w:rsidRDefault="00EF685C" w:rsidP="00EF685C">
      <w:pPr>
        <w:ind w:left="709" w:hanging="709"/>
        <w:rPr>
          <w:rFonts w:ascii="Arial" w:eastAsia="Calibri" w:hAnsi="Arial" w:cs="Arial"/>
          <w:b/>
          <w:sz w:val="24"/>
          <w:szCs w:val="24"/>
        </w:rPr>
      </w:pPr>
      <w:r w:rsidRPr="009749F8">
        <w:rPr>
          <w:rFonts w:ascii="Arial" w:eastAsia="Calibri" w:hAnsi="Arial" w:cs="Arial"/>
          <w:b/>
          <w:sz w:val="24"/>
          <w:szCs w:val="24"/>
        </w:rPr>
        <w:t xml:space="preserve">Chair of Governors </w:t>
      </w:r>
      <w:r w:rsidR="003A3F7D" w:rsidRPr="009749F8">
        <w:rPr>
          <w:rFonts w:ascii="Arial" w:eastAsia="Calibri" w:hAnsi="Arial" w:cs="Arial"/>
          <w:color w:val="FF0000"/>
          <w:sz w:val="24"/>
          <w:szCs w:val="24"/>
        </w:rPr>
        <w:t xml:space="preserve">– Mr P Murphy: </w:t>
      </w:r>
      <w:r w:rsidR="003A3F7D" w:rsidRPr="009749F8">
        <w:rPr>
          <w:rFonts w:ascii="Arial" w:eastAsia="Calibri" w:hAnsi="Arial" w:cs="Arial"/>
          <w:color w:val="0000FF"/>
          <w:sz w:val="24"/>
          <w:szCs w:val="24"/>
          <w:u w:val="single"/>
        </w:rPr>
        <w:t>phil.murphy@st-peters.tameside.sch.uk</w:t>
      </w:r>
    </w:p>
    <w:p w14:paraId="412ABA31" w14:textId="66CD5469" w:rsidR="00EF685C" w:rsidRPr="009749F8" w:rsidRDefault="00EF685C" w:rsidP="00EF685C">
      <w:pPr>
        <w:ind w:left="709" w:hanging="709"/>
        <w:rPr>
          <w:rFonts w:ascii="Arial" w:eastAsia="Calibri" w:hAnsi="Arial" w:cs="Arial"/>
          <w:b/>
          <w:sz w:val="24"/>
          <w:szCs w:val="24"/>
        </w:rPr>
      </w:pPr>
      <w:r w:rsidRPr="009749F8">
        <w:rPr>
          <w:rFonts w:ascii="Arial" w:eastAsia="Calibri" w:hAnsi="Arial" w:cs="Arial"/>
          <w:b/>
          <w:sz w:val="24"/>
          <w:szCs w:val="24"/>
        </w:rPr>
        <w:t>Nominated Governor for Safeguarding and Child Protection</w:t>
      </w:r>
      <w:r w:rsidRPr="009749F8">
        <w:rPr>
          <w:rFonts w:ascii="Arial" w:eastAsia="Calibri" w:hAnsi="Arial" w:cs="Arial"/>
          <w:color w:val="FF0000"/>
          <w:sz w:val="24"/>
          <w:szCs w:val="24"/>
        </w:rPr>
        <w:t xml:space="preserve"> </w:t>
      </w:r>
      <w:r w:rsidR="003A3F7D" w:rsidRPr="009749F8">
        <w:rPr>
          <w:rFonts w:ascii="Arial" w:eastAsia="Calibri" w:hAnsi="Arial" w:cs="Arial"/>
          <w:color w:val="FF0000"/>
          <w:sz w:val="24"/>
          <w:szCs w:val="24"/>
        </w:rPr>
        <w:t xml:space="preserve">– Mrs A M Worrall: </w:t>
      </w:r>
      <w:r w:rsidR="003A3F7D" w:rsidRPr="009749F8">
        <w:rPr>
          <w:rFonts w:ascii="Arial" w:eastAsia="Calibri" w:hAnsi="Arial" w:cs="Arial"/>
          <w:color w:val="0000FF"/>
          <w:sz w:val="24"/>
          <w:szCs w:val="24"/>
          <w:u w:val="single"/>
        </w:rPr>
        <w:t>ann-marie.worrall@st-peters.tameside.sch.uk</w:t>
      </w:r>
    </w:p>
    <w:p w14:paraId="1F35C810" w14:textId="17F8D969" w:rsidR="00EF685C" w:rsidRPr="009749F8" w:rsidRDefault="00EF685C" w:rsidP="00EF685C">
      <w:pPr>
        <w:ind w:left="709" w:hanging="709"/>
        <w:rPr>
          <w:rFonts w:ascii="Arial" w:eastAsia="Calibri" w:hAnsi="Arial" w:cs="Arial"/>
          <w:sz w:val="24"/>
          <w:szCs w:val="24"/>
        </w:rPr>
      </w:pPr>
      <w:r w:rsidRPr="009749F8">
        <w:rPr>
          <w:rFonts w:ascii="Arial" w:eastAsia="Calibri" w:hAnsi="Arial" w:cs="Arial"/>
          <w:b/>
          <w:sz w:val="24"/>
          <w:szCs w:val="24"/>
        </w:rPr>
        <w:t xml:space="preserve">Local Authority Designated </w:t>
      </w:r>
      <w:r w:rsidR="0097190E">
        <w:rPr>
          <w:rFonts w:ascii="Arial" w:eastAsia="Calibri" w:hAnsi="Arial" w:cs="Arial"/>
          <w:b/>
          <w:sz w:val="24"/>
          <w:szCs w:val="24"/>
        </w:rPr>
        <w:t>O</w:t>
      </w:r>
      <w:r w:rsidRPr="009749F8">
        <w:rPr>
          <w:rFonts w:ascii="Arial" w:eastAsia="Calibri" w:hAnsi="Arial" w:cs="Arial"/>
          <w:b/>
          <w:sz w:val="24"/>
          <w:szCs w:val="24"/>
        </w:rPr>
        <w:t xml:space="preserve">fficer – </w:t>
      </w:r>
      <w:r w:rsidR="0097190E">
        <w:rPr>
          <w:rFonts w:ascii="Arial" w:eastAsia="Calibri" w:hAnsi="Arial" w:cs="Arial"/>
          <w:color w:val="FF0000"/>
          <w:sz w:val="24"/>
          <w:szCs w:val="24"/>
        </w:rPr>
        <w:t>Hajra Yasseen</w:t>
      </w:r>
      <w:r w:rsidRPr="009749F8">
        <w:rPr>
          <w:rFonts w:ascii="Arial" w:eastAsia="Calibri" w:hAnsi="Arial" w:cs="Arial"/>
          <w:color w:val="FF0000"/>
          <w:sz w:val="24"/>
          <w:szCs w:val="24"/>
        </w:rPr>
        <w:t xml:space="preserve"> Tel 0161 342 </w:t>
      </w:r>
      <w:r w:rsidR="0097190E">
        <w:rPr>
          <w:rFonts w:ascii="Arial" w:eastAsia="Calibri" w:hAnsi="Arial" w:cs="Arial"/>
          <w:color w:val="FF0000"/>
          <w:sz w:val="24"/>
          <w:szCs w:val="24"/>
        </w:rPr>
        <w:t>2245</w:t>
      </w:r>
    </w:p>
    <w:p w14:paraId="6D48D49E" w14:textId="05B5A51B" w:rsidR="00EF685C" w:rsidRPr="009749F8" w:rsidRDefault="00EF685C" w:rsidP="00EF685C">
      <w:pPr>
        <w:ind w:left="709" w:hanging="709"/>
        <w:rPr>
          <w:rFonts w:ascii="Arial" w:eastAsia="Calibri" w:hAnsi="Arial" w:cs="Arial"/>
          <w:sz w:val="24"/>
          <w:szCs w:val="24"/>
        </w:rPr>
      </w:pPr>
      <w:r w:rsidRPr="009749F8">
        <w:rPr>
          <w:rFonts w:ascii="Arial" w:eastAsia="Calibri" w:hAnsi="Arial" w:cs="Arial"/>
          <w:sz w:val="24"/>
          <w:szCs w:val="24"/>
        </w:rPr>
        <w:t xml:space="preserve">Email </w:t>
      </w:r>
      <w:hyperlink r:id="rId10" w:history="1">
        <w:r w:rsidR="0097190E" w:rsidRPr="00100CAA">
          <w:rPr>
            <w:rStyle w:val="Hyperlink"/>
            <w:rFonts w:ascii="Arial" w:eastAsia="Calibri" w:hAnsi="Arial" w:cs="Arial"/>
            <w:sz w:val="24"/>
            <w:szCs w:val="24"/>
          </w:rPr>
          <w:t>ladoreferrals@tameside.gov.uk</w:t>
        </w:r>
      </w:hyperlink>
      <w:r w:rsidRPr="009749F8">
        <w:rPr>
          <w:rFonts w:ascii="Arial" w:eastAsia="Calibri" w:hAnsi="Arial" w:cs="Arial"/>
          <w:sz w:val="24"/>
          <w:szCs w:val="24"/>
        </w:rPr>
        <w:t xml:space="preserve"> </w:t>
      </w:r>
    </w:p>
    <w:p w14:paraId="669065D3" w14:textId="77777777" w:rsidR="003A3F7D" w:rsidRPr="009749F8" w:rsidRDefault="003A3F7D" w:rsidP="00EF685C">
      <w:pPr>
        <w:ind w:left="709" w:hanging="709"/>
        <w:rPr>
          <w:rFonts w:ascii="Arial" w:eastAsia="Calibri" w:hAnsi="Arial" w:cs="Arial"/>
          <w:b/>
          <w:sz w:val="24"/>
          <w:szCs w:val="24"/>
        </w:rPr>
      </w:pPr>
    </w:p>
    <w:p w14:paraId="11387640" w14:textId="77777777" w:rsidR="003A3F7D" w:rsidRPr="009749F8" w:rsidRDefault="003A3F7D" w:rsidP="00EF685C">
      <w:pPr>
        <w:ind w:left="709" w:hanging="709"/>
        <w:rPr>
          <w:rFonts w:ascii="Arial" w:eastAsia="Calibri" w:hAnsi="Arial" w:cs="Arial"/>
          <w:b/>
          <w:sz w:val="24"/>
          <w:szCs w:val="24"/>
        </w:rPr>
      </w:pPr>
    </w:p>
    <w:p w14:paraId="1E11A431" w14:textId="2ECCA9BA" w:rsidR="00EF685C" w:rsidRPr="009749F8" w:rsidRDefault="0097190E" w:rsidP="00EF685C">
      <w:pPr>
        <w:ind w:left="709" w:hanging="709"/>
        <w:rPr>
          <w:rFonts w:ascii="Arial" w:eastAsia="Calibri" w:hAnsi="Arial" w:cs="Arial"/>
          <w:b/>
          <w:sz w:val="24"/>
          <w:szCs w:val="24"/>
        </w:rPr>
      </w:pPr>
      <w:r>
        <w:rPr>
          <w:rFonts w:ascii="Arial" w:eastAsia="Calibri" w:hAnsi="Arial" w:cs="Arial"/>
          <w:b/>
          <w:sz w:val="24"/>
          <w:szCs w:val="24"/>
        </w:rPr>
        <w:t>Early Help and</w:t>
      </w:r>
      <w:r w:rsidR="00EF685C" w:rsidRPr="009749F8">
        <w:rPr>
          <w:rFonts w:ascii="Arial" w:eastAsia="Calibri" w:hAnsi="Arial" w:cs="Arial"/>
          <w:b/>
          <w:sz w:val="24"/>
          <w:szCs w:val="24"/>
        </w:rPr>
        <w:t xml:space="preserve"> Safeguarding Hub (</w:t>
      </w:r>
      <w:r>
        <w:rPr>
          <w:rFonts w:ascii="Arial" w:eastAsia="Calibri" w:hAnsi="Arial" w:cs="Arial"/>
          <w:b/>
          <w:sz w:val="24"/>
          <w:szCs w:val="24"/>
        </w:rPr>
        <w:t>EH</w:t>
      </w:r>
      <w:r w:rsidR="00EF685C" w:rsidRPr="009749F8">
        <w:rPr>
          <w:rFonts w:ascii="Arial" w:eastAsia="Calibri" w:hAnsi="Arial" w:cs="Arial"/>
          <w:b/>
          <w:sz w:val="24"/>
          <w:szCs w:val="24"/>
        </w:rPr>
        <w:t>ASH)</w:t>
      </w:r>
    </w:p>
    <w:p w14:paraId="25D4A9C5" w14:textId="77777777" w:rsidR="00EF685C" w:rsidRPr="009749F8" w:rsidRDefault="00EF685C" w:rsidP="00EF685C">
      <w:pPr>
        <w:ind w:left="709" w:hanging="709"/>
        <w:rPr>
          <w:rFonts w:ascii="Arial" w:eastAsia="Calibri" w:hAnsi="Arial" w:cs="Arial"/>
          <w:sz w:val="24"/>
          <w:szCs w:val="24"/>
        </w:rPr>
      </w:pPr>
      <w:r w:rsidRPr="009749F8">
        <w:rPr>
          <w:rFonts w:ascii="Arial" w:eastAsia="Calibri" w:hAnsi="Arial" w:cs="Arial"/>
          <w:sz w:val="24"/>
          <w:szCs w:val="24"/>
        </w:rPr>
        <w:t>Hours – Monday to Wednesday 8.30am to 5pm, Thursday 8.30am to 4.30pm and Friday 8.30am to 4pm Tel 0161 342 4101 Out of hours Tel 0161 342 2222</w:t>
      </w:r>
    </w:p>
    <w:p w14:paraId="6A81A65B" w14:textId="77777777" w:rsidR="00EF685C" w:rsidRPr="009749F8" w:rsidRDefault="00EF685C" w:rsidP="00EF685C">
      <w:pPr>
        <w:ind w:left="709" w:hanging="709"/>
        <w:rPr>
          <w:rFonts w:ascii="Arial" w:eastAsia="Calibri" w:hAnsi="Arial" w:cs="Arial"/>
          <w:sz w:val="24"/>
          <w:szCs w:val="24"/>
        </w:rPr>
      </w:pPr>
      <w:r w:rsidRPr="009749F8">
        <w:rPr>
          <w:rFonts w:ascii="Arial" w:eastAsia="Calibri" w:hAnsi="Arial" w:cs="Arial"/>
          <w:b/>
          <w:sz w:val="24"/>
          <w:szCs w:val="24"/>
        </w:rPr>
        <w:t xml:space="preserve">Early Help Access Point (EHAP) </w:t>
      </w:r>
      <w:r w:rsidRPr="009749F8">
        <w:rPr>
          <w:rFonts w:ascii="Arial" w:eastAsia="Calibri" w:hAnsi="Arial" w:cs="Arial"/>
          <w:sz w:val="24"/>
          <w:szCs w:val="24"/>
        </w:rPr>
        <w:t>Office hours as above 0161 342 4260</w:t>
      </w:r>
    </w:p>
    <w:p w14:paraId="209AB877" w14:textId="2B53E8F0" w:rsidR="00EF685C" w:rsidRPr="00930E5A" w:rsidRDefault="00EF685C" w:rsidP="00930E5A">
      <w:pPr>
        <w:ind w:left="709" w:hanging="709"/>
        <w:rPr>
          <w:rFonts w:ascii="Arial" w:eastAsia="Calibri" w:hAnsi="Arial" w:cs="Arial"/>
          <w:b/>
          <w:sz w:val="24"/>
          <w:szCs w:val="24"/>
        </w:rPr>
      </w:pPr>
      <w:r w:rsidRPr="009749F8">
        <w:rPr>
          <w:rFonts w:ascii="Arial" w:eastAsia="Calibri" w:hAnsi="Arial" w:cs="Arial"/>
          <w:b/>
          <w:sz w:val="24"/>
          <w:szCs w:val="24"/>
        </w:rPr>
        <w:t>Early Help Assessment Advisors</w:t>
      </w:r>
    </w:p>
    <w:p w14:paraId="17F14B35" w14:textId="7235C5E1" w:rsidR="00751998" w:rsidRDefault="00751998" w:rsidP="00EF685C">
      <w:pPr>
        <w:ind w:left="709" w:hanging="709"/>
        <w:rPr>
          <w:rFonts w:ascii="Arial" w:eastAsia="Calibri" w:hAnsi="Arial" w:cs="Arial"/>
          <w:sz w:val="24"/>
          <w:szCs w:val="24"/>
        </w:rPr>
      </w:pPr>
      <w:r>
        <w:rPr>
          <w:rFonts w:ascii="Arial" w:eastAsia="Calibri" w:hAnsi="Arial" w:cs="Arial"/>
          <w:sz w:val="24"/>
          <w:szCs w:val="24"/>
        </w:rPr>
        <w:t>North (Ashton): 0161 342-2786</w:t>
      </w:r>
    </w:p>
    <w:p w14:paraId="441BB5F3" w14:textId="1D0E63C6" w:rsidR="00751998" w:rsidRDefault="00751998" w:rsidP="00EF685C">
      <w:pPr>
        <w:ind w:left="709" w:hanging="709"/>
        <w:rPr>
          <w:rFonts w:ascii="Arial" w:eastAsia="Calibri" w:hAnsi="Arial" w:cs="Arial"/>
          <w:sz w:val="24"/>
          <w:szCs w:val="24"/>
        </w:rPr>
      </w:pPr>
      <w:r>
        <w:rPr>
          <w:rFonts w:ascii="Arial" w:eastAsia="Calibri" w:hAnsi="Arial" w:cs="Arial"/>
          <w:sz w:val="24"/>
          <w:szCs w:val="24"/>
        </w:rPr>
        <w:t>East (Dukinfield/ Stalybridge/ Mossley: 0161 342-5084</w:t>
      </w:r>
    </w:p>
    <w:p w14:paraId="0F9909FC" w14:textId="756ED24C" w:rsidR="00751998" w:rsidRDefault="00751998" w:rsidP="00EF685C">
      <w:pPr>
        <w:ind w:left="709" w:hanging="709"/>
        <w:rPr>
          <w:rFonts w:ascii="Arial" w:eastAsia="Calibri" w:hAnsi="Arial" w:cs="Arial"/>
          <w:sz w:val="24"/>
          <w:szCs w:val="24"/>
        </w:rPr>
      </w:pPr>
      <w:r>
        <w:rPr>
          <w:rFonts w:ascii="Arial" w:eastAsia="Calibri" w:hAnsi="Arial" w:cs="Arial"/>
          <w:sz w:val="24"/>
          <w:szCs w:val="24"/>
        </w:rPr>
        <w:t xml:space="preserve">South: Hyde/ Hattersley/ </w:t>
      </w:r>
      <w:proofErr w:type="spellStart"/>
      <w:r>
        <w:rPr>
          <w:rFonts w:ascii="Arial" w:eastAsia="Calibri" w:hAnsi="Arial" w:cs="Arial"/>
          <w:sz w:val="24"/>
          <w:szCs w:val="24"/>
        </w:rPr>
        <w:t>Longdendale</w:t>
      </w:r>
      <w:proofErr w:type="spellEnd"/>
      <w:r>
        <w:rPr>
          <w:rFonts w:ascii="Arial" w:eastAsia="Calibri" w:hAnsi="Arial" w:cs="Arial"/>
          <w:sz w:val="24"/>
          <w:szCs w:val="24"/>
        </w:rPr>
        <w:t>: 0161 342-2783</w:t>
      </w:r>
    </w:p>
    <w:p w14:paraId="42B02E5D" w14:textId="2C67690E" w:rsidR="00751998" w:rsidRDefault="00751998" w:rsidP="00EF685C">
      <w:pPr>
        <w:ind w:left="709" w:hanging="709"/>
        <w:rPr>
          <w:rFonts w:ascii="Arial" w:eastAsia="Calibri" w:hAnsi="Arial" w:cs="Arial"/>
          <w:sz w:val="24"/>
          <w:szCs w:val="24"/>
        </w:rPr>
      </w:pPr>
      <w:r>
        <w:rPr>
          <w:rFonts w:ascii="Arial" w:eastAsia="Calibri" w:hAnsi="Arial" w:cs="Arial"/>
          <w:sz w:val="24"/>
          <w:szCs w:val="24"/>
        </w:rPr>
        <w:t>West: Denton/ Droylsden/ Audenshaw: 0161 342-5083</w:t>
      </w:r>
    </w:p>
    <w:p w14:paraId="479D2608" w14:textId="0BD57B8B" w:rsidR="00EF685C" w:rsidRPr="009749F8" w:rsidRDefault="00EF685C" w:rsidP="00EF685C">
      <w:pPr>
        <w:ind w:left="709" w:hanging="709"/>
        <w:rPr>
          <w:rFonts w:ascii="Arial" w:eastAsia="Calibri" w:hAnsi="Arial" w:cs="Arial"/>
          <w:b/>
          <w:sz w:val="24"/>
          <w:szCs w:val="24"/>
        </w:rPr>
      </w:pPr>
      <w:r w:rsidRPr="009749F8">
        <w:rPr>
          <w:rFonts w:ascii="Arial" w:eastAsia="Calibri" w:hAnsi="Arial" w:cs="Arial"/>
          <w:b/>
          <w:sz w:val="24"/>
          <w:szCs w:val="24"/>
        </w:rPr>
        <w:t>Neighbourhood Co-Ordinators</w:t>
      </w:r>
    </w:p>
    <w:p w14:paraId="48817770" w14:textId="77777777" w:rsidR="00930E5A" w:rsidRDefault="00EF685C" w:rsidP="00EF685C">
      <w:pPr>
        <w:ind w:left="709" w:hanging="709"/>
        <w:rPr>
          <w:rFonts w:ascii="Arial" w:eastAsia="Calibri" w:hAnsi="Arial" w:cs="Arial"/>
          <w:sz w:val="24"/>
          <w:szCs w:val="24"/>
        </w:rPr>
      </w:pPr>
      <w:r w:rsidRPr="009749F8">
        <w:rPr>
          <w:rFonts w:ascii="Arial" w:eastAsia="Calibri" w:hAnsi="Arial" w:cs="Arial"/>
          <w:sz w:val="24"/>
          <w:szCs w:val="24"/>
        </w:rPr>
        <w:t xml:space="preserve">North (Ashton) </w:t>
      </w:r>
      <w:r w:rsidR="00930E5A">
        <w:rPr>
          <w:rFonts w:ascii="Arial" w:eastAsia="Calibri" w:hAnsi="Arial" w:cs="Arial"/>
          <w:sz w:val="24"/>
          <w:szCs w:val="24"/>
        </w:rPr>
        <w:t xml:space="preserve">- </w:t>
      </w:r>
      <w:r w:rsidRPr="009749F8">
        <w:rPr>
          <w:rFonts w:ascii="Arial" w:eastAsia="Calibri" w:hAnsi="Arial" w:cs="Arial"/>
          <w:sz w:val="24"/>
          <w:szCs w:val="24"/>
        </w:rPr>
        <w:t xml:space="preserve">Carol Baguley </w:t>
      </w:r>
    </w:p>
    <w:p w14:paraId="72C8CE28" w14:textId="1DD67CE1" w:rsidR="00EF685C" w:rsidRPr="009749F8" w:rsidRDefault="00EF685C" w:rsidP="00930E5A">
      <w:pPr>
        <w:ind w:left="709"/>
        <w:rPr>
          <w:rFonts w:ascii="Arial" w:eastAsia="Calibri" w:hAnsi="Arial" w:cs="Arial"/>
          <w:sz w:val="24"/>
          <w:szCs w:val="24"/>
        </w:rPr>
      </w:pPr>
      <w:r w:rsidRPr="009749F8">
        <w:rPr>
          <w:rFonts w:ascii="Arial" w:eastAsia="Calibri" w:hAnsi="Arial" w:cs="Arial"/>
          <w:sz w:val="24"/>
          <w:szCs w:val="24"/>
        </w:rPr>
        <w:t xml:space="preserve">carol.baguely@tameside.gov.uk  </w:t>
      </w:r>
    </w:p>
    <w:p w14:paraId="1C99B8CA" w14:textId="27F365F9" w:rsidR="00EF685C" w:rsidRPr="009749F8" w:rsidRDefault="00EF685C" w:rsidP="00EF685C">
      <w:pPr>
        <w:ind w:left="709" w:hanging="709"/>
        <w:rPr>
          <w:rFonts w:ascii="Arial" w:eastAsia="Calibri" w:hAnsi="Arial" w:cs="Arial"/>
          <w:sz w:val="24"/>
          <w:szCs w:val="24"/>
        </w:rPr>
      </w:pPr>
      <w:r w:rsidRPr="009749F8">
        <w:rPr>
          <w:rFonts w:ascii="Arial" w:eastAsia="Calibri" w:hAnsi="Arial" w:cs="Arial"/>
          <w:sz w:val="24"/>
          <w:szCs w:val="24"/>
        </w:rPr>
        <w:t xml:space="preserve">East (Stalybridge, Dukinfield and Mossley) – </w:t>
      </w:r>
      <w:r w:rsidR="00930E5A">
        <w:rPr>
          <w:rFonts w:ascii="Arial" w:eastAsia="Calibri" w:hAnsi="Arial" w:cs="Arial"/>
          <w:sz w:val="24"/>
          <w:szCs w:val="24"/>
        </w:rPr>
        <w:t xml:space="preserve">Amanda </w:t>
      </w:r>
      <w:proofErr w:type="gramStart"/>
      <w:r w:rsidR="00930E5A">
        <w:rPr>
          <w:rFonts w:ascii="Arial" w:eastAsia="Calibri" w:hAnsi="Arial" w:cs="Arial"/>
          <w:sz w:val="24"/>
          <w:szCs w:val="24"/>
        </w:rPr>
        <w:t>Stokes</w:t>
      </w:r>
      <w:r w:rsidRPr="009749F8">
        <w:rPr>
          <w:rFonts w:ascii="Arial" w:eastAsia="Calibri" w:hAnsi="Arial" w:cs="Arial"/>
          <w:sz w:val="24"/>
          <w:szCs w:val="24"/>
        </w:rPr>
        <w:t xml:space="preserve">  </w:t>
      </w:r>
      <w:r w:rsidR="00930E5A">
        <w:rPr>
          <w:rFonts w:ascii="Arial" w:eastAsia="Calibri" w:hAnsi="Arial" w:cs="Arial"/>
          <w:sz w:val="24"/>
          <w:szCs w:val="24"/>
        </w:rPr>
        <w:t>amanda.stokes</w:t>
      </w:r>
      <w:r w:rsidRPr="009749F8">
        <w:rPr>
          <w:rFonts w:ascii="Arial" w:eastAsia="Calibri" w:hAnsi="Arial" w:cs="Arial"/>
          <w:sz w:val="24"/>
          <w:szCs w:val="24"/>
        </w:rPr>
        <w:t>@tameside.gov.uk</w:t>
      </w:r>
      <w:proofErr w:type="gramEnd"/>
    </w:p>
    <w:p w14:paraId="5052D25B" w14:textId="77777777" w:rsidR="00EF685C" w:rsidRPr="009749F8" w:rsidRDefault="00EF685C" w:rsidP="00EF685C">
      <w:pPr>
        <w:ind w:left="709" w:hanging="709"/>
        <w:rPr>
          <w:rFonts w:ascii="Arial" w:eastAsia="Calibri" w:hAnsi="Arial" w:cs="Arial"/>
          <w:sz w:val="24"/>
          <w:szCs w:val="24"/>
        </w:rPr>
      </w:pPr>
      <w:r w:rsidRPr="009749F8">
        <w:rPr>
          <w:rFonts w:ascii="Arial" w:eastAsia="Calibri" w:hAnsi="Arial" w:cs="Arial"/>
          <w:sz w:val="24"/>
          <w:szCs w:val="24"/>
        </w:rPr>
        <w:t xml:space="preserve">South (Hyde, </w:t>
      </w:r>
      <w:proofErr w:type="spellStart"/>
      <w:r w:rsidRPr="009749F8">
        <w:rPr>
          <w:rFonts w:ascii="Arial" w:eastAsia="Calibri" w:hAnsi="Arial" w:cs="Arial"/>
          <w:sz w:val="24"/>
          <w:szCs w:val="24"/>
        </w:rPr>
        <w:t>Hattersely</w:t>
      </w:r>
      <w:proofErr w:type="spellEnd"/>
      <w:r w:rsidRPr="009749F8">
        <w:rPr>
          <w:rFonts w:ascii="Arial" w:eastAsia="Calibri" w:hAnsi="Arial" w:cs="Arial"/>
          <w:sz w:val="24"/>
          <w:szCs w:val="24"/>
        </w:rPr>
        <w:t xml:space="preserve"> and </w:t>
      </w:r>
      <w:proofErr w:type="spellStart"/>
      <w:r w:rsidRPr="009749F8">
        <w:rPr>
          <w:rFonts w:ascii="Arial" w:eastAsia="Calibri" w:hAnsi="Arial" w:cs="Arial"/>
          <w:sz w:val="24"/>
          <w:szCs w:val="24"/>
        </w:rPr>
        <w:t>Longendale</w:t>
      </w:r>
      <w:proofErr w:type="spellEnd"/>
      <w:r w:rsidRPr="009749F8">
        <w:rPr>
          <w:rFonts w:ascii="Arial" w:eastAsia="Calibri" w:hAnsi="Arial" w:cs="Arial"/>
          <w:sz w:val="24"/>
          <w:szCs w:val="24"/>
        </w:rPr>
        <w:t xml:space="preserve">) – Denise Thorley denise.thorley@tameside.gov.uk </w:t>
      </w:r>
    </w:p>
    <w:p w14:paraId="145CD703" w14:textId="77777777" w:rsidR="00EF685C" w:rsidRPr="009749F8" w:rsidRDefault="00EF685C" w:rsidP="00EF685C">
      <w:pPr>
        <w:ind w:left="709" w:hanging="709"/>
        <w:rPr>
          <w:rFonts w:ascii="Arial" w:eastAsia="Calibri" w:hAnsi="Arial" w:cs="Arial"/>
          <w:sz w:val="24"/>
          <w:szCs w:val="24"/>
        </w:rPr>
      </w:pPr>
      <w:r w:rsidRPr="009749F8">
        <w:rPr>
          <w:rFonts w:ascii="Arial" w:eastAsia="Calibri" w:hAnsi="Arial" w:cs="Arial"/>
          <w:sz w:val="24"/>
          <w:szCs w:val="24"/>
        </w:rPr>
        <w:t xml:space="preserve">West (Denton, Droylsden and Audenshaw) – Lauren Foster lauren.foster@tameside.gov.uk </w:t>
      </w:r>
    </w:p>
    <w:p w14:paraId="1219EA26" w14:textId="77777777" w:rsidR="00140282" w:rsidRDefault="00EF685C" w:rsidP="00EF685C">
      <w:pPr>
        <w:ind w:left="709" w:hanging="709"/>
        <w:rPr>
          <w:rFonts w:ascii="Arial" w:eastAsia="Calibri" w:hAnsi="Arial" w:cs="Arial"/>
          <w:sz w:val="24"/>
          <w:szCs w:val="24"/>
        </w:rPr>
      </w:pPr>
      <w:r w:rsidRPr="009749F8">
        <w:rPr>
          <w:rFonts w:ascii="Arial" w:eastAsia="Calibri" w:hAnsi="Arial" w:cs="Arial"/>
          <w:sz w:val="24"/>
          <w:szCs w:val="24"/>
        </w:rPr>
        <w:t xml:space="preserve">PVI’s (Early Years Settings) – Becky Kennedy </w:t>
      </w:r>
    </w:p>
    <w:p w14:paraId="48B13B6C" w14:textId="1AF8BA28" w:rsidR="00EF685C" w:rsidRPr="009749F8" w:rsidRDefault="00140282" w:rsidP="00140282">
      <w:pPr>
        <w:ind w:left="709"/>
        <w:rPr>
          <w:rFonts w:ascii="Arial" w:eastAsia="Calibri" w:hAnsi="Arial" w:cs="Arial"/>
          <w:sz w:val="24"/>
          <w:szCs w:val="24"/>
        </w:rPr>
      </w:pPr>
      <w:r>
        <w:rPr>
          <w:rFonts w:ascii="Arial" w:eastAsia="Calibri" w:hAnsi="Arial" w:cs="Arial"/>
          <w:sz w:val="24"/>
          <w:szCs w:val="24"/>
        </w:rPr>
        <w:t>r</w:t>
      </w:r>
      <w:r w:rsidR="00EF685C" w:rsidRPr="009749F8">
        <w:rPr>
          <w:rFonts w:ascii="Arial" w:eastAsia="Calibri" w:hAnsi="Arial" w:cs="Arial"/>
          <w:sz w:val="24"/>
          <w:szCs w:val="24"/>
        </w:rPr>
        <w:t>ebecca.kennedy@tameside.gov.uk</w:t>
      </w:r>
    </w:p>
    <w:p w14:paraId="524173F4" w14:textId="77777777" w:rsidR="00EF685C" w:rsidRPr="009749F8" w:rsidRDefault="00EF685C" w:rsidP="00EF685C">
      <w:pPr>
        <w:ind w:left="709" w:hanging="709"/>
        <w:rPr>
          <w:rFonts w:ascii="Arial" w:eastAsia="Calibri" w:hAnsi="Arial" w:cs="Arial"/>
          <w:b/>
          <w:sz w:val="24"/>
          <w:szCs w:val="24"/>
        </w:rPr>
      </w:pPr>
    </w:p>
    <w:p w14:paraId="340A29B0" w14:textId="77777777" w:rsidR="00EF685C" w:rsidRPr="009749F8" w:rsidRDefault="00EF685C" w:rsidP="00EF685C">
      <w:pPr>
        <w:ind w:left="709" w:hanging="709"/>
        <w:rPr>
          <w:rFonts w:ascii="Arial" w:eastAsia="Calibri" w:hAnsi="Arial" w:cs="Arial"/>
          <w:b/>
          <w:sz w:val="24"/>
          <w:szCs w:val="24"/>
        </w:rPr>
      </w:pPr>
    </w:p>
    <w:p w14:paraId="04EE1ACF" w14:textId="77777777" w:rsidR="00EF685C" w:rsidRPr="009749F8" w:rsidRDefault="00EF685C" w:rsidP="00EF685C">
      <w:pPr>
        <w:ind w:left="709" w:hanging="709"/>
        <w:rPr>
          <w:rFonts w:ascii="Arial" w:eastAsia="Calibri" w:hAnsi="Arial" w:cs="Arial"/>
          <w:b/>
          <w:color w:val="9BBB59" w:themeColor="accent3"/>
          <w:sz w:val="24"/>
          <w:szCs w:val="24"/>
          <w:u w:val="single"/>
        </w:rPr>
      </w:pPr>
    </w:p>
    <w:p w14:paraId="3D8730D2" w14:textId="77777777" w:rsidR="00EF685C" w:rsidRPr="009749F8" w:rsidRDefault="00EF685C" w:rsidP="00EF685C">
      <w:pPr>
        <w:ind w:left="709" w:hanging="709"/>
        <w:rPr>
          <w:rFonts w:ascii="Arial" w:eastAsia="Calibri" w:hAnsi="Arial" w:cs="Arial"/>
          <w:b/>
          <w:color w:val="9BBB59" w:themeColor="accent3"/>
          <w:sz w:val="24"/>
          <w:szCs w:val="24"/>
          <w:u w:val="single"/>
        </w:rPr>
      </w:pPr>
    </w:p>
    <w:p w14:paraId="0668B5EB" w14:textId="77777777" w:rsidR="00EF685C" w:rsidRPr="009749F8" w:rsidRDefault="00EF685C" w:rsidP="00EF685C">
      <w:pPr>
        <w:ind w:left="709" w:hanging="709"/>
        <w:rPr>
          <w:rFonts w:ascii="Arial" w:eastAsia="Calibri" w:hAnsi="Arial" w:cs="Arial"/>
          <w:b/>
          <w:color w:val="9BBB59" w:themeColor="accent3"/>
          <w:sz w:val="24"/>
          <w:szCs w:val="24"/>
          <w:u w:val="single"/>
        </w:rPr>
      </w:pPr>
    </w:p>
    <w:p w14:paraId="7A17B2BD" w14:textId="77777777" w:rsidR="00EF685C" w:rsidRPr="009749F8" w:rsidRDefault="00EF685C" w:rsidP="00EF685C">
      <w:pPr>
        <w:ind w:left="709" w:hanging="709"/>
        <w:rPr>
          <w:rFonts w:ascii="Arial" w:eastAsia="Calibri" w:hAnsi="Arial" w:cs="Arial"/>
          <w:b/>
          <w:color w:val="9BBB59" w:themeColor="accent3"/>
          <w:sz w:val="24"/>
          <w:szCs w:val="24"/>
          <w:u w:val="single"/>
        </w:rPr>
      </w:pPr>
    </w:p>
    <w:p w14:paraId="7A30E99A" w14:textId="77777777" w:rsidR="00EF685C" w:rsidRPr="009749F8" w:rsidRDefault="00EF685C" w:rsidP="00EF685C">
      <w:pPr>
        <w:ind w:left="709" w:hanging="709"/>
        <w:rPr>
          <w:rFonts w:ascii="Arial" w:eastAsia="Calibri" w:hAnsi="Arial" w:cs="Arial"/>
          <w:b/>
          <w:color w:val="9BBB59" w:themeColor="accent3"/>
          <w:sz w:val="24"/>
          <w:szCs w:val="24"/>
          <w:u w:val="single"/>
        </w:rPr>
      </w:pPr>
    </w:p>
    <w:p w14:paraId="417EBD58" w14:textId="77777777" w:rsidR="00EF685C" w:rsidRPr="009749F8" w:rsidRDefault="00EF685C" w:rsidP="00EF685C">
      <w:pPr>
        <w:ind w:left="709" w:hanging="709"/>
        <w:rPr>
          <w:rFonts w:ascii="Arial" w:eastAsia="Calibri" w:hAnsi="Arial" w:cs="Arial"/>
          <w:b/>
          <w:color w:val="9BBB59" w:themeColor="accent3"/>
          <w:sz w:val="24"/>
          <w:szCs w:val="24"/>
          <w:u w:val="single"/>
        </w:rPr>
      </w:pPr>
    </w:p>
    <w:p w14:paraId="1C50DB1C" w14:textId="77777777" w:rsidR="009749F8" w:rsidRDefault="009749F8" w:rsidP="009749F8">
      <w:pPr>
        <w:spacing w:after="0" w:line="240" w:lineRule="auto"/>
        <w:rPr>
          <w:rFonts w:ascii="Arial" w:eastAsia="Calibri" w:hAnsi="Arial" w:cs="Arial"/>
          <w:b/>
          <w:color w:val="9BBB59" w:themeColor="accent3"/>
          <w:sz w:val="24"/>
          <w:szCs w:val="24"/>
          <w:u w:val="single"/>
        </w:rPr>
      </w:pPr>
    </w:p>
    <w:p w14:paraId="4BF551F9" w14:textId="28BAAB78" w:rsidR="00EF685C" w:rsidRPr="009749F8" w:rsidRDefault="00352053" w:rsidP="009749F8">
      <w:pPr>
        <w:spacing w:after="0" w:line="240" w:lineRule="auto"/>
        <w:rPr>
          <w:rFonts w:ascii="Arial" w:eastAsia="Calibri" w:hAnsi="Arial" w:cs="Arial"/>
          <w:b/>
          <w:u w:val="single"/>
        </w:rPr>
      </w:pPr>
      <w:r w:rsidRPr="009749F8">
        <w:rPr>
          <w:rFonts w:ascii="Arial" w:eastAsia="Calibri" w:hAnsi="Arial" w:cs="Arial"/>
          <w:b/>
          <w:u w:val="single"/>
        </w:rPr>
        <w:t>Index</w:t>
      </w:r>
    </w:p>
    <w:p w14:paraId="7E99C7E2" w14:textId="77777777" w:rsidR="00352053" w:rsidRPr="009749F8" w:rsidRDefault="00352053" w:rsidP="00EF685C">
      <w:pPr>
        <w:spacing w:after="0" w:line="240" w:lineRule="auto"/>
        <w:ind w:left="709"/>
        <w:rPr>
          <w:rFonts w:ascii="Arial" w:eastAsia="Calibri" w:hAnsi="Arial" w:cs="Arial"/>
          <w:b/>
          <w:u w:val="single"/>
        </w:rPr>
      </w:pPr>
    </w:p>
    <w:p w14:paraId="3A8542DA" w14:textId="3247A582" w:rsidR="00E35AA2" w:rsidRPr="009749F8" w:rsidRDefault="004C7B02">
      <w:pPr>
        <w:pStyle w:val="TOC1"/>
        <w:tabs>
          <w:tab w:val="right" w:leader="dot" w:pos="9016"/>
        </w:tabs>
        <w:rPr>
          <w:rFonts w:eastAsiaTheme="minorEastAsia"/>
          <w:noProof/>
          <w:lang w:eastAsia="en-GB"/>
        </w:rPr>
      </w:pPr>
      <w:r w:rsidRPr="009749F8">
        <w:fldChar w:fldCharType="begin"/>
      </w:r>
      <w:r w:rsidRPr="009749F8">
        <w:instrText xml:space="preserve"> TOC \o "1-4" \h \z \u </w:instrText>
      </w:r>
      <w:r w:rsidRPr="009749F8">
        <w:fldChar w:fldCharType="separate"/>
      </w:r>
      <w:hyperlink r:id="rId11" w:anchor="_Toc57195278" w:history="1">
        <w:r w:rsidR="00E35AA2" w:rsidRPr="009749F8">
          <w:rPr>
            <w:rStyle w:val="Hyperlink"/>
            <w:noProof/>
          </w:rPr>
          <w:t>Child Protection and Safeguarding Policy</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_Toc57195278 \h </w:instrText>
        </w:r>
        <w:r w:rsidR="00E35AA2" w:rsidRPr="009749F8">
          <w:rPr>
            <w:noProof/>
            <w:webHidden/>
          </w:rPr>
        </w:r>
        <w:r w:rsidR="00E35AA2" w:rsidRPr="009749F8">
          <w:rPr>
            <w:noProof/>
            <w:webHidden/>
          </w:rPr>
          <w:fldChar w:fldCharType="separate"/>
        </w:r>
        <w:r w:rsidR="009749F8" w:rsidRPr="009749F8">
          <w:rPr>
            <w:noProof/>
            <w:webHidden/>
          </w:rPr>
          <w:t>5</w:t>
        </w:r>
        <w:r w:rsidR="00E35AA2" w:rsidRPr="009749F8">
          <w:rPr>
            <w:noProof/>
            <w:webHidden/>
          </w:rPr>
          <w:fldChar w:fldCharType="end"/>
        </w:r>
      </w:hyperlink>
    </w:p>
    <w:p w14:paraId="25628A33" w14:textId="0CC16C95" w:rsidR="00E35AA2" w:rsidRPr="009749F8" w:rsidRDefault="007C3F66">
      <w:pPr>
        <w:pStyle w:val="TOC3"/>
        <w:tabs>
          <w:tab w:val="left" w:pos="880"/>
          <w:tab w:val="right" w:leader="dot" w:pos="9016"/>
        </w:tabs>
        <w:rPr>
          <w:rFonts w:eastAsiaTheme="minorEastAsia"/>
          <w:noProof/>
          <w:lang w:eastAsia="en-GB"/>
        </w:rPr>
      </w:pPr>
      <w:hyperlink w:anchor="_Toc57195279" w:history="1">
        <w:r w:rsidR="00E35AA2" w:rsidRPr="009749F8">
          <w:rPr>
            <w:rStyle w:val="Hyperlink"/>
            <w:rFonts w:eastAsia="Calibri"/>
            <w:noProof/>
          </w:rPr>
          <w:t>1.</w:t>
        </w:r>
        <w:r w:rsidR="00E35AA2" w:rsidRPr="009749F8">
          <w:rPr>
            <w:rFonts w:eastAsiaTheme="minorEastAsia"/>
            <w:noProof/>
            <w:lang w:eastAsia="en-GB"/>
          </w:rPr>
          <w:tab/>
        </w:r>
        <w:r w:rsidR="00E35AA2" w:rsidRPr="009749F8">
          <w:rPr>
            <w:rStyle w:val="Hyperlink"/>
            <w:rFonts w:eastAsia="Calibri"/>
            <w:noProof/>
          </w:rPr>
          <w:t>INTRODUCTION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_Toc57195279 \h </w:instrText>
        </w:r>
        <w:r w:rsidR="00E35AA2" w:rsidRPr="009749F8">
          <w:rPr>
            <w:noProof/>
            <w:webHidden/>
          </w:rPr>
        </w:r>
        <w:r w:rsidR="00E35AA2" w:rsidRPr="009749F8">
          <w:rPr>
            <w:noProof/>
            <w:webHidden/>
          </w:rPr>
          <w:fldChar w:fldCharType="separate"/>
        </w:r>
        <w:r w:rsidR="009749F8" w:rsidRPr="009749F8">
          <w:rPr>
            <w:noProof/>
            <w:webHidden/>
          </w:rPr>
          <w:t>5</w:t>
        </w:r>
        <w:r w:rsidR="00E35AA2" w:rsidRPr="009749F8">
          <w:rPr>
            <w:noProof/>
            <w:webHidden/>
          </w:rPr>
          <w:fldChar w:fldCharType="end"/>
        </w:r>
      </w:hyperlink>
    </w:p>
    <w:p w14:paraId="505C9AAC" w14:textId="0D59504E" w:rsidR="00E35AA2" w:rsidRPr="009749F8" w:rsidRDefault="007C3F66">
      <w:pPr>
        <w:pStyle w:val="TOC3"/>
        <w:tabs>
          <w:tab w:val="left" w:pos="880"/>
          <w:tab w:val="right" w:leader="dot" w:pos="9016"/>
        </w:tabs>
        <w:rPr>
          <w:rFonts w:eastAsiaTheme="minorEastAsia"/>
          <w:noProof/>
          <w:lang w:eastAsia="en-GB"/>
        </w:rPr>
      </w:pPr>
      <w:hyperlink w:anchor="_Toc57195280" w:history="1">
        <w:r w:rsidR="00E35AA2" w:rsidRPr="009749F8">
          <w:rPr>
            <w:rStyle w:val="Hyperlink"/>
            <w:rFonts w:eastAsia="Calibri"/>
            <w:noProof/>
          </w:rPr>
          <w:t>2.</w:t>
        </w:r>
        <w:r w:rsidR="00E35AA2" w:rsidRPr="009749F8">
          <w:rPr>
            <w:rFonts w:eastAsiaTheme="minorEastAsia"/>
            <w:noProof/>
            <w:lang w:eastAsia="en-GB"/>
          </w:rPr>
          <w:tab/>
        </w:r>
        <w:r w:rsidR="00E35AA2" w:rsidRPr="009749F8">
          <w:rPr>
            <w:rStyle w:val="Hyperlink"/>
            <w:rFonts w:eastAsia="Calibri"/>
            <w:noProof/>
          </w:rPr>
          <w:t>OUR ETHOS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_Toc57195280 \h </w:instrText>
        </w:r>
        <w:r w:rsidR="00E35AA2" w:rsidRPr="009749F8">
          <w:rPr>
            <w:noProof/>
            <w:webHidden/>
          </w:rPr>
        </w:r>
        <w:r w:rsidR="00E35AA2" w:rsidRPr="009749F8">
          <w:rPr>
            <w:noProof/>
            <w:webHidden/>
          </w:rPr>
          <w:fldChar w:fldCharType="separate"/>
        </w:r>
        <w:r w:rsidR="009749F8" w:rsidRPr="009749F8">
          <w:rPr>
            <w:noProof/>
            <w:webHidden/>
          </w:rPr>
          <w:t>5</w:t>
        </w:r>
        <w:r w:rsidR="00E35AA2" w:rsidRPr="009749F8">
          <w:rPr>
            <w:noProof/>
            <w:webHidden/>
          </w:rPr>
          <w:fldChar w:fldCharType="end"/>
        </w:r>
      </w:hyperlink>
    </w:p>
    <w:p w14:paraId="0BA691A7" w14:textId="2D3A409D" w:rsidR="00E35AA2" w:rsidRPr="009749F8" w:rsidRDefault="007C3F66">
      <w:pPr>
        <w:pStyle w:val="TOC3"/>
        <w:tabs>
          <w:tab w:val="left" w:pos="880"/>
          <w:tab w:val="right" w:leader="dot" w:pos="9016"/>
        </w:tabs>
        <w:rPr>
          <w:rFonts w:eastAsiaTheme="minorEastAsia"/>
          <w:noProof/>
          <w:lang w:eastAsia="en-GB"/>
        </w:rPr>
      </w:pPr>
      <w:hyperlink w:anchor="_Toc57195281" w:history="1">
        <w:r w:rsidR="00E35AA2" w:rsidRPr="009749F8">
          <w:rPr>
            <w:rStyle w:val="Hyperlink"/>
            <w:rFonts w:eastAsia="Calibri" w:cs="Arial"/>
            <w:noProof/>
          </w:rPr>
          <w:t>3.</w:t>
        </w:r>
        <w:r w:rsidR="00E35AA2" w:rsidRPr="009749F8">
          <w:rPr>
            <w:rFonts w:eastAsiaTheme="minorEastAsia"/>
            <w:noProof/>
            <w:lang w:eastAsia="en-GB"/>
          </w:rPr>
          <w:tab/>
        </w:r>
        <w:r w:rsidR="00E35AA2" w:rsidRPr="009749F8">
          <w:rPr>
            <w:rStyle w:val="Hyperlink"/>
            <w:rFonts w:eastAsia="Calibri"/>
            <w:noProof/>
          </w:rPr>
          <w:t>SCOPE</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_Toc57195281 \h </w:instrText>
        </w:r>
        <w:r w:rsidR="00E35AA2" w:rsidRPr="009749F8">
          <w:rPr>
            <w:noProof/>
            <w:webHidden/>
          </w:rPr>
        </w:r>
        <w:r w:rsidR="00E35AA2" w:rsidRPr="009749F8">
          <w:rPr>
            <w:noProof/>
            <w:webHidden/>
          </w:rPr>
          <w:fldChar w:fldCharType="separate"/>
        </w:r>
        <w:r w:rsidR="009749F8" w:rsidRPr="009749F8">
          <w:rPr>
            <w:noProof/>
            <w:webHidden/>
          </w:rPr>
          <w:t>5</w:t>
        </w:r>
        <w:r w:rsidR="00E35AA2" w:rsidRPr="009749F8">
          <w:rPr>
            <w:noProof/>
            <w:webHidden/>
          </w:rPr>
          <w:fldChar w:fldCharType="end"/>
        </w:r>
      </w:hyperlink>
    </w:p>
    <w:p w14:paraId="102E6CFE" w14:textId="2184C458" w:rsidR="00E35AA2" w:rsidRPr="009749F8" w:rsidRDefault="007C3F66">
      <w:pPr>
        <w:pStyle w:val="TOC3"/>
        <w:tabs>
          <w:tab w:val="left" w:pos="880"/>
          <w:tab w:val="right" w:leader="dot" w:pos="9016"/>
        </w:tabs>
        <w:rPr>
          <w:rFonts w:eastAsiaTheme="minorEastAsia"/>
          <w:noProof/>
          <w:lang w:eastAsia="en-GB"/>
        </w:rPr>
      </w:pPr>
      <w:hyperlink w:anchor="_Toc57195282" w:history="1">
        <w:r w:rsidR="00E35AA2" w:rsidRPr="009749F8">
          <w:rPr>
            <w:rStyle w:val="Hyperlink"/>
            <w:rFonts w:eastAsia="Calibri" w:cs="Arial"/>
            <w:noProof/>
          </w:rPr>
          <w:t>4.</w:t>
        </w:r>
        <w:r w:rsidR="00E35AA2" w:rsidRPr="009749F8">
          <w:rPr>
            <w:rFonts w:eastAsiaTheme="minorEastAsia"/>
            <w:noProof/>
            <w:lang w:eastAsia="en-GB"/>
          </w:rPr>
          <w:tab/>
        </w:r>
        <w:r w:rsidR="00E35AA2" w:rsidRPr="009749F8">
          <w:rPr>
            <w:rStyle w:val="Hyperlink"/>
            <w:rFonts w:eastAsia="Calibri"/>
            <w:noProof/>
          </w:rPr>
          <w:t>DEFINITION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_Toc57195282 \h </w:instrText>
        </w:r>
        <w:r w:rsidR="00E35AA2" w:rsidRPr="009749F8">
          <w:rPr>
            <w:noProof/>
            <w:webHidden/>
          </w:rPr>
        </w:r>
        <w:r w:rsidR="00E35AA2" w:rsidRPr="009749F8">
          <w:rPr>
            <w:noProof/>
            <w:webHidden/>
          </w:rPr>
          <w:fldChar w:fldCharType="separate"/>
        </w:r>
        <w:r w:rsidR="009749F8" w:rsidRPr="009749F8">
          <w:rPr>
            <w:noProof/>
            <w:webHidden/>
          </w:rPr>
          <w:t>5</w:t>
        </w:r>
        <w:r w:rsidR="00E35AA2" w:rsidRPr="009749F8">
          <w:rPr>
            <w:noProof/>
            <w:webHidden/>
          </w:rPr>
          <w:fldChar w:fldCharType="end"/>
        </w:r>
      </w:hyperlink>
    </w:p>
    <w:p w14:paraId="6017FE06" w14:textId="5D853DF2" w:rsidR="00E35AA2" w:rsidRPr="009749F8" w:rsidRDefault="007C3F66">
      <w:pPr>
        <w:pStyle w:val="TOC3"/>
        <w:tabs>
          <w:tab w:val="left" w:pos="880"/>
          <w:tab w:val="right" w:leader="dot" w:pos="9016"/>
        </w:tabs>
        <w:rPr>
          <w:rFonts w:eastAsiaTheme="minorEastAsia"/>
          <w:noProof/>
          <w:lang w:eastAsia="en-GB"/>
        </w:rPr>
      </w:pPr>
      <w:hyperlink w:anchor="_Toc57195283" w:history="1">
        <w:r w:rsidR="00E35AA2" w:rsidRPr="009749F8">
          <w:rPr>
            <w:rStyle w:val="Hyperlink"/>
            <w:rFonts w:eastAsia="Arial" w:cs="Arial"/>
            <w:noProof/>
          </w:rPr>
          <w:t>5.</w:t>
        </w:r>
        <w:r w:rsidR="00E35AA2" w:rsidRPr="009749F8">
          <w:rPr>
            <w:rFonts w:eastAsiaTheme="minorEastAsia"/>
            <w:noProof/>
            <w:lang w:eastAsia="en-GB"/>
          </w:rPr>
          <w:tab/>
        </w:r>
        <w:r w:rsidR="00E35AA2" w:rsidRPr="009749F8">
          <w:rPr>
            <w:rStyle w:val="Hyperlink"/>
            <w:rFonts w:eastAsia="Arial"/>
            <w:noProof/>
          </w:rPr>
          <w:t>LEGAL FRAMEWORK</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_Toc57195283 \h </w:instrText>
        </w:r>
        <w:r w:rsidR="00E35AA2" w:rsidRPr="009749F8">
          <w:rPr>
            <w:noProof/>
            <w:webHidden/>
          </w:rPr>
        </w:r>
        <w:r w:rsidR="00E35AA2" w:rsidRPr="009749F8">
          <w:rPr>
            <w:noProof/>
            <w:webHidden/>
          </w:rPr>
          <w:fldChar w:fldCharType="separate"/>
        </w:r>
        <w:r w:rsidR="009749F8" w:rsidRPr="009749F8">
          <w:rPr>
            <w:noProof/>
            <w:webHidden/>
          </w:rPr>
          <w:t>6</w:t>
        </w:r>
        <w:r w:rsidR="00E35AA2" w:rsidRPr="009749F8">
          <w:rPr>
            <w:noProof/>
            <w:webHidden/>
          </w:rPr>
          <w:fldChar w:fldCharType="end"/>
        </w:r>
      </w:hyperlink>
    </w:p>
    <w:p w14:paraId="13791D66" w14:textId="1825870F" w:rsidR="00E35AA2" w:rsidRPr="009749F8" w:rsidRDefault="007C3F66">
      <w:pPr>
        <w:pStyle w:val="TOC4"/>
        <w:tabs>
          <w:tab w:val="right" w:leader="dot" w:pos="9016"/>
        </w:tabs>
        <w:rPr>
          <w:rFonts w:eastAsiaTheme="minorEastAsia"/>
          <w:noProof/>
          <w:lang w:eastAsia="en-GB"/>
        </w:rPr>
      </w:pPr>
      <w:hyperlink w:anchor="_Toc57195284" w:history="1">
        <w:r w:rsidR="00E35AA2" w:rsidRPr="009749F8">
          <w:rPr>
            <w:rStyle w:val="Hyperlink"/>
            <w:noProof/>
          </w:rPr>
          <w:t>5.1 Legislation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_Toc57195284 \h </w:instrText>
        </w:r>
        <w:r w:rsidR="00E35AA2" w:rsidRPr="009749F8">
          <w:rPr>
            <w:noProof/>
            <w:webHidden/>
          </w:rPr>
        </w:r>
        <w:r w:rsidR="00E35AA2" w:rsidRPr="009749F8">
          <w:rPr>
            <w:noProof/>
            <w:webHidden/>
          </w:rPr>
          <w:fldChar w:fldCharType="separate"/>
        </w:r>
        <w:r w:rsidR="009749F8" w:rsidRPr="009749F8">
          <w:rPr>
            <w:noProof/>
            <w:webHidden/>
          </w:rPr>
          <w:t>6</w:t>
        </w:r>
        <w:r w:rsidR="00E35AA2" w:rsidRPr="009749F8">
          <w:rPr>
            <w:noProof/>
            <w:webHidden/>
          </w:rPr>
          <w:fldChar w:fldCharType="end"/>
        </w:r>
      </w:hyperlink>
    </w:p>
    <w:p w14:paraId="28699724" w14:textId="0D6F5EF5" w:rsidR="00E35AA2" w:rsidRPr="009749F8" w:rsidRDefault="007C3F66">
      <w:pPr>
        <w:pStyle w:val="TOC4"/>
        <w:tabs>
          <w:tab w:val="right" w:leader="dot" w:pos="9016"/>
        </w:tabs>
        <w:rPr>
          <w:rFonts w:eastAsiaTheme="minorEastAsia"/>
          <w:noProof/>
          <w:lang w:eastAsia="en-GB"/>
        </w:rPr>
      </w:pPr>
      <w:hyperlink w:anchor="_Toc57195285" w:history="1">
        <w:r w:rsidR="00E35AA2" w:rsidRPr="009749F8">
          <w:rPr>
            <w:rStyle w:val="Hyperlink"/>
            <w:rFonts w:eastAsia="Arial"/>
            <w:noProof/>
          </w:rPr>
          <w:t>5.2 Statutory guidance</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_Toc57195285 \h </w:instrText>
        </w:r>
        <w:r w:rsidR="00E35AA2" w:rsidRPr="009749F8">
          <w:rPr>
            <w:noProof/>
            <w:webHidden/>
          </w:rPr>
        </w:r>
        <w:r w:rsidR="00E35AA2" w:rsidRPr="009749F8">
          <w:rPr>
            <w:noProof/>
            <w:webHidden/>
          </w:rPr>
          <w:fldChar w:fldCharType="separate"/>
        </w:r>
        <w:r w:rsidR="009749F8" w:rsidRPr="009749F8">
          <w:rPr>
            <w:noProof/>
            <w:webHidden/>
          </w:rPr>
          <w:t>6</w:t>
        </w:r>
        <w:r w:rsidR="00E35AA2" w:rsidRPr="009749F8">
          <w:rPr>
            <w:noProof/>
            <w:webHidden/>
          </w:rPr>
          <w:fldChar w:fldCharType="end"/>
        </w:r>
      </w:hyperlink>
    </w:p>
    <w:p w14:paraId="75D805AF" w14:textId="3BE16B1C" w:rsidR="00E35AA2" w:rsidRPr="009749F8" w:rsidRDefault="007C3F66">
      <w:pPr>
        <w:pStyle w:val="TOC4"/>
        <w:tabs>
          <w:tab w:val="right" w:leader="dot" w:pos="9016"/>
        </w:tabs>
        <w:rPr>
          <w:rFonts w:eastAsiaTheme="minorEastAsia"/>
          <w:noProof/>
          <w:lang w:eastAsia="en-GB"/>
        </w:rPr>
      </w:pPr>
      <w:hyperlink w:anchor="_Toc57195286" w:history="1">
        <w:r w:rsidR="00E35AA2" w:rsidRPr="009749F8">
          <w:rPr>
            <w:rStyle w:val="Hyperlink"/>
            <w:rFonts w:eastAsia="Arial"/>
            <w:noProof/>
          </w:rPr>
          <w:t>5.3  Local Guidance</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_Toc57195286 \h </w:instrText>
        </w:r>
        <w:r w:rsidR="00E35AA2" w:rsidRPr="009749F8">
          <w:rPr>
            <w:noProof/>
            <w:webHidden/>
          </w:rPr>
        </w:r>
        <w:r w:rsidR="00E35AA2" w:rsidRPr="009749F8">
          <w:rPr>
            <w:noProof/>
            <w:webHidden/>
          </w:rPr>
          <w:fldChar w:fldCharType="separate"/>
        </w:r>
        <w:r w:rsidR="009749F8" w:rsidRPr="009749F8">
          <w:rPr>
            <w:noProof/>
            <w:webHidden/>
          </w:rPr>
          <w:t>7</w:t>
        </w:r>
        <w:r w:rsidR="00E35AA2" w:rsidRPr="009749F8">
          <w:rPr>
            <w:noProof/>
            <w:webHidden/>
          </w:rPr>
          <w:fldChar w:fldCharType="end"/>
        </w:r>
      </w:hyperlink>
    </w:p>
    <w:p w14:paraId="7B5F00F5" w14:textId="3D4D6066" w:rsidR="00E35AA2" w:rsidRPr="009749F8" w:rsidRDefault="007C3F66">
      <w:pPr>
        <w:pStyle w:val="TOC3"/>
        <w:tabs>
          <w:tab w:val="left" w:pos="880"/>
          <w:tab w:val="right" w:leader="dot" w:pos="9016"/>
        </w:tabs>
        <w:rPr>
          <w:rFonts w:eastAsiaTheme="minorEastAsia"/>
          <w:noProof/>
          <w:lang w:eastAsia="en-GB"/>
        </w:rPr>
      </w:pPr>
      <w:hyperlink w:anchor="_Toc57195287" w:history="1">
        <w:r w:rsidR="00E35AA2" w:rsidRPr="009749F8">
          <w:rPr>
            <w:rStyle w:val="Hyperlink"/>
            <w:rFonts w:eastAsia="Calibri" w:cs="Arial"/>
            <w:noProof/>
          </w:rPr>
          <w:t>6.</w:t>
        </w:r>
        <w:r w:rsidR="00E35AA2" w:rsidRPr="009749F8">
          <w:rPr>
            <w:rFonts w:eastAsiaTheme="minorEastAsia"/>
            <w:noProof/>
            <w:lang w:eastAsia="en-GB"/>
          </w:rPr>
          <w:tab/>
        </w:r>
        <w:r w:rsidR="00E35AA2" w:rsidRPr="009749F8">
          <w:rPr>
            <w:rStyle w:val="Hyperlink"/>
            <w:rFonts w:eastAsia="Calibri"/>
            <w:noProof/>
          </w:rPr>
          <w:t>ROLES AND RESPONSIBILITIES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_Toc57195287 \h </w:instrText>
        </w:r>
        <w:r w:rsidR="00E35AA2" w:rsidRPr="009749F8">
          <w:rPr>
            <w:noProof/>
            <w:webHidden/>
          </w:rPr>
        </w:r>
        <w:r w:rsidR="00E35AA2" w:rsidRPr="009749F8">
          <w:rPr>
            <w:noProof/>
            <w:webHidden/>
          </w:rPr>
          <w:fldChar w:fldCharType="separate"/>
        </w:r>
        <w:r w:rsidR="009749F8" w:rsidRPr="009749F8">
          <w:rPr>
            <w:noProof/>
            <w:webHidden/>
          </w:rPr>
          <w:t>7</w:t>
        </w:r>
        <w:r w:rsidR="00E35AA2" w:rsidRPr="009749F8">
          <w:rPr>
            <w:noProof/>
            <w:webHidden/>
          </w:rPr>
          <w:fldChar w:fldCharType="end"/>
        </w:r>
      </w:hyperlink>
    </w:p>
    <w:p w14:paraId="06B4B6E9" w14:textId="04334FEF" w:rsidR="00E35AA2" w:rsidRPr="009749F8" w:rsidRDefault="007C3F66">
      <w:pPr>
        <w:pStyle w:val="TOC4"/>
        <w:tabs>
          <w:tab w:val="right" w:leader="dot" w:pos="9016"/>
        </w:tabs>
        <w:rPr>
          <w:rFonts w:eastAsiaTheme="minorEastAsia"/>
          <w:noProof/>
          <w:lang w:eastAsia="en-GB"/>
        </w:rPr>
      </w:pPr>
      <w:hyperlink w:anchor="_Toc57195288" w:history="1">
        <w:r w:rsidR="00E35AA2" w:rsidRPr="009749F8">
          <w:rPr>
            <w:rStyle w:val="Hyperlink"/>
            <w:rFonts w:eastAsia="Calibri"/>
            <w:noProof/>
          </w:rPr>
          <w:t>6.1 Designated Safeguarding Lead</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_Toc57195288 \h </w:instrText>
        </w:r>
        <w:r w:rsidR="00E35AA2" w:rsidRPr="009749F8">
          <w:rPr>
            <w:noProof/>
            <w:webHidden/>
          </w:rPr>
        </w:r>
        <w:r w:rsidR="00E35AA2" w:rsidRPr="009749F8">
          <w:rPr>
            <w:noProof/>
            <w:webHidden/>
          </w:rPr>
          <w:fldChar w:fldCharType="separate"/>
        </w:r>
        <w:r w:rsidR="009749F8" w:rsidRPr="009749F8">
          <w:rPr>
            <w:noProof/>
            <w:webHidden/>
          </w:rPr>
          <w:t>7</w:t>
        </w:r>
        <w:r w:rsidR="00E35AA2" w:rsidRPr="009749F8">
          <w:rPr>
            <w:noProof/>
            <w:webHidden/>
          </w:rPr>
          <w:fldChar w:fldCharType="end"/>
        </w:r>
      </w:hyperlink>
    </w:p>
    <w:p w14:paraId="5DD9BE84" w14:textId="4F568659" w:rsidR="00E35AA2" w:rsidRPr="009749F8" w:rsidRDefault="007C3F66">
      <w:pPr>
        <w:pStyle w:val="TOC4"/>
        <w:tabs>
          <w:tab w:val="right" w:leader="dot" w:pos="9016"/>
        </w:tabs>
        <w:rPr>
          <w:rFonts w:eastAsiaTheme="minorEastAsia"/>
          <w:noProof/>
          <w:lang w:eastAsia="en-GB"/>
        </w:rPr>
      </w:pPr>
      <w:hyperlink w:anchor="_Toc57195289" w:history="1">
        <w:r w:rsidR="00E35AA2" w:rsidRPr="009749F8">
          <w:rPr>
            <w:rStyle w:val="Hyperlink"/>
            <w:rFonts w:eastAsia="Calibri" w:cs="Arial"/>
            <w:noProof/>
          </w:rPr>
          <w:t xml:space="preserve">6.2       </w:t>
        </w:r>
        <w:r w:rsidR="00E35AA2" w:rsidRPr="009749F8">
          <w:rPr>
            <w:rStyle w:val="Hyperlink"/>
            <w:noProof/>
          </w:rPr>
          <w:t>Designated Teacher for Looked after Children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_Toc57195289 \h </w:instrText>
        </w:r>
        <w:r w:rsidR="00E35AA2" w:rsidRPr="009749F8">
          <w:rPr>
            <w:noProof/>
            <w:webHidden/>
          </w:rPr>
        </w:r>
        <w:r w:rsidR="00E35AA2" w:rsidRPr="009749F8">
          <w:rPr>
            <w:noProof/>
            <w:webHidden/>
          </w:rPr>
          <w:fldChar w:fldCharType="separate"/>
        </w:r>
        <w:r w:rsidR="009749F8" w:rsidRPr="009749F8">
          <w:rPr>
            <w:noProof/>
            <w:webHidden/>
          </w:rPr>
          <w:t>10</w:t>
        </w:r>
        <w:r w:rsidR="00E35AA2" w:rsidRPr="009749F8">
          <w:rPr>
            <w:noProof/>
            <w:webHidden/>
          </w:rPr>
          <w:fldChar w:fldCharType="end"/>
        </w:r>
      </w:hyperlink>
    </w:p>
    <w:p w14:paraId="056EBECD" w14:textId="7F2EF1A6" w:rsidR="00E35AA2" w:rsidRPr="009749F8" w:rsidRDefault="007C3F66">
      <w:pPr>
        <w:pStyle w:val="TOC4"/>
        <w:tabs>
          <w:tab w:val="right" w:leader="dot" w:pos="9016"/>
        </w:tabs>
        <w:rPr>
          <w:rFonts w:eastAsiaTheme="minorEastAsia"/>
          <w:noProof/>
          <w:lang w:eastAsia="en-GB"/>
        </w:rPr>
      </w:pPr>
      <w:hyperlink w:anchor="_Toc57195290" w:history="1">
        <w:r w:rsidR="00E35AA2" w:rsidRPr="009749F8">
          <w:rPr>
            <w:rStyle w:val="Hyperlink"/>
            <w:noProof/>
          </w:rPr>
          <w:t>6.3       Nominated Governor for Safeguarding</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_Toc57195290 \h </w:instrText>
        </w:r>
        <w:r w:rsidR="00E35AA2" w:rsidRPr="009749F8">
          <w:rPr>
            <w:noProof/>
            <w:webHidden/>
          </w:rPr>
        </w:r>
        <w:r w:rsidR="00E35AA2" w:rsidRPr="009749F8">
          <w:rPr>
            <w:noProof/>
            <w:webHidden/>
          </w:rPr>
          <w:fldChar w:fldCharType="separate"/>
        </w:r>
        <w:r w:rsidR="009749F8" w:rsidRPr="009749F8">
          <w:rPr>
            <w:noProof/>
            <w:webHidden/>
          </w:rPr>
          <w:t>10</w:t>
        </w:r>
        <w:r w:rsidR="00E35AA2" w:rsidRPr="009749F8">
          <w:rPr>
            <w:noProof/>
            <w:webHidden/>
          </w:rPr>
          <w:fldChar w:fldCharType="end"/>
        </w:r>
      </w:hyperlink>
    </w:p>
    <w:p w14:paraId="049A60B8" w14:textId="6A4CA193" w:rsidR="00E35AA2" w:rsidRPr="009749F8" w:rsidRDefault="007C3F66">
      <w:pPr>
        <w:pStyle w:val="TOC4"/>
        <w:tabs>
          <w:tab w:val="right" w:leader="dot" w:pos="9016"/>
        </w:tabs>
        <w:rPr>
          <w:rFonts w:eastAsiaTheme="minorEastAsia"/>
          <w:noProof/>
          <w:lang w:eastAsia="en-GB"/>
        </w:rPr>
      </w:pPr>
      <w:hyperlink w:anchor="_Toc57195291" w:history="1">
        <w:r w:rsidR="00E35AA2" w:rsidRPr="009749F8">
          <w:rPr>
            <w:rStyle w:val="Hyperlink"/>
            <w:rFonts w:eastAsia="Calibri" w:cs="Arial"/>
            <w:noProof/>
          </w:rPr>
          <w:t xml:space="preserve">6.4       </w:t>
        </w:r>
        <w:r w:rsidR="00E35AA2" w:rsidRPr="009749F8">
          <w:rPr>
            <w:rStyle w:val="Hyperlink"/>
            <w:rFonts w:eastAsia="Arial" w:cs="Times New Roman"/>
            <w:noProof/>
          </w:rPr>
          <w:t>Head teacher</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_Toc57195291 \h </w:instrText>
        </w:r>
        <w:r w:rsidR="00E35AA2" w:rsidRPr="009749F8">
          <w:rPr>
            <w:noProof/>
            <w:webHidden/>
          </w:rPr>
        </w:r>
        <w:r w:rsidR="00E35AA2" w:rsidRPr="009749F8">
          <w:rPr>
            <w:noProof/>
            <w:webHidden/>
          </w:rPr>
          <w:fldChar w:fldCharType="separate"/>
        </w:r>
        <w:r w:rsidR="009749F8" w:rsidRPr="009749F8">
          <w:rPr>
            <w:noProof/>
            <w:webHidden/>
          </w:rPr>
          <w:t>11</w:t>
        </w:r>
        <w:r w:rsidR="00E35AA2" w:rsidRPr="009749F8">
          <w:rPr>
            <w:noProof/>
            <w:webHidden/>
          </w:rPr>
          <w:fldChar w:fldCharType="end"/>
        </w:r>
      </w:hyperlink>
    </w:p>
    <w:p w14:paraId="317D26B2" w14:textId="4F28FFEC" w:rsidR="00E35AA2" w:rsidRPr="009749F8" w:rsidRDefault="007C3F66">
      <w:pPr>
        <w:pStyle w:val="TOC4"/>
        <w:tabs>
          <w:tab w:val="right" w:leader="dot" w:pos="9016"/>
        </w:tabs>
        <w:rPr>
          <w:rFonts w:eastAsiaTheme="minorEastAsia"/>
          <w:noProof/>
          <w:lang w:eastAsia="en-GB"/>
        </w:rPr>
      </w:pPr>
      <w:hyperlink w:anchor="_Toc57195292" w:history="1">
        <w:r w:rsidR="00E35AA2" w:rsidRPr="009749F8">
          <w:rPr>
            <w:rStyle w:val="Hyperlink"/>
            <w:rFonts w:eastAsia="Calibri" w:cs="Arial"/>
            <w:noProof/>
          </w:rPr>
          <w:t xml:space="preserve">6.5       </w:t>
        </w:r>
        <w:r w:rsidR="00E35AA2" w:rsidRPr="009749F8">
          <w:rPr>
            <w:rStyle w:val="Hyperlink"/>
            <w:rFonts w:eastAsia="Arial" w:cs="Times New Roman"/>
            <w:noProof/>
          </w:rPr>
          <w:t>Governing Body</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_Toc57195292 \h </w:instrText>
        </w:r>
        <w:r w:rsidR="00E35AA2" w:rsidRPr="009749F8">
          <w:rPr>
            <w:noProof/>
            <w:webHidden/>
          </w:rPr>
        </w:r>
        <w:r w:rsidR="00E35AA2" w:rsidRPr="009749F8">
          <w:rPr>
            <w:noProof/>
            <w:webHidden/>
          </w:rPr>
          <w:fldChar w:fldCharType="separate"/>
        </w:r>
        <w:r w:rsidR="009749F8" w:rsidRPr="009749F8">
          <w:rPr>
            <w:noProof/>
            <w:webHidden/>
          </w:rPr>
          <w:t>11</w:t>
        </w:r>
        <w:r w:rsidR="00E35AA2" w:rsidRPr="009749F8">
          <w:rPr>
            <w:noProof/>
            <w:webHidden/>
          </w:rPr>
          <w:fldChar w:fldCharType="end"/>
        </w:r>
      </w:hyperlink>
    </w:p>
    <w:p w14:paraId="294248D1" w14:textId="5343888B" w:rsidR="00E35AA2" w:rsidRPr="009749F8" w:rsidRDefault="007C3F66">
      <w:pPr>
        <w:pStyle w:val="TOC4"/>
        <w:tabs>
          <w:tab w:val="right" w:leader="dot" w:pos="9016"/>
        </w:tabs>
        <w:rPr>
          <w:rFonts w:eastAsiaTheme="minorEastAsia"/>
          <w:noProof/>
          <w:lang w:eastAsia="en-GB"/>
        </w:rPr>
      </w:pPr>
      <w:hyperlink w:anchor="_Toc57195293" w:history="1">
        <w:r w:rsidR="00E35AA2" w:rsidRPr="009749F8">
          <w:rPr>
            <w:rStyle w:val="Hyperlink"/>
            <w:rFonts w:eastAsia="Calibri"/>
            <w:noProof/>
          </w:rPr>
          <w:t xml:space="preserve">6.6      </w:t>
        </w:r>
        <w:r w:rsidR="00E35AA2" w:rsidRPr="009749F8">
          <w:rPr>
            <w:rStyle w:val="Hyperlink"/>
            <w:rFonts w:eastAsia="Arial" w:cs="Times New Roman"/>
            <w:noProof/>
          </w:rPr>
          <w:t>All Staff</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_Toc57195293 \h </w:instrText>
        </w:r>
        <w:r w:rsidR="00E35AA2" w:rsidRPr="009749F8">
          <w:rPr>
            <w:noProof/>
            <w:webHidden/>
          </w:rPr>
        </w:r>
        <w:r w:rsidR="00E35AA2" w:rsidRPr="009749F8">
          <w:rPr>
            <w:noProof/>
            <w:webHidden/>
          </w:rPr>
          <w:fldChar w:fldCharType="separate"/>
        </w:r>
        <w:r w:rsidR="009749F8" w:rsidRPr="009749F8">
          <w:rPr>
            <w:noProof/>
            <w:webHidden/>
          </w:rPr>
          <w:t>11</w:t>
        </w:r>
        <w:r w:rsidR="00E35AA2" w:rsidRPr="009749F8">
          <w:rPr>
            <w:noProof/>
            <w:webHidden/>
          </w:rPr>
          <w:fldChar w:fldCharType="end"/>
        </w:r>
      </w:hyperlink>
    </w:p>
    <w:p w14:paraId="6EF03EB5" w14:textId="2B5DDE7B" w:rsidR="00E35AA2" w:rsidRPr="009749F8" w:rsidRDefault="007C3F66">
      <w:pPr>
        <w:pStyle w:val="TOC3"/>
        <w:tabs>
          <w:tab w:val="left" w:pos="880"/>
          <w:tab w:val="right" w:leader="dot" w:pos="9016"/>
        </w:tabs>
        <w:rPr>
          <w:rFonts w:eastAsiaTheme="minorEastAsia"/>
          <w:noProof/>
          <w:lang w:eastAsia="en-GB"/>
        </w:rPr>
      </w:pPr>
      <w:hyperlink w:anchor="_Toc57195294" w:history="1">
        <w:r w:rsidR="00E35AA2" w:rsidRPr="009749F8">
          <w:rPr>
            <w:rStyle w:val="Hyperlink"/>
            <w:rFonts w:eastAsia="Calibri"/>
            <w:noProof/>
          </w:rPr>
          <w:t>7.</w:t>
        </w:r>
        <w:r w:rsidR="00E35AA2" w:rsidRPr="009749F8">
          <w:rPr>
            <w:rFonts w:eastAsiaTheme="minorEastAsia"/>
            <w:noProof/>
            <w:lang w:eastAsia="en-GB"/>
          </w:rPr>
          <w:tab/>
        </w:r>
        <w:r w:rsidR="00E35AA2" w:rsidRPr="009749F8">
          <w:rPr>
            <w:rStyle w:val="Hyperlink"/>
            <w:rFonts w:eastAsia="Calibri"/>
            <w:noProof/>
          </w:rPr>
          <w:t>SUPPORTING CHILDREN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_Toc57195294 \h </w:instrText>
        </w:r>
        <w:r w:rsidR="00E35AA2" w:rsidRPr="009749F8">
          <w:rPr>
            <w:noProof/>
            <w:webHidden/>
          </w:rPr>
        </w:r>
        <w:r w:rsidR="00E35AA2" w:rsidRPr="009749F8">
          <w:rPr>
            <w:noProof/>
            <w:webHidden/>
          </w:rPr>
          <w:fldChar w:fldCharType="separate"/>
        </w:r>
        <w:r w:rsidR="009749F8" w:rsidRPr="009749F8">
          <w:rPr>
            <w:noProof/>
            <w:webHidden/>
          </w:rPr>
          <w:t>11</w:t>
        </w:r>
        <w:r w:rsidR="00E35AA2" w:rsidRPr="009749F8">
          <w:rPr>
            <w:noProof/>
            <w:webHidden/>
          </w:rPr>
          <w:fldChar w:fldCharType="end"/>
        </w:r>
      </w:hyperlink>
    </w:p>
    <w:p w14:paraId="11A29C38" w14:textId="15DE5B52" w:rsidR="00E35AA2" w:rsidRPr="009749F8" w:rsidRDefault="007C3F66">
      <w:pPr>
        <w:pStyle w:val="TOC3"/>
        <w:tabs>
          <w:tab w:val="left" w:pos="880"/>
          <w:tab w:val="right" w:leader="dot" w:pos="9016"/>
        </w:tabs>
        <w:rPr>
          <w:rFonts w:eastAsiaTheme="minorEastAsia"/>
          <w:noProof/>
          <w:lang w:eastAsia="en-GB"/>
        </w:rPr>
      </w:pPr>
      <w:hyperlink w:anchor="_Toc57195295" w:history="1">
        <w:r w:rsidR="00E35AA2" w:rsidRPr="009749F8">
          <w:rPr>
            <w:rStyle w:val="Hyperlink"/>
            <w:rFonts w:eastAsia="Calibri" w:cs="Arial"/>
            <w:noProof/>
          </w:rPr>
          <w:t>8.</w:t>
        </w:r>
        <w:r w:rsidR="00E35AA2" w:rsidRPr="009749F8">
          <w:rPr>
            <w:rFonts w:eastAsiaTheme="minorEastAsia"/>
            <w:noProof/>
            <w:lang w:eastAsia="en-GB"/>
          </w:rPr>
          <w:tab/>
        </w:r>
        <w:r w:rsidR="00E35AA2" w:rsidRPr="009749F8">
          <w:rPr>
            <w:rStyle w:val="Hyperlink"/>
            <w:rFonts w:eastAsia="Calibri"/>
            <w:noProof/>
          </w:rPr>
          <w:t>RECORD KEEPING</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_Toc57195295 \h </w:instrText>
        </w:r>
        <w:r w:rsidR="00E35AA2" w:rsidRPr="009749F8">
          <w:rPr>
            <w:noProof/>
            <w:webHidden/>
          </w:rPr>
        </w:r>
        <w:r w:rsidR="00E35AA2" w:rsidRPr="009749F8">
          <w:rPr>
            <w:noProof/>
            <w:webHidden/>
          </w:rPr>
          <w:fldChar w:fldCharType="separate"/>
        </w:r>
        <w:r w:rsidR="009749F8" w:rsidRPr="009749F8">
          <w:rPr>
            <w:noProof/>
            <w:webHidden/>
          </w:rPr>
          <w:t>13</w:t>
        </w:r>
        <w:r w:rsidR="00E35AA2" w:rsidRPr="009749F8">
          <w:rPr>
            <w:noProof/>
            <w:webHidden/>
          </w:rPr>
          <w:fldChar w:fldCharType="end"/>
        </w:r>
      </w:hyperlink>
    </w:p>
    <w:p w14:paraId="264FCA91" w14:textId="633B15D6" w:rsidR="00E35AA2" w:rsidRPr="009749F8" w:rsidRDefault="007C3F66">
      <w:pPr>
        <w:pStyle w:val="TOC3"/>
        <w:tabs>
          <w:tab w:val="left" w:pos="880"/>
          <w:tab w:val="right" w:leader="dot" w:pos="9016"/>
        </w:tabs>
        <w:rPr>
          <w:rFonts w:eastAsiaTheme="minorEastAsia"/>
          <w:noProof/>
          <w:lang w:eastAsia="en-GB"/>
        </w:rPr>
      </w:pPr>
      <w:hyperlink w:anchor="_Toc57195296" w:history="1">
        <w:r w:rsidR="00E35AA2" w:rsidRPr="009749F8">
          <w:rPr>
            <w:rStyle w:val="Hyperlink"/>
            <w:rFonts w:eastAsia="Calibri" w:cs="Arial"/>
            <w:noProof/>
          </w:rPr>
          <w:t>9.</w:t>
        </w:r>
        <w:r w:rsidR="00E35AA2" w:rsidRPr="009749F8">
          <w:rPr>
            <w:rFonts w:eastAsiaTheme="minorEastAsia"/>
            <w:noProof/>
            <w:lang w:eastAsia="en-GB"/>
          </w:rPr>
          <w:tab/>
        </w:r>
        <w:r w:rsidR="00E35AA2" w:rsidRPr="009749F8">
          <w:rPr>
            <w:rStyle w:val="Hyperlink"/>
            <w:rFonts w:eastAsia="Calibri"/>
            <w:noProof/>
          </w:rPr>
          <w:t>SAFER WORKFORCE AND MANAGING CONCERNS ABOUT OR ALLEGATIONS AGAINST STAFF AND VOLUNTEERS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_Toc57195296 \h </w:instrText>
        </w:r>
        <w:r w:rsidR="00E35AA2" w:rsidRPr="009749F8">
          <w:rPr>
            <w:noProof/>
            <w:webHidden/>
          </w:rPr>
        </w:r>
        <w:r w:rsidR="00E35AA2" w:rsidRPr="009749F8">
          <w:rPr>
            <w:noProof/>
            <w:webHidden/>
          </w:rPr>
          <w:fldChar w:fldCharType="separate"/>
        </w:r>
        <w:r w:rsidR="009749F8" w:rsidRPr="009749F8">
          <w:rPr>
            <w:noProof/>
            <w:webHidden/>
          </w:rPr>
          <w:t>13</w:t>
        </w:r>
        <w:r w:rsidR="00E35AA2" w:rsidRPr="009749F8">
          <w:rPr>
            <w:noProof/>
            <w:webHidden/>
          </w:rPr>
          <w:fldChar w:fldCharType="end"/>
        </w:r>
      </w:hyperlink>
    </w:p>
    <w:p w14:paraId="5E1AD552" w14:textId="5D65464F" w:rsidR="00E35AA2" w:rsidRPr="009749F8" w:rsidRDefault="007C3F66">
      <w:pPr>
        <w:pStyle w:val="TOC3"/>
        <w:tabs>
          <w:tab w:val="left" w:pos="1100"/>
          <w:tab w:val="right" w:leader="dot" w:pos="9016"/>
        </w:tabs>
        <w:rPr>
          <w:rFonts w:eastAsiaTheme="minorEastAsia"/>
          <w:noProof/>
          <w:lang w:eastAsia="en-GB"/>
        </w:rPr>
      </w:pPr>
      <w:hyperlink w:anchor="_Toc57195297" w:history="1">
        <w:r w:rsidR="00E35AA2" w:rsidRPr="009749F8">
          <w:rPr>
            <w:rStyle w:val="Hyperlink"/>
            <w:rFonts w:eastAsia="Calibri" w:cs="Arial"/>
            <w:noProof/>
          </w:rPr>
          <w:t>10.</w:t>
        </w:r>
        <w:r w:rsidR="00E35AA2" w:rsidRPr="009749F8">
          <w:rPr>
            <w:rFonts w:eastAsiaTheme="minorEastAsia"/>
            <w:noProof/>
            <w:lang w:eastAsia="en-GB"/>
          </w:rPr>
          <w:tab/>
        </w:r>
        <w:r w:rsidR="00E35AA2" w:rsidRPr="009749F8">
          <w:rPr>
            <w:rStyle w:val="Hyperlink"/>
            <w:rFonts w:eastAsia="Calibri"/>
            <w:noProof/>
          </w:rPr>
          <w:t>STAFF INDUCTION, TRAINING AND DEVELOPMENT</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_Toc57195297 \h </w:instrText>
        </w:r>
        <w:r w:rsidR="00E35AA2" w:rsidRPr="009749F8">
          <w:rPr>
            <w:noProof/>
            <w:webHidden/>
          </w:rPr>
        </w:r>
        <w:r w:rsidR="00E35AA2" w:rsidRPr="009749F8">
          <w:rPr>
            <w:noProof/>
            <w:webHidden/>
          </w:rPr>
          <w:fldChar w:fldCharType="separate"/>
        </w:r>
        <w:r w:rsidR="009749F8" w:rsidRPr="009749F8">
          <w:rPr>
            <w:noProof/>
            <w:webHidden/>
          </w:rPr>
          <w:t>15</w:t>
        </w:r>
        <w:r w:rsidR="00E35AA2" w:rsidRPr="009749F8">
          <w:rPr>
            <w:noProof/>
            <w:webHidden/>
          </w:rPr>
          <w:fldChar w:fldCharType="end"/>
        </w:r>
      </w:hyperlink>
    </w:p>
    <w:p w14:paraId="467690EB" w14:textId="73BE3F85" w:rsidR="00E35AA2" w:rsidRPr="009749F8" w:rsidRDefault="007C3F66">
      <w:pPr>
        <w:pStyle w:val="TOC3"/>
        <w:tabs>
          <w:tab w:val="left" w:pos="1100"/>
          <w:tab w:val="right" w:leader="dot" w:pos="9016"/>
        </w:tabs>
        <w:rPr>
          <w:rFonts w:eastAsiaTheme="minorEastAsia"/>
          <w:noProof/>
          <w:lang w:eastAsia="en-GB"/>
        </w:rPr>
      </w:pPr>
      <w:hyperlink w:anchor="_Toc57195298" w:history="1">
        <w:r w:rsidR="00E35AA2" w:rsidRPr="009749F8">
          <w:rPr>
            <w:rStyle w:val="Hyperlink"/>
            <w:rFonts w:eastAsia="Calibri" w:cs="Arial"/>
            <w:noProof/>
          </w:rPr>
          <w:t>11.</w:t>
        </w:r>
        <w:r w:rsidR="00E35AA2" w:rsidRPr="009749F8">
          <w:rPr>
            <w:rFonts w:eastAsiaTheme="minorEastAsia"/>
            <w:noProof/>
            <w:lang w:eastAsia="en-GB"/>
          </w:rPr>
          <w:tab/>
        </w:r>
        <w:r w:rsidR="00E35AA2" w:rsidRPr="009749F8">
          <w:rPr>
            <w:rStyle w:val="Hyperlink"/>
            <w:rFonts w:eastAsia="Calibri"/>
            <w:noProof/>
          </w:rPr>
          <w:t>CONFIDENTIALITY, CONSENT AND INFORMATION SHARING</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_Toc57195298 \h </w:instrText>
        </w:r>
        <w:r w:rsidR="00E35AA2" w:rsidRPr="009749F8">
          <w:rPr>
            <w:noProof/>
            <w:webHidden/>
          </w:rPr>
        </w:r>
        <w:r w:rsidR="00E35AA2" w:rsidRPr="009749F8">
          <w:rPr>
            <w:noProof/>
            <w:webHidden/>
          </w:rPr>
          <w:fldChar w:fldCharType="separate"/>
        </w:r>
        <w:r w:rsidR="009749F8" w:rsidRPr="009749F8">
          <w:rPr>
            <w:noProof/>
            <w:webHidden/>
          </w:rPr>
          <w:t>16</w:t>
        </w:r>
        <w:r w:rsidR="00E35AA2" w:rsidRPr="009749F8">
          <w:rPr>
            <w:noProof/>
            <w:webHidden/>
          </w:rPr>
          <w:fldChar w:fldCharType="end"/>
        </w:r>
      </w:hyperlink>
    </w:p>
    <w:p w14:paraId="4DA250F3" w14:textId="30676064" w:rsidR="00E35AA2" w:rsidRPr="009749F8" w:rsidRDefault="007C3F66">
      <w:pPr>
        <w:pStyle w:val="TOC3"/>
        <w:tabs>
          <w:tab w:val="left" w:pos="1100"/>
          <w:tab w:val="right" w:leader="dot" w:pos="9016"/>
        </w:tabs>
        <w:rPr>
          <w:rFonts w:eastAsiaTheme="minorEastAsia"/>
          <w:noProof/>
          <w:lang w:eastAsia="en-GB"/>
        </w:rPr>
      </w:pPr>
      <w:hyperlink w:anchor="_Toc57195299" w:history="1">
        <w:r w:rsidR="00E35AA2" w:rsidRPr="009749F8">
          <w:rPr>
            <w:rStyle w:val="Hyperlink"/>
            <w:rFonts w:eastAsia="Calibri" w:cs="Arial"/>
            <w:noProof/>
          </w:rPr>
          <w:t>12.</w:t>
        </w:r>
        <w:r w:rsidR="00E35AA2" w:rsidRPr="009749F8">
          <w:rPr>
            <w:rFonts w:eastAsiaTheme="minorEastAsia"/>
            <w:noProof/>
            <w:lang w:eastAsia="en-GB"/>
          </w:rPr>
          <w:tab/>
        </w:r>
        <w:r w:rsidR="00E35AA2" w:rsidRPr="009749F8">
          <w:rPr>
            <w:rStyle w:val="Hyperlink"/>
            <w:rFonts w:eastAsia="Calibri"/>
            <w:noProof/>
          </w:rPr>
          <w:t>INTER-AGENCY WORKING</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_Toc57195299 \h </w:instrText>
        </w:r>
        <w:r w:rsidR="00E35AA2" w:rsidRPr="009749F8">
          <w:rPr>
            <w:noProof/>
            <w:webHidden/>
          </w:rPr>
        </w:r>
        <w:r w:rsidR="00E35AA2" w:rsidRPr="009749F8">
          <w:rPr>
            <w:noProof/>
            <w:webHidden/>
          </w:rPr>
          <w:fldChar w:fldCharType="separate"/>
        </w:r>
        <w:r w:rsidR="009749F8" w:rsidRPr="009749F8">
          <w:rPr>
            <w:noProof/>
            <w:webHidden/>
          </w:rPr>
          <w:t>17</w:t>
        </w:r>
        <w:r w:rsidR="00E35AA2" w:rsidRPr="009749F8">
          <w:rPr>
            <w:noProof/>
            <w:webHidden/>
          </w:rPr>
          <w:fldChar w:fldCharType="end"/>
        </w:r>
      </w:hyperlink>
    </w:p>
    <w:p w14:paraId="6708625A" w14:textId="06F058F7" w:rsidR="00E35AA2" w:rsidRPr="009749F8" w:rsidRDefault="007C3F66">
      <w:pPr>
        <w:pStyle w:val="TOC4"/>
        <w:tabs>
          <w:tab w:val="right" w:leader="dot" w:pos="9016"/>
        </w:tabs>
        <w:rPr>
          <w:rFonts w:eastAsiaTheme="minorEastAsia"/>
          <w:noProof/>
          <w:lang w:eastAsia="en-GB"/>
        </w:rPr>
      </w:pPr>
      <w:hyperlink w:anchor="_Toc57195300" w:history="1">
        <w:r w:rsidR="00E35AA2" w:rsidRPr="009749F8">
          <w:rPr>
            <w:rStyle w:val="Hyperlink"/>
            <w:noProof/>
          </w:rPr>
          <w:t>12.1 Early Help for Children and Families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_Toc57195300 \h </w:instrText>
        </w:r>
        <w:r w:rsidR="00E35AA2" w:rsidRPr="009749F8">
          <w:rPr>
            <w:noProof/>
            <w:webHidden/>
          </w:rPr>
        </w:r>
        <w:r w:rsidR="00E35AA2" w:rsidRPr="009749F8">
          <w:rPr>
            <w:noProof/>
            <w:webHidden/>
          </w:rPr>
          <w:fldChar w:fldCharType="separate"/>
        </w:r>
        <w:r w:rsidR="009749F8" w:rsidRPr="009749F8">
          <w:rPr>
            <w:noProof/>
            <w:webHidden/>
          </w:rPr>
          <w:t>18</w:t>
        </w:r>
        <w:r w:rsidR="00E35AA2" w:rsidRPr="009749F8">
          <w:rPr>
            <w:noProof/>
            <w:webHidden/>
          </w:rPr>
          <w:fldChar w:fldCharType="end"/>
        </w:r>
      </w:hyperlink>
    </w:p>
    <w:p w14:paraId="47B1FC00" w14:textId="7B0DB5FF" w:rsidR="00E35AA2" w:rsidRPr="009749F8" w:rsidRDefault="007C3F66">
      <w:pPr>
        <w:pStyle w:val="TOC4"/>
        <w:tabs>
          <w:tab w:val="right" w:leader="dot" w:pos="9016"/>
        </w:tabs>
        <w:rPr>
          <w:rFonts w:eastAsiaTheme="minorEastAsia"/>
          <w:noProof/>
          <w:lang w:eastAsia="en-GB"/>
        </w:rPr>
      </w:pPr>
      <w:hyperlink w:anchor="_Toc57195301" w:history="1">
        <w:r w:rsidR="00E35AA2" w:rsidRPr="009749F8">
          <w:rPr>
            <w:rStyle w:val="Hyperlink"/>
            <w:noProof/>
          </w:rPr>
          <w:t>12.2 Operation Encompass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_Toc57195301 \h </w:instrText>
        </w:r>
        <w:r w:rsidR="00E35AA2" w:rsidRPr="009749F8">
          <w:rPr>
            <w:noProof/>
            <w:webHidden/>
          </w:rPr>
        </w:r>
        <w:r w:rsidR="00E35AA2" w:rsidRPr="009749F8">
          <w:rPr>
            <w:noProof/>
            <w:webHidden/>
          </w:rPr>
          <w:fldChar w:fldCharType="separate"/>
        </w:r>
        <w:r w:rsidR="009749F8" w:rsidRPr="009749F8">
          <w:rPr>
            <w:noProof/>
            <w:webHidden/>
          </w:rPr>
          <w:t>18</w:t>
        </w:r>
        <w:r w:rsidR="00E35AA2" w:rsidRPr="009749F8">
          <w:rPr>
            <w:noProof/>
            <w:webHidden/>
          </w:rPr>
          <w:fldChar w:fldCharType="end"/>
        </w:r>
      </w:hyperlink>
    </w:p>
    <w:p w14:paraId="121D55A8" w14:textId="3AA15AEF" w:rsidR="00E35AA2" w:rsidRPr="009749F8" w:rsidRDefault="007C3F66">
      <w:pPr>
        <w:pStyle w:val="TOC4"/>
        <w:tabs>
          <w:tab w:val="right" w:leader="dot" w:pos="9016"/>
        </w:tabs>
        <w:rPr>
          <w:rFonts w:eastAsiaTheme="minorEastAsia"/>
          <w:noProof/>
          <w:lang w:eastAsia="en-GB"/>
        </w:rPr>
      </w:pPr>
      <w:hyperlink w:anchor="_Toc57195302" w:history="1">
        <w:r w:rsidR="00E35AA2" w:rsidRPr="009749F8">
          <w:rPr>
            <w:rStyle w:val="Hyperlink"/>
            <w:noProof/>
          </w:rPr>
          <w:t>12.3 Mental Health</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_Toc57195302 \h </w:instrText>
        </w:r>
        <w:r w:rsidR="00E35AA2" w:rsidRPr="009749F8">
          <w:rPr>
            <w:noProof/>
            <w:webHidden/>
          </w:rPr>
        </w:r>
        <w:r w:rsidR="00E35AA2" w:rsidRPr="009749F8">
          <w:rPr>
            <w:noProof/>
            <w:webHidden/>
          </w:rPr>
          <w:fldChar w:fldCharType="separate"/>
        </w:r>
        <w:r w:rsidR="009749F8" w:rsidRPr="009749F8">
          <w:rPr>
            <w:noProof/>
            <w:webHidden/>
          </w:rPr>
          <w:t>18</w:t>
        </w:r>
        <w:r w:rsidR="00E35AA2" w:rsidRPr="009749F8">
          <w:rPr>
            <w:noProof/>
            <w:webHidden/>
          </w:rPr>
          <w:fldChar w:fldCharType="end"/>
        </w:r>
      </w:hyperlink>
    </w:p>
    <w:p w14:paraId="0A6BD6B7" w14:textId="049EC702" w:rsidR="00E35AA2" w:rsidRPr="009749F8" w:rsidRDefault="007C3F66">
      <w:pPr>
        <w:pStyle w:val="TOC4"/>
        <w:tabs>
          <w:tab w:val="left" w:pos="1320"/>
          <w:tab w:val="right" w:leader="dot" w:pos="9016"/>
        </w:tabs>
        <w:rPr>
          <w:rFonts w:eastAsiaTheme="minorEastAsia"/>
          <w:noProof/>
          <w:lang w:eastAsia="en-GB"/>
        </w:rPr>
      </w:pPr>
      <w:hyperlink w:anchor="_Toc57195303" w:history="1">
        <w:r w:rsidR="00E35AA2" w:rsidRPr="009749F8">
          <w:rPr>
            <w:rStyle w:val="Hyperlink"/>
            <w:rFonts w:eastAsia="Calibri"/>
            <w:noProof/>
          </w:rPr>
          <w:t>12.4</w:t>
        </w:r>
        <w:r w:rsidR="00E35AA2" w:rsidRPr="009749F8">
          <w:rPr>
            <w:rFonts w:eastAsiaTheme="minorEastAsia"/>
            <w:noProof/>
            <w:lang w:eastAsia="en-GB"/>
          </w:rPr>
          <w:tab/>
        </w:r>
        <w:r w:rsidR="00E35AA2" w:rsidRPr="009749F8">
          <w:rPr>
            <w:rStyle w:val="Hyperlink"/>
            <w:rFonts w:eastAsia="Calibri"/>
            <w:noProof/>
          </w:rPr>
          <w:t>Reporting a Safeguarding Concern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_Toc57195303 \h </w:instrText>
        </w:r>
        <w:r w:rsidR="00E35AA2" w:rsidRPr="009749F8">
          <w:rPr>
            <w:noProof/>
            <w:webHidden/>
          </w:rPr>
        </w:r>
        <w:r w:rsidR="00E35AA2" w:rsidRPr="009749F8">
          <w:rPr>
            <w:noProof/>
            <w:webHidden/>
          </w:rPr>
          <w:fldChar w:fldCharType="separate"/>
        </w:r>
        <w:r w:rsidR="009749F8" w:rsidRPr="009749F8">
          <w:rPr>
            <w:noProof/>
            <w:webHidden/>
          </w:rPr>
          <w:t>19</w:t>
        </w:r>
        <w:r w:rsidR="00E35AA2" w:rsidRPr="009749F8">
          <w:rPr>
            <w:noProof/>
            <w:webHidden/>
          </w:rPr>
          <w:fldChar w:fldCharType="end"/>
        </w:r>
      </w:hyperlink>
    </w:p>
    <w:p w14:paraId="6618E54C" w14:textId="315FA4AC" w:rsidR="00E35AA2" w:rsidRPr="009749F8" w:rsidRDefault="007C3F66">
      <w:pPr>
        <w:pStyle w:val="TOC3"/>
        <w:tabs>
          <w:tab w:val="left" w:pos="1100"/>
          <w:tab w:val="right" w:leader="dot" w:pos="9016"/>
        </w:tabs>
        <w:rPr>
          <w:rFonts w:eastAsiaTheme="minorEastAsia"/>
          <w:noProof/>
          <w:lang w:eastAsia="en-GB"/>
        </w:rPr>
      </w:pPr>
      <w:hyperlink w:anchor="_Toc57195304" w:history="1">
        <w:r w:rsidR="00E35AA2" w:rsidRPr="009749F8">
          <w:rPr>
            <w:rStyle w:val="Hyperlink"/>
            <w:rFonts w:eastAsia="Calibri" w:cs="Arial"/>
            <w:noProof/>
          </w:rPr>
          <w:t>13.</w:t>
        </w:r>
        <w:r w:rsidR="00E35AA2" w:rsidRPr="009749F8">
          <w:rPr>
            <w:rFonts w:eastAsiaTheme="minorEastAsia"/>
            <w:noProof/>
            <w:lang w:eastAsia="en-GB"/>
          </w:rPr>
          <w:tab/>
        </w:r>
        <w:r w:rsidR="00E35AA2" w:rsidRPr="009749F8">
          <w:rPr>
            <w:rStyle w:val="Hyperlink"/>
            <w:rFonts w:eastAsia="Calibri"/>
            <w:noProof/>
          </w:rPr>
          <w:t>CONTRACTORS, SERVICE AND ACTIVITY PROVIDERS AND WORK PLACEMENT PROVIDERS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_Toc57195304 \h </w:instrText>
        </w:r>
        <w:r w:rsidR="00E35AA2" w:rsidRPr="009749F8">
          <w:rPr>
            <w:noProof/>
            <w:webHidden/>
          </w:rPr>
        </w:r>
        <w:r w:rsidR="00E35AA2" w:rsidRPr="009749F8">
          <w:rPr>
            <w:noProof/>
            <w:webHidden/>
          </w:rPr>
          <w:fldChar w:fldCharType="separate"/>
        </w:r>
        <w:r w:rsidR="009749F8" w:rsidRPr="009749F8">
          <w:rPr>
            <w:noProof/>
            <w:webHidden/>
          </w:rPr>
          <w:t>19</w:t>
        </w:r>
        <w:r w:rsidR="00E35AA2" w:rsidRPr="009749F8">
          <w:rPr>
            <w:noProof/>
            <w:webHidden/>
          </w:rPr>
          <w:fldChar w:fldCharType="end"/>
        </w:r>
      </w:hyperlink>
    </w:p>
    <w:p w14:paraId="64218500" w14:textId="6FE7C781" w:rsidR="00E35AA2" w:rsidRPr="009749F8" w:rsidRDefault="007C3F66">
      <w:pPr>
        <w:pStyle w:val="TOC3"/>
        <w:tabs>
          <w:tab w:val="left" w:pos="1100"/>
          <w:tab w:val="right" w:leader="dot" w:pos="9016"/>
        </w:tabs>
        <w:rPr>
          <w:rFonts w:eastAsiaTheme="minorEastAsia"/>
          <w:noProof/>
          <w:lang w:eastAsia="en-GB"/>
        </w:rPr>
      </w:pPr>
      <w:hyperlink w:anchor="_Toc57195305" w:history="1">
        <w:r w:rsidR="00E35AA2" w:rsidRPr="009749F8">
          <w:rPr>
            <w:rStyle w:val="Hyperlink"/>
            <w:rFonts w:eastAsia="Calibri" w:cs="Arial"/>
            <w:noProof/>
          </w:rPr>
          <w:t>14.</w:t>
        </w:r>
        <w:r w:rsidR="00E35AA2" w:rsidRPr="009749F8">
          <w:rPr>
            <w:rFonts w:eastAsiaTheme="minorEastAsia"/>
            <w:noProof/>
            <w:lang w:eastAsia="en-GB"/>
          </w:rPr>
          <w:tab/>
        </w:r>
        <w:r w:rsidR="00E35AA2" w:rsidRPr="009749F8">
          <w:rPr>
            <w:rStyle w:val="Hyperlink"/>
            <w:rFonts w:eastAsia="Calibri"/>
            <w:noProof/>
          </w:rPr>
          <w:t>WHISTLE-BLOWING AND COMPLAINTS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_Toc57195305 \h </w:instrText>
        </w:r>
        <w:r w:rsidR="00E35AA2" w:rsidRPr="009749F8">
          <w:rPr>
            <w:noProof/>
            <w:webHidden/>
          </w:rPr>
        </w:r>
        <w:r w:rsidR="00E35AA2" w:rsidRPr="009749F8">
          <w:rPr>
            <w:noProof/>
            <w:webHidden/>
          </w:rPr>
          <w:fldChar w:fldCharType="separate"/>
        </w:r>
        <w:r w:rsidR="009749F8" w:rsidRPr="009749F8">
          <w:rPr>
            <w:noProof/>
            <w:webHidden/>
          </w:rPr>
          <w:t>20</w:t>
        </w:r>
        <w:r w:rsidR="00E35AA2" w:rsidRPr="009749F8">
          <w:rPr>
            <w:noProof/>
            <w:webHidden/>
          </w:rPr>
          <w:fldChar w:fldCharType="end"/>
        </w:r>
      </w:hyperlink>
    </w:p>
    <w:p w14:paraId="74F83C85" w14:textId="32C90696" w:rsidR="00E35AA2" w:rsidRPr="009749F8" w:rsidRDefault="007C3F66">
      <w:pPr>
        <w:pStyle w:val="TOC3"/>
        <w:tabs>
          <w:tab w:val="left" w:pos="1100"/>
          <w:tab w:val="right" w:leader="dot" w:pos="9016"/>
        </w:tabs>
        <w:rPr>
          <w:rFonts w:eastAsiaTheme="minorEastAsia"/>
          <w:noProof/>
          <w:lang w:eastAsia="en-GB"/>
        </w:rPr>
      </w:pPr>
      <w:hyperlink w:anchor="_Toc57195306" w:history="1">
        <w:r w:rsidR="00E35AA2" w:rsidRPr="009749F8">
          <w:rPr>
            <w:rStyle w:val="Hyperlink"/>
            <w:rFonts w:eastAsia="Calibri" w:cs="Arial"/>
            <w:noProof/>
          </w:rPr>
          <w:t>15.</w:t>
        </w:r>
        <w:r w:rsidR="00E35AA2" w:rsidRPr="009749F8">
          <w:rPr>
            <w:rFonts w:eastAsiaTheme="minorEastAsia"/>
            <w:noProof/>
            <w:lang w:eastAsia="en-GB"/>
          </w:rPr>
          <w:tab/>
        </w:r>
        <w:r w:rsidR="00E35AA2" w:rsidRPr="009749F8">
          <w:rPr>
            <w:rStyle w:val="Hyperlink"/>
            <w:rFonts w:eastAsia="Calibri"/>
            <w:noProof/>
          </w:rPr>
          <w:t>SITE SECURITY</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_Toc57195306 \h </w:instrText>
        </w:r>
        <w:r w:rsidR="00E35AA2" w:rsidRPr="009749F8">
          <w:rPr>
            <w:noProof/>
            <w:webHidden/>
          </w:rPr>
        </w:r>
        <w:r w:rsidR="00E35AA2" w:rsidRPr="009749F8">
          <w:rPr>
            <w:noProof/>
            <w:webHidden/>
          </w:rPr>
          <w:fldChar w:fldCharType="separate"/>
        </w:r>
        <w:r w:rsidR="009749F8" w:rsidRPr="009749F8">
          <w:rPr>
            <w:noProof/>
            <w:webHidden/>
          </w:rPr>
          <w:t>20</w:t>
        </w:r>
        <w:r w:rsidR="00E35AA2" w:rsidRPr="009749F8">
          <w:rPr>
            <w:noProof/>
            <w:webHidden/>
          </w:rPr>
          <w:fldChar w:fldCharType="end"/>
        </w:r>
      </w:hyperlink>
    </w:p>
    <w:p w14:paraId="7236AD41" w14:textId="77AAF40F" w:rsidR="00E35AA2" w:rsidRPr="009749F8" w:rsidRDefault="007C3F66">
      <w:pPr>
        <w:pStyle w:val="TOC3"/>
        <w:tabs>
          <w:tab w:val="left" w:pos="1100"/>
          <w:tab w:val="right" w:leader="dot" w:pos="9016"/>
        </w:tabs>
        <w:rPr>
          <w:rFonts w:eastAsiaTheme="minorEastAsia"/>
          <w:noProof/>
          <w:lang w:eastAsia="en-GB"/>
        </w:rPr>
      </w:pPr>
      <w:hyperlink w:anchor="_Toc57195307" w:history="1">
        <w:r w:rsidR="00E35AA2" w:rsidRPr="009749F8">
          <w:rPr>
            <w:rStyle w:val="Hyperlink"/>
            <w:rFonts w:eastAsia="Calibri" w:cs="Arial"/>
            <w:noProof/>
          </w:rPr>
          <w:t>16.</w:t>
        </w:r>
        <w:r w:rsidR="00E35AA2" w:rsidRPr="009749F8">
          <w:rPr>
            <w:rFonts w:eastAsiaTheme="minorEastAsia"/>
            <w:noProof/>
            <w:lang w:eastAsia="en-GB"/>
          </w:rPr>
          <w:tab/>
        </w:r>
        <w:r w:rsidR="00E35AA2" w:rsidRPr="009749F8">
          <w:rPr>
            <w:rStyle w:val="Hyperlink"/>
            <w:rFonts w:eastAsia="Calibri"/>
            <w:noProof/>
          </w:rPr>
          <w:t>ONLINE SAFETY</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_Toc57195307 \h </w:instrText>
        </w:r>
        <w:r w:rsidR="00E35AA2" w:rsidRPr="009749F8">
          <w:rPr>
            <w:noProof/>
            <w:webHidden/>
          </w:rPr>
        </w:r>
        <w:r w:rsidR="00E35AA2" w:rsidRPr="009749F8">
          <w:rPr>
            <w:noProof/>
            <w:webHidden/>
          </w:rPr>
          <w:fldChar w:fldCharType="separate"/>
        </w:r>
        <w:r w:rsidR="009749F8" w:rsidRPr="009749F8">
          <w:rPr>
            <w:noProof/>
            <w:webHidden/>
          </w:rPr>
          <w:t>20</w:t>
        </w:r>
        <w:r w:rsidR="00E35AA2" w:rsidRPr="009749F8">
          <w:rPr>
            <w:noProof/>
            <w:webHidden/>
          </w:rPr>
          <w:fldChar w:fldCharType="end"/>
        </w:r>
      </w:hyperlink>
    </w:p>
    <w:p w14:paraId="36A18908" w14:textId="67CF4D36" w:rsidR="00E35AA2" w:rsidRPr="009749F8" w:rsidRDefault="007C3F66">
      <w:pPr>
        <w:pStyle w:val="TOC3"/>
        <w:tabs>
          <w:tab w:val="left" w:pos="1100"/>
          <w:tab w:val="right" w:leader="dot" w:pos="9016"/>
        </w:tabs>
        <w:rPr>
          <w:rFonts w:eastAsiaTheme="minorEastAsia"/>
          <w:noProof/>
          <w:lang w:eastAsia="en-GB"/>
        </w:rPr>
      </w:pPr>
      <w:hyperlink w:anchor="_Toc57195308" w:history="1">
        <w:r w:rsidR="00E35AA2" w:rsidRPr="009749F8">
          <w:rPr>
            <w:rStyle w:val="Hyperlink"/>
            <w:rFonts w:eastAsia="Calibri"/>
            <w:noProof/>
          </w:rPr>
          <w:t>17.</w:t>
        </w:r>
        <w:r w:rsidR="00E35AA2" w:rsidRPr="009749F8">
          <w:rPr>
            <w:rFonts w:eastAsiaTheme="minorEastAsia"/>
            <w:noProof/>
            <w:lang w:eastAsia="en-GB"/>
          </w:rPr>
          <w:tab/>
        </w:r>
        <w:r w:rsidR="00E35AA2" w:rsidRPr="009749F8">
          <w:rPr>
            <w:rStyle w:val="Hyperlink"/>
            <w:rFonts w:eastAsia="Calibri"/>
            <w:noProof/>
          </w:rPr>
          <w:t>MISSING FROM EDUCATION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_Toc57195308 \h </w:instrText>
        </w:r>
        <w:r w:rsidR="00E35AA2" w:rsidRPr="009749F8">
          <w:rPr>
            <w:noProof/>
            <w:webHidden/>
          </w:rPr>
        </w:r>
        <w:r w:rsidR="00E35AA2" w:rsidRPr="009749F8">
          <w:rPr>
            <w:noProof/>
            <w:webHidden/>
          </w:rPr>
          <w:fldChar w:fldCharType="separate"/>
        </w:r>
        <w:r w:rsidR="009749F8" w:rsidRPr="009749F8">
          <w:rPr>
            <w:noProof/>
            <w:webHidden/>
          </w:rPr>
          <w:t>21</w:t>
        </w:r>
        <w:r w:rsidR="00E35AA2" w:rsidRPr="009749F8">
          <w:rPr>
            <w:noProof/>
            <w:webHidden/>
          </w:rPr>
          <w:fldChar w:fldCharType="end"/>
        </w:r>
      </w:hyperlink>
    </w:p>
    <w:p w14:paraId="6E12B977" w14:textId="12BCA6E6" w:rsidR="00E35AA2" w:rsidRPr="009749F8" w:rsidRDefault="007C3F66">
      <w:pPr>
        <w:pStyle w:val="TOC3"/>
        <w:tabs>
          <w:tab w:val="left" w:pos="1100"/>
          <w:tab w:val="right" w:leader="dot" w:pos="9016"/>
        </w:tabs>
        <w:rPr>
          <w:rFonts w:eastAsiaTheme="minorEastAsia"/>
          <w:noProof/>
          <w:lang w:eastAsia="en-GB"/>
        </w:rPr>
      </w:pPr>
      <w:hyperlink w:anchor="_Toc57195309" w:history="1">
        <w:r w:rsidR="00E35AA2" w:rsidRPr="009749F8">
          <w:rPr>
            <w:rStyle w:val="Hyperlink"/>
            <w:rFonts w:eastAsia="Calibri"/>
            <w:noProof/>
          </w:rPr>
          <w:t>18.</w:t>
        </w:r>
        <w:r w:rsidR="00E35AA2" w:rsidRPr="009749F8">
          <w:rPr>
            <w:rFonts w:eastAsiaTheme="minorEastAsia"/>
            <w:noProof/>
            <w:lang w:eastAsia="en-GB"/>
          </w:rPr>
          <w:tab/>
        </w:r>
        <w:r w:rsidR="00E35AA2" w:rsidRPr="009749F8">
          <w:rPr>
            <w:rStyle w:val="Hyperlink"/>
            <w:rFonts w:eastAsia="Calibri"/>
            <w:noProof/>
          </w:rPr>
          <w:t>LINKED POLICES AND PROCEDURES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_Toc57195309 \h </w:instrText>
        </w:r>
        <w:r w:rsidR="00E35AA2" w:rsidRPr="009749F8">
          <w:rPr>
            <w:noProof/>
            <w:webHidden/>
          </w:rPr>
        </w:r>
        <w:r w:rsidR="00E35AA2" w:rsidRPr="009749F8">
          <w:rPr>
            <w:noProof/>
            <w:webHidden/>
          </w:rPr>
          <w:fldChar w:fldCharType="separate"/>
        </w:r>
        <w:r w:rsidR="009749F8" w:rsidRPr="009749F8">
          <w:rPr>
            <w:noProof/>
            <w:webHidden/>
          </w:rPr>
          <w:t>21</w:t>
        </w:r>
        <w:r w:rsidR="00E35AA2" w:rsidRPr="009749F8">
          <w:rPr>
            <w:noProof/>
            <w:webHidden/>
          </w:rPr>
          <w:fldChar w:fldCharType="end"/>
        </w:r>
      </w:hyperlink>
    </w:p>
    <w:p w14:paraId="5F6207F5" w14:textId="50B24B6D" w:rsidR="00E35AA2" w:rsidRPr="009749F8" w:rsidRDefault="007C3F66">
      <w:pPr>
        <w:pStyle w:val="TOC1"/>
        <w:tabs>
          <w:tab w:val="right" w:leader="dot" w:pos="9016"/>
        </w:tabs>
        <w:rPr>
          <w:rFonts w:eastAsiaTheme="minorEastAsia"/>
          <w:noProof/>
          <w:lang w:eastAsia="en-GB"/>
        </w:rPr>
      </w:pPr>
      <w:hyperlink r:id="rId12" w:anchor="_Toc57195310" w:history="1">
        <w:r w:rsidR="00E35AA2" w:rsidRPr="009749F8">
          <w:rPr>
            <w:rStyle w:val="Hyperlink"/>
            <w:noProof/>
          </w:rPr>
          <w:t>Appendix A –Definitions</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_Toc57195310 \h </w:instrText>
        </w:r>
        <w:r w:rsidR="00E35AA2" w:rsidRPr="009749F8">
          <w:rPr>
            <w:noProof/>
            <w:webHidden/>
          </w:rPr>
        </w:r>
        <w:r w:rsidR="00E35AA2" w:rsidRPr="009749F8">
          <w:rPr>
            <w:noProof/>
            <w:webHidden/>
          </w:rPr>
          <w:fldChar w:fldCharType="separate"/>
        </w:r>
        <w:r w:rsidR="009749F8" w:rsidRPr="009749F8">
          <w:rPr>
            <w:noProof/>
            <w:webHidden/>
          </w:rPr>
          <w:t>22</w:t>
        </w:r>
        <w:r w:rsidR="00E35AA2" w:rsidRPr="009749F8">
          <w:rPr>
            <w:noProof/>
            <w:webHidden/>
          </w:rPr>
          <w:fldChar w:fldCharType="end"/>
        </w:r>
      </w:hyperlink>
    </w:p>
    <w:p w14:paraId="4ED83A6A" w14:textId="67369629" w:rsidR="00E35AA2" w:rsidRPr="009749F8" w:rsidRDefault="007C3F66">
      <w:pPr>
        <w:pStyle w:val="TOC1"/>
        <w:tabs>
          <w:tab w:val="right" w:leader="dot" w:pos="9016"/>
        </w:tabs>
        <w:rPr>
          <w:rFonts w:eastAsiaTheme="minorEastAsia"/>
          <w:noProof/>
          <w:lang w:eastAsia="en-GB"/>
        </w:rPr>
      </w:pPr>
      <w:hyperlink w:anchor="_Toc57195311" w:history="1">
        <w:r w:rsidR="009749F8">
          <w:rPr>
            <w:rStyle w:val="Hyperlink"/>
            <w:rFonts w:eastAsia="Calibri"/>
            <w:noProof/>
          </w:rPr>
          <w:t>A</w:t>
        </w:r>
        <w:r w:rsidR="00E35AA2" w:rsidRPr="009749F8">
          <w:rPr>
            <w:rStyle w:val="Hyperlink"/>
            <w:rFonts w:eastAsia="Calibri"/>
            <w:noProof/>
          </w:rPr>
          <w:t xml:space="preserve">PPENDIX B </w:t>
        </w:r>
        <w:r w:rsidR="00396ED7">
          <w:rPr>
            <w:rStyle w:val="Hyperlink"/>
            <w:rFonts w:eastAsia="Calibri"/>
            <w:noProof/>
          </w:rPr>
          <w:t>C</w:t>
        </w:r>
        <w:r w:rsidR="00E35AA2" w:rsidRPr="009749F8">
          <w:rPr>
            <w:rStyle w:val="Hyperlink"/>
            <w:rFonts w:eastAsia="Calibri"/>
            <w:noProof/>
          </w:rPr>
          <w:t>riminal and sexual exploitation of children</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_Toc57195311 \h </w:instrText>
        </w:r>
        <w:r w:rsidR="00E35AA2" w:rsidRPr="009749F8">
          <w:rPr>
            <w:noProof/>
            <w:webHidden/>
          </w:rPr>
        </w:r>
        <w:r w:rsidR="00E35AA2" w:rsidRPr="009749F8">
          <w:rPr>
            <w:noProof/>
            <w:webHidden/>
          </w:rPr>
          <w:fldChar w:fldCharType="separate"/>
        </w:r>
        <w:r w:rsidR="009749F8" w:rsidRPr="009749F8">
          <w:rPr>
            <w:noProof/>
            <w:webHidden/>
          </w:rPr>
          <w:t>25</w:t>
        </w:r>
        <w:r w:rsidR="00E35AA2" w:rsidRPr="009749F8">
          <w:rPr>
            <w:noProof/>
            <w:webHidden/>
          </w:rPr>
          <w:fldChar w:fldCharType="end"/>
        </w:r>
      </w:hyperlink>
    </w:p>
    <w:p w14:paraId="5845CA60" w14:textId="453CD052" w:rsidR="00E35AA2" w:rsidRPr="009749F8" w:rsidRDefault="007C3F66">
      <w:pPr>
        <w:pStyle w:val="TOC1"/>
        <w:tabs>
          <w:tab w:val="right" w:leader="dot" w:pos="9016"/>
        </w:tabs>
        <w:rPr>
          <w:rFonts w:eastAsiaTheme="minorEastAsia"/>
          <w:noProof/>
          <w:lang w:eastAsia="en-GB"/>
        </w:rPr>
      </w:pPr>
      <w:hyperlink w:anchor="_Toc57195312" w:history="1">
        <w:r w:rsidR="00E35AA2" w:rsidRPr="009749F8">
          <w:rPr>
            <w:rStyle w:val="Hyperlink"/>
            <w:rFonts w:eastAsia="Calibri"/>
            <w:noProof/>
          </w:rPr>
          <w:t>Appendix C Domestic Abuse</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_Toc57195312 \h </w:instrText>
        </w:r>
        <w:r w:rsidR="00E35AA2" w:rsidRPr="009749F8">
          <w:rPr>
            <w:noProof/>
            <w:webHidden/>
          </w:rPr>
        </w:r>
        <w:r w:rsidR="00E35AA2" w:rsidRPr="009749F8">
          <w:rPr>
            <w:noProof/>
            <w:webHidden/>
          </w:rPr>
          <w:fldChar w:fldCharType="separate"/>
        </w:r>
        <w:r w:rsidR="009749F8" w:rsidRPr="009749F8">
          <w:rPr>
            <w:noProof/>
            <w:webHidden/>
          </w:rPr>
          <w:t>27</w:t>
        </w:r>
        <w:r w:rsidR="00E35AA2" w:rsidRPr="009749F8">
          <w:rPr>
            <w:noProof/>
            <w:webHidden/>
          </w:rPr>
          <w:fldChar w:fldCharType="end"/>
        </w:r>
      </w:hyperlink>
    </w:p>
    <w:p w14:paraId="0871A4DD" w14:textId="23575BAD" w:rsidR="00E35AA2" w:rsidRPr="009749F8" w:rsidRDefault="007C3F66">
      <w:pPr>
        <w:pStyle w:val="TOC1"/>
        <w:tabs>
          <w:tab w:val="right" w:leader="dot" w:pos="9016"/>
        </w:tabs>
        <w:rPr>
          <w:rFonts w:eastAsiaTheme="minorEastAsia"/>
          <w:noProof/>
          <w:lang w:eastAsia="en-GB"/>
        </w:rPr>
      </w:pPr>
      <w:hyperlink w:anchor="_Toc57195313" w:history="1">
        <w:r w:rsidR="00E35AA2" w:rsidRPr="009749F8">
          <w:rPr>
            <w:rStyle w:val="Hyperlink"/>
            <w:rFonts w:eastAsia="Calibri"/>
            <w:noProof/>
          </w:rPr>
          <w:t>Appendix D Honour Based Abuse</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_Toc57195313 \h </w:instrText>
        </w:r>
        <w:r w:rsidR="00E35AA2" w:rsidRPr="009749F8">
          <w:rPr>
            <w:noProof/>
            <w:webHidden/>
          </w:rPr>
        </w:r>
        <w:r w:rsidR="00E35AA2" w:rsidRPr="009749F8">
          <w:rPr>
            <w:noProof/>
            <w:webHidden/>
          </w:rPr>
          <w:fldChar w:fldCharType="separate"/>
        </w:r>
        <w:r w:rsidR="009749F8" w:rsidRPr="009749F8">
          <w:rPr>
            <w:noProof/>
            <w:webHidden/>
          </w:rPr>
          <w:t>28</w:t>
        </w:r>
        <w:r w:rsidR="00E35AA2" w:rsidRPr="009749F8">
          <w:rPr>
            <w:noProof/>
            <w:webHidden/>
          </w:rPr>
          <w:fldChar w:fldCharType="end"/>
        </w:r>
      </w:hyperlink>
    </w:p>
    <w:p w14:paraId="0ACE598D" w14:textId="5980F3F9" w:rsidR="00E35AA2" w:rsidRPr="009749F8" w:rsidRDefault="007C3F66">
      <w:pPr>
        <w:pStyle w:val="TOC1"/>
        <w:tabs>
          <w:tab w:val="right" w:leader="dot" w:pos="9016"/>
        </w:tabs>
        <w:rPr>
          <w:rFonts w:eastAsiaTheme="minorEastAsia"/>
          <w:noProof/>
          <w:lang w:eastAsia="en-GB"/>
        </w:rPr>
      </w:pPr>
      <w:hyperlink w:anchor="_Toc57195314" w:history="1">
        <w:r w:rsidR="00E35AA2" w:rsidRPr="009749F8">
          <w:rPr>
            <w:rStyle w:val="Hyperlink"/>
            <w:rFonts w:eastAsia="Calibri"/>
            <w:noProof/>
          </w:rPr>
          <w:t>Appendix E Prevent</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_Toc57195314 \h </w:instrText>
        </w:r>
        <w:r w:rsidR="00E35AA2" w:rsidRPr="009749F8">
          <w:rPr>
            <w:noProof/>
            <w:webHidden/>
          </w:rPr>
        </w:r>
        <w:r w:rsidR="00E35AA2" w:rsidRPr="009749F8">
          <w:rPr>
            <w:noProof/>
            <w:webHidden/>
          </w:rPr>
          <w:fldChar w:fldCharType="separate"/>
        </w:r>
        <w:r w:rsidR="009749F8" w:rsidRPr="009749F8">
          <w:rPr>
            <w:noProof/>
            <w:webHidden/>
          </w:rPr>
          <w:t>29</w:t>
        </w:r>
        <w:r w:rsidR="00E35AA2" w:rsidRPr="009749F8">
          <w:rPr>
            <w:noProof/>
            <w:webHidden/>
          </w:rPr>
          <w:fldChar w:fldCharType="end"/>
        </w:r>
      </w:hyperlink>
    </w:p>
    <w:p w14:paraId="294E3098" w14:textId="393E13BA" w:rsidR="00E35AA2" w:rsidRPr="009749F8" w:rsidRDefault="007C3F66">
      <w:pPr>
        <w:pStyle w:val="TOC1"/>
        <w:tabs>
          <w:tab w:val="right" w:leader="dot" w:pos="9016"/>
        </w:tabs>
        <w:rPr>
          <w:rFonts w:eastAsiaTheme="minorEastAsia"/>
          <w:noProof/>
          <w:lang w:eastAsia="en-GB"/>
        </w:rPr>
      </w:pPr>
      <w:hyperlink w:anchor="_Toc57195315" w:history="1">
        <w:r w:rsidR="00E35AA2" w:rsidRPr="009749F8">
          <w:rPr>
            <w:rStyle w:val="Hyperlink"/>
            <w:rFonts w:eastAsia="Calibri"/>
            <w:noProof/>
          </w:rPr>
          <w:t>Appendix F Upskirting and Youth produced imagery</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_Toc57195315 \h </w:instrText>
        </w:r>
        <w:r w:rsidR="00E35AA2" w:rsidRPr="009749F8">
          <w:rPr>
            <w:noProof/>
            <w:webHidden/>
          </w:rPr>
        </w:r>
        <w:r w:rsidR="00E35AA2" w:rsidRPr="009749F8">
          <w:rPr>
            <w:noProof/>
            <w:webHidden/>
          </w:rPr>
          <w:fldChar w:fldCharType="separate"/>
        </w:r>
        <w:r w:rsidR="009749F8" w:rsidRPr="009749F8">
          <w:rPr>
            <w:noProof/>
            <w:webHidden/>
          </w:rPr>
          <w:t>30</w:t>
        </w:r>
        <w:r w:rsidR="00E35AA2" w:rsidRPr="009749F8">
          <w:rPr>
            <w:noProof/>
            <w:webHidden/>
          </w:rPr>
          <w:fldChar w:fldCharType="end"/>
        </w:r>
      </w:hyperlink>
    </w:p>
    <w:p w14:paraId="37AAFDCD" w14:textId="73339B14" w:rsidR="00E35AA2" w:rsidRPr="009749F8" w:rsidRDefault="007C3F66">
      <w:pPr>
        <w:pStyle w:val="TOC1"/>
        <w:tabs>
          <w:tab w:val="right" w:leader="dot" w:pos="9016"/>
        </w:tabs>
        <w:rPr>
          <w:rFonts w:eastAsiaTheme="minorEastAsia"/>
          <w:noProof/>
          <w:lang w:eastAsia="en-GB"/>
        </w:rPr>
      </w:pPr>
      <w:hyperlink w:anchor="_Toc57195316" w:history="1">
        <w:r w:rsidR="00E35AA2" w:rsidRPr="009749F8">
          <w:rPr>
            <w:rStyle w:val="Hyperlink"/>
            <w:rFonts w:eastAsia="Calibri"/>
            <w:noProof/>
          </w:rPr>
          <w:t>Appendix G Private Fostering</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_Toc57195316 \h </w:instrText>
        </w:r>
        <w:r w:rsidR="00E35AA2" w:rsidRPr="009749F8">
          <w:rPr>
            <w:noProof/>
            <w:webHidden/>
          </w:rPr>
        </w:r>
        <w:r w:rsidR="00E35AA2" w:rsidRPr="009749F8">
          <w:rPr>
            <w:noProof/>
            <w:webHidden/>
          </w:rPr>
          <w:fldChar w:fldCharType="separate"/>
        </w:r>
        <w:r w:rsidR="009749F8" w:rsidRPr="009749F8">
          <w:rPr>
            <w:noProof/>
            <w:webHidden/>
          </w:rPr>
          <w:t>31</w:t>
        </w:r>
        <w:r w:rsidR="00E35AA2" w:rsidRPr="009749F8">
          <w:rPr>
            <w:noProof/>
            <w:webHidden/>
          </w:rPr>
          <w:fldChar w:fldCharType="end"/>
        </w:r>
      </w:hyperlink>
    </w:p>
    <w:p w14:paraId="35D77F5C" w14:textId="069BC499" w:rsidR="00E35AA2" w:rsidRPr="009749F8" w:rsidRDefault="007C3F66">
      <w:pPr>
        <w:pStyle w:val="TOC1"/>
        <w:tabs>
          <w:tab w:val="right" w:leader="dot" w:pos="9016"/>
        </w:tabs>
        <w:rPr>
          <w:rFonts w:eastAsiaTheme="minorEastAsia"/>
          <w:noProof/>
          <w:lang w:eastAsia="en-GB"/>
        </w:rPr>
      </w:pPr>
      <w:hyperlink w:anchor="_Toc57195317" w:history="1">
        <w:r w:rsidR="00E35AA2" w:rsidRPr="009749F8">
          <w:rPr>
            <w:rStyle w:val="Hyperlink"/>
            <w:rFonts w:eastAsia="Calibri"/>
            <w:noProof/>
          </w:rPr>
          <w:t xml:space="preserve">Appendix H </w:t>
        </w:r>
        <w:r w:rsidR="00396ED7">
          <w:rPr>
            <w:rStyle w:val="Hyperlink"/>
            <w:rFonts w:eastAsia="Calibri"/>
            <w:noProof/>
          </w:rPr>
          <w:t>R</w:t>
        </w:r>
        <w:r w:rsidR="00E35AA2" w:rsidRPr="009749F8">
          <w:rPr>
            <w:rStyle w:val="Hyperlink"/>
            <w:rFonts w:eastAsia="Calibri"/>
            <w:noProof/>
          </w:rPr>
          <w:t>ecognising abuse</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_Toc57195317 \h </w:instrText>
        </w:r>
        <w:r w:rsidR="00E35AA2" w:rsidRPr="009749F8">
          <w:rPr>
            <w:noProof/>
            <w:webHidden/>
          </w:rPr>
        </w:r>
        <w:r w:rsidR="00E35AA2" w:rsidRPr="009749F8">
          <w:rPr>
            <w:noProof/>
            <w:webHidden/>
          </w:rPr>
          <w:fldChar w:fldCharType="separate"/>
        </w:r>
        <w:r w:rsidR="009749F8" w:rsidRPr="009749F8">
          <w:rPr>
            <w:noProof/>
            <w:webHidden/>
          </w:rPr>
          <w:t>32</w:t>
        </w:r>
        <w:r w:rsidR="00E35AA2" w:rsidRPr="009749F8">
          <w:rPr>
            <w:noProof/>
            <w:webHidden/>
          </w:rPr>
          <w:fldChar w:fldCharType="end"/>
        </w:r>
      </w:hyperlink>
    </w:p>
    <w:p w14:paraId="273DB6C1" w14:textId="708D82FF" w:rsidR="00E35AA2" w:rsidRPr="009749F8" w:rsidRDefault="007C3F66">
      <w:pPr>
        <w:pStyle w:val="TOC1"/>
        <w:tabs>
          <w:tab w:val="right" w:leader="dot" w:pos="9016"/>
        </w:tabs>
        <w:rPr>
          <w:rFonts w:eastAsiaTheme="minorEastAsia"/>
          <w:noProof/>
          <w:lang w:eastAsia="en-GB"/>
        </w:rPr>
      </w:pPr>
      <w:hyperlink w:anchor="_Toc57195318" w:history="1">
        <w:r w:rsidR="00E35AA2" w:rsidRPr="009749F8">
          <w:rPr>
            <w:rStyle w:val="Hyperlink"/>
            <w:rFonts w:eastAsia="Calibri"/>
            <w:noProof/>
          </w:rPr>
          <w:t>Appendix I Peer on Peer Abuse</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_Toc57195318 \h </w:instrText>
        </w:r>
        <w:r w:rsidR="00E35AA2" w:rsidRPr="009749F8">
          <w:rPr>
            <w:noProof/>
            <w:webHidden/>
          </w:rPr>
        </w:r>
        <w:r w:rsidR="00E35AA2" w:rsidRPr="009749F8">
          <w:rPr>
            <w:noProof/>
            <w:webHidden/>
          </w:rPr>
          <w:fldChar w:fldCharType="separate"/>
        </w:r>
        <w:r w:rsidR="009749F8" w:rsidRPr="009749F8">
          <w:rPr>
            <w:noProof/>
            <w:webHidden/>
          </w:rPr>
          <w:t>33</w:t>
        </w:r>
        <w:r w:rsidR="00E35AA2" w:rsidRPr="009749F8">
          <w:rPr>
            <w:noProof/>
            <w:webHidden/>
          </w:rPr>
          <w:fldChar w:fldCharType="end"/>
        </w:r>
      </w:hyperlink>
    </w:p>
    <w:p w14:paraId="0598C4C9" w14:textId="69CFFD3B" w:rsidR="00E35AA2" w:rsidRPr="009749F8" w:rsidRDefault="007C3F66">
      <w:pPr>
        <w:pStyle w:val="TOC1"/>
        <w:tabs>
          <w:tab w:val="right" w:leader="dot" w:pos="9016"/>
        </w:tabs>
        <w:rPr>
          <w:rFonts w:eastAsiaTheme="minorEastAsia"/>
          <w:noProof/>
          <w:lang w:eastAsia="en-GB"/>
        </w:rPr>
      </w:pPr>
      <w:hyperlink w:anchor="_Toc57195319" w:history="1">
        <w:r w:rsidR="00E35AA2" w:rsidRPr="009749F8">
          <w:rPr>
            <w:rStyle w:val="Hyperlink"/>
            <w:rFonts w:eastAsia="Calibri"/>
            <w:noProof/>
          </w:rPr>
          <w:t>Appendix J Sexual Violence and Harassment</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_Toc57195319 \h </w:instrText>
        </w:r>
        <w:r w:rsidR="00E35AA2" w:rsidRPr="009749F8">
          <w:rPr>
            <w:noProof/>
            <w:webHidden/>
          </w:rPr>
        </w:r>
        <w:r w:rsidR="00E35AA2" w:rsidRPr="009749F8">
          <w:rPr>
            <w:noProof/>
            <w:webHidden/>
          </w:rPr>
          <w:fldChar w:fldCharType="separate"/>
        </w:r>
        <w:r w:rsidR="009749F8" w:rsidRPr="009749F8">
          <w:rPr>
            <w:noProof/>
            <w:webHidden/>
          </w:rPr>
          <w:t>36</w:t>
        </w:r>
        <w:r w:rsidR="00E35AA2" w:rsidRPr="009749F8">
          <w:rPr>
            <w:noProof/>
            <w:webHidden/>
          </w:rPr>
          <w:fldChar w:fldCharType="end"/>
        </w:r>
      </w:hyperlink>
    </w:p>
    <w:p w14:paraId="50C20F1C" w14:textId="39880976" w:rsidR="00E35AA2" w:rsidRDefault="007C3F66">
      <w:pPr>
        <w:pStyle w:val="TOC1"/>
        <w:tabs>
          <w:tab w:val="right" w:leader="dot" w:pos="9016"/>
        </w:tabs>
        <w:rPr>
          <w:noProof/>
        </w:rPr>
      </w:pPr>
      <w:hyperlink w:anchor="_Toc57195320" w:history="1">
        <w:r w:rsidR="00E35AA2" w:rsidRPr="009749F8">
          <w:rPr>
            <w:rStyle w:val="Hyperlink"/>
            <w:rFonts w:eastAsia="Calibri"/>
            <w:noProof/>
          </w:rPr>
          <w:t>Appendix K Safer Recruitment</w:t>
        </w:r>
        <w:r w:rsidR="00E35AA2" w:rsidRPr="009749F8">
          <w:rPr>
            <w:noProof/>
            <w:webHidden/>
          </w:rPr>
          <w:tab/>
        </w:r>
        <w:r w:rsidR="00E35AA2" w:rsidRPr="009749F8">
          <w:rPr>
            <w:noProof/>
            <w:webHidden/>
          </w:rPr>
          <w:fldChar w:fldCharType="begin"/>
        </w:r>
        <w:r w:rsidR="00E35AA2" w:rsidRPr="009749F8">
          <w:rPr>
            <w:noProof/>
            <w:webHidden/>
          </w:rPr>
          <w:instrText xml:space="preserve"> PAGEREF _Toc57195320 \h </w:instrText>
        </w:r>
        <w:r w:rsidR="00E35AA2" w:rsidRPr="009749F8">
          <w:rPr>
            <w:noProof/>
            <w:webHidden/>
          </w:rPr>
        </w:r>
        <w:r w:rsidR="00E35AA2" w:rsidRPr="009749F8">
          <w:rPr>
            <w:noProof/>
            <w:webHidden/>
          </w:rPr>
          <w:fldChar w:fldCharType="separate"/>
        </w:r>
        <w:r w:rsidR="009749F8" w:rsidRPr="009749F8">
          <w:rPr>
            <w:noProof/>
            <w:webHidden/>
          </w:rPr>
          <w:t>37</w:t>
        </w:r>
        <w:r w:rsidR="00E35AA2" w:rsidRPr="009749F8">
          <w:rPr>
            <w:noProof/>
            <w:webHidden/>
          </w:rPr>
          <w:fldChar w:fldCharType="end"/>
        </w:r>
      </w:hyperlink>
    </w:p>
    <w:p w14:paraId="32DFBE46" w14:textId="75DD9FA3" w:rsidR="00396ED7" w:rsidRDefault="00396ED7" w:rsidP="00396ED7">
      <w:r>
        <w:t>Appendix L Trafficking …………………………………………………………………………………………………………………… 3</w:t>
      </w:r>
      <w:r w:rsidR="001A46DC">
        <w:t>8</w:t>
      </w:r>
    </w:p>
    <w:p w14:paraId="524229D3" w14:textId="1F49D5F3" w:rsidR="001A46DC" w:rsidRPr="00396ED7" w:rsidRDefault="001A46DC" w:rsidP="00396ED7">
      <w:r>
        <w:t>Appendix M Cyber Crime ………………………………………………………………………………………………………………  39</w:t>
      </w:r>
    </w:p>
    <w:p w14:paraId="5E3C12AF" w14:textId="45CBE7B7" w:rsidR="00EF685C" w:rsidRPr="009749F8" w:rsidRDefault="004C7B02" w:rsidP="00EF685C">
      <w:pPr>
        <w:pStyle w:val="HeadingOne"/>
      </w:pPr>
      <w:r w:rsidRPr="009749F8">
        <w:rPr>
          <w:rFonts w:asciiTheme="minorHAnsi" w:eastAsiaTheme="minorHAnsi" w:hAnsiTheme="minorHAnsi" w:cstheme="minorBidi"/>
          <w:sz w:val="22"/>
        </w:rPr>
        <w:fldChar w:fldCharType="end"/>
      </w:r>
    </w:p>
    <w:p w14:paraId="41A5B2C5" w14:textId="77777777" w:rsidR="00EF685C" w:rsidRPr="009749F8" w:rsidRDefault="00EF685C" w:rsidP="00EF685C"/>
    <w:p w14:paraId="0CC7F853" w14:textId="77777777" w:rsidR="00EF685C" w:rsidRPr="009749F8" w:rsidRDefault="00EF685C" w:rsidP="00EF685C">
      <w:pPr>
        <w:pStyle w:val="HeadingOne"/>
      </w:pPr>
    </w:p>
    <w:p w14:paraId="6E8E49F0" w14:textId="77777777" w:rsidR="00EF685C" w:rsidRPr="009749F8" w:rsidRDefault="00EF685C" w:rsidP="00EF685C">
      <w:pPr>
        <w:spacing w:after="0" w:line="240" w:lineRule="auto"/>
        <w:ind w:left="709"/>
        <w:rPr>
          <w:rFonts w:ascii="Arial" w:eastAsia="Calibri" w:hAnsi="Arial" w:cs="Arial"/>
        </w:rPr>
      </w:pPr>
    </w:p>
    <w:p w14:paraId="63B76875" w14:textId="77777777" w:rsidR="00EF685C" w:rsidRPr="009749F8" w:rsidRDefault="00EF685C" w:rsidP="00EF685C">
      <w:pPr>
        <w:rPr>
          <w:rFonts w:ascii="Arial" w:eastAsia="Calibri" w:hAnsi="Arial" w:cs="Arial"/>
        </w:rPr>
      </w:pPr>
      <w:r w:rsidRPr="009749F8">
        <w:rPr>
          <w:rFonts w:ascii="Arial" w:eastAsia="Calibri" w:hAnsi="Arial" w:cs="Arial"/>
        </w:rPr>
        <w:br w:type="page"/>
      </w:r>
    </w:p>
    <w:p w14:paraId="452FE458" w14:textId="77777777" w:rsidR="00EF685C" w:rsidRPr="009749F8" w:rsidRDefault="00EF685C" w:rsidP="00EF685C">
      <w:pPr>
        <w:spacing w:after="0" w:line="240" w:lineRule="auto"/>
        <w:ind w:left="709"/>
        <w:rPr>
          <w:rFonts w:ascii="Arial" w:eastAsia="Calibri" w:hAnsi="Arial" w:cs="Arial"/>
          <w:b/>
        </w:rPr>
      </w:pPr>
      <w:r w:rsidRPr="009749F8">
        <w:rPr>
          <w:rFonts w:ascii="Calibri" w:eastAsia="Calibri" w:hAnsi="Calibri" w:cs="Times New Roman"/>
          <w:noProof/>
          <w:lang w:eastAsia="en-GB"/>
        </w:rPr>
        <w:lastRenderedPageBreak/>
        <mc:AlternateContent>
          <mc:Choice Requires="wps">
            <w:drawing>
              <wp:anchor distT="0" distB="0" distL="114300" distR="114300" simplePos="0" relativeHeight="251659264" behindDoc="0" locked="0" layoutInCell="1" allowOverlap="1" wp14:anchorId="054CC1E5" wp14:editId="6CB711C8">
                <wp:simplePos x="0" y="0"/>
                <wp:positionH relativeFrom="column">
                  <wp:posOffset>31115</wp:posOffset>
                </wp:positionH>
                <wp:positionV relativeFrom="paragraph">
                  <wp:posOffset>79375</wp:posOffset>
                </wp:positionV>
                <wp:extent cx="5835650" cy="4857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4857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603E2" w14:textId="77777777" w:rsidR="005039AB" w:rsidRPr="00341D99" w:rsidRDefault="005039AB" w:rsidP="00EF685C">
                            <w:pPr>
                              <w:pStyle w:val="Style2"/>
                              <w:rPr>
                                <w:sz w:val="28"/>
                                <w:szCs w:val="28"/>
                              </w:rPr>
                            </w:pPr>
                            <w:bookmarkStart w:id="0" w:name="_Toc57111419"/>
                            <w:bookmarkStart w:id="1" w:name="_Toc57195278"/>
                            <w:r w:rsidRPr="00341D99">
                              <w:rPr>
                                <w:sz w:val="28"/>
                                <w:szCs w:val="28"/>
                              </w:rPr>
                              <w:t>Child Protection and Safeguarding Policy</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CC1E5" id="_x0000_t202" coordsize="21600,21600" o:spt="202" path="m,l,21600r21600,l21600,xe">
                <v:stroke joinstyle="miter"/>
                <v:path gradientshapeok="t" o:connecttype="rect"/>
              </v:shapetype>
              <v:shape id="Text Box 6" o:spid="_x0000_s1026" type="#_x0000_t202" style="position:absolute;left:0;text-align:left;margin-left:2.45pt;margin-top:6.25pt;width:459.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" fillcolor="#d8d8d8" stroked="f">
                <v:textbox>
                  <w:txbxContent>
                    <w:p w14:paraId="2D9603E2" w14:textId="77777777" w:rsidR="005039AB" w:rsidRPr="00341D99" w:rsidRDefault="005039AB" w:rsidP="00EF685C">
                      <w:pPr>
                        <w:pStyle w:val="Style2"/>
                        <w:rPr>
                          <w:sz w:val="28"/>
                          <w:szCs w:val="28"/>
                        </w:rPr>
                      </w:pPr>
                      <w:bookmarkStart w:id="2" w:name="_Toc57111419"/>
                      <w:bookmarkStart w:id="3" w:name="_Toc57195278"/>
                      <w:r w:rsidRPr="00341D99">
                        <w:rPr>
                          <w:sz w:val="28"/>
                          <w:szCs w:val="28"/>
                        </w:rPr>
                        <w:t>Child Protection and Safeguarding Policy</w:t>
                      </w:r>
                      <w:bookmarkEnd w:id="2"/>
                      <w:bookmarkEnd w:id="3"/>
                    </w:p>
                  </w:txbxContent>
                </v:textbox>
              </v:shape>
            </w:pict>
          </mc:Fallback>
        </mc:AlternateContent>
      </w:r>
    </w:p>
    <w:p w14:paraId="5957DD82" w14:textId="77777777" w:rsidR="00EF685C" w:rsidRPr="009749F8" w:rsidRDefault="00EF685C" w:rsidP="00EF685C">
      <w:pPr>
        <w:spacing w:after="0" w:line="240" w:lineRule="auto"/>
        <w:ind w:left="709"/>
        <w:rPr>
          <w:rFonts w:ascii="Arial" w:eastAsia="Calibri" w:hAnsi="Arial" w:cs="Arial"/>
          <w:b/>
        </w:rPr>
      </w:pPr>
    </w:p>
    <w:p w14:paraId="1AD9A064" w14:textId="77777777" w:rsidR="00EF685C" w:rsidRPr="009749F8" w:rsidRDefault="00EF685C" w:rsidP="00EF685C">
      <w:pPr>
        <w:spacing w:after="0" w:line="240" w:lineRule="auto"/>
        <w:ind w:left="709"/>
        <w:rPr>
          <w:rFonts w:ascii="Arial" w:eastAsia="Calibri" w:hAnsi="Arial" w:cs="Arial"/>
          <w:b/>
        </w:rPr>
      </w:pPr>
    </w:p>
    <w:p w14:paraId="29EADFD7" w14:textId="77777777" w:rsidR="00EF685C" w:rsidRPr="009749F8" w:rsidRDefault="00EF685C" w:rsidP="00EF685C">
      <w:pPr>
        <w:spacing w:after="0" w:line="240" w:lineRule="auto"/>
        <w:ind w:left="709"/>
        <w:rPr>
          <w:rFonts w:ascii="Arial" w:eastAsia="Calibri" w:hAnsi="Arial" w:cs="Arial"/>
          <w:b/>
        </w:rPr>
      </w:pPr>
    </w:p>
    <w:p w14:paraId="329A07D5" w14:textId="04D41957" w:rsidR="00EF685C" w:rsidRPr="009749F8" w:rsidRDefault="00EF685C" w:rsidP="00EF685C">
      <w:pPr>
        <w:pStyle w:val="Heading3"/>
        <w:rPr>
          <w:rFonts w:eastAsia="Calibri"/>
        </w:rPr>
      </w:pPr>
      <w:bookmarkStart w:id="4" w:name="_Toc57111017"/>
      <w:bookmarkStart w:id="5" w:name="_Toc57195279"/>
      <w:r w:rsidRPr="009749F8">
        <w:rPr>
          <w:rFonts w:eastAsia="Calibri"/>
        </w:rPr>
        <w:t>INTRODUCTION</w:t>
      </w:r>
      <w:bookmarkEnd w:id="4"/>
      <w:bookmarkEnd w:id="5"/>
    </w:p>
    <w:p w14:paraId="5A2B5037" w14:textId="77777777" w:rsidR="00EF685C" w:rsidRPr="009749F8" w:rsidRDefault="00EF685C" w:rsidP="00EF685C">
      <w:pPr>
        <w:spacing w:after="0" w:line="240" w:lineRule="auto"/>
        <w:ind w:left="709"/>
        <w:rPr>
          <w:rFonts w:ascii="Arial" w:eastAsia="Calibri" w:hAnsi="Arial" w:cs="Arial"/>
          <w:b/>
        </w:rPr>
      </w:pPr>
    </w:p>
    <w:p w14:paraId="0A0F2229" w14:textId="77777777" w:rsidR="000E2119" w:rsidRPr="009749F8" w:rsidRDefault="000E2119" w:rsidP="000E2119">
      <w:pPr>
        <w:pStyle w:val="BodyText"/>
        <w:jc w:val="center"/>
        <w:rPr>
          <w:b/>
          <w:i/>
          <w:sz w:val="20"/>
          <w:szCs w:val="20"/>
        </w:rPr>
      </w:pPr>
      <w:r w:rsidRPr="009749F8">
        <w:rPr>
          <w:b/>
          <w:i/>
          <w:sz w:val="20"/>
          <w:szCs w:val="20"/>
        </w:rPr>
        <w:t>St. Peter’s Catholic Primary School is at the heart of a Christ centred community where every person’s uniqueness is celebrated &amp; truly valued.</w:t>
      </w:r>
    </w:p>
    <w:p w14:paraId="2F0A6C26" w14:textId="3355E0F1" w:rsidR="000E2119" w:rsidRPr="009749F8" w:rsidRDefault="000E2119" w:rsidP="000E2119">
      <w:pPr>
        <w:jc w:val="center"/>
        <w:rPr>
          <w:rFonts w:ascii="Arial" w:hAnsi="Arial" w:cs="Arial"/>
          <w:b/>
          <w:i/>
          <w:sz w:val="20"/>
          <w:szCs w:val="20"/>
        </w:rPr>
      </w:pPr>
      <w:r w:rsidRPr="009749F8">
        <w:rPr>
          <w:rFonts w:ascii="Arial" w:hAnsi="Arial" w:cs="Arial"/>
          <w:b/>
          <w:i/>
          <w:sz w:val="20"/>
          <w:szCs w:val="20"/>
        </w:rPr>
        <w:t>We promote caring, supportive relationships based on mutual respect, and nurture the partnership between home, school and parish.  When we welcome the child, we welcome the family. We aim for excellence in all we do; to be the best that we can be.</w:t>
      </w:r>
    </w:p>
    <w:p w14:paraId="4AB14604"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Safeguarding children is everyone’s responsibility. Everyone who </w:t>
      </w:r>
      <w:proofErr w:type="gramStart"/>
      <w:r w:rsidRPr="009749F8">
        <w:rPr>
          <w:rFonts w:ascii="Arial" w:eastAsia="Calibri" w:hAnsi="Arial" w:cs="Arial"/>
        </w:rPr>
        <w:t>comes into contact with</w:t>
      </w:r>
      <w:proofErr w:type="gramEnd"/>
      <w:r w:rsidRPr="009749F8">
        <w:rPr>
          <w:rFonts w:ascii="Arial" w:eastAsia="Calibri" w:hAnsi="Arial" w:cs="Arial"/>
        </w:rPr>
        <w:t xml:space="preserve"> children and families has a role to play.</w:t>
      </w:r>
    </w:p>
    <w:p w14:paraId="0DD7E0D9" w14:textId="77777777" w:rsidR="00EF685C" w:rsidRPr="009749F8" w:rsidRDefault="00EF685C" w:rsidP="00EF685C">
      <w:pPr>
        <w:spacing w:after="0" w:line="240" w:lineRule="auto"/>
        <w:ind w:left="709"/>
        <w:rPr>
          <w:rFonts w:ascii="Arial" w:eastAsia="Calibri" w:hAnsi="Arial" w:cs="Arial"/>
        </w:rPr>
      </w:pPr>
    </w:p>
    <w:p w14:paraId="2DD98CB2" w14:textId="182F99DC"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Our pupils’ welfare is our paramount concern. The governing body will ensure that our school will safeguard and promote the welfare of pupils and work together with other agencies to ensure that we have adequate arrangements to identify, assess and support those children who are suffering or likely to suffer harm.</w:t>
      </w:r>
    </w:p>
    <w:p w14:paraId="0DF7546C" w14:textId="77777777" w:rsidR="00EF685C" w:rsidRPr="009749F8" w:rsidRDefault="00EF685C" w:rsidP="00EF685C">
      <w:pPr>
        <w:spacing w:after="0" w:line="240" w:lineRule="auto"/>
        <w:ind w:left="709"/>
        <w:rPr>
          <w:rFonts w:ascii="Arial" w:eastAsia="Calibri" w:hAnsi="Arial" w:cs="Arial"/>
        </w:rPr>
      </w:pPr>
    </w:p>
    <w:p w14:paraId="4C1DEC51" w14:textId="28C93747" w:rsidR="000E2119" w:rsidRPr="009749F8" w:rsidRDefault="00EF685C" w:rsidP="000E2119">
      <w:pPr>
        <w:spacing w:after="0" w:line="240" w:lineRule="auto"/>
        <w:ind w:left="709"/>
        <w:rPr>
          <w:rFonts w:ascii="Arial" w:eastAsia="Calibri" w:hAnsi="Arial" w:cs="Arial"/>
        </w:rPr>
      </w:pPr>
      <w:r w:rsidRPr="009749F8">
        <w:rPr>
          <w:rFonts w:ascii="Arial" w:eastAsia="Calibri" w:hAnsi="Arial" w:cs="Arial"/>
        </w:rPr>
        <w:t xml:space="preserve">At </w:t>
      </w:r>
      <w:r w:rsidR="000E2119" w:rsidRPr="009749F8">
        <w:rPr>
          <w:rFonts w:ascii="Arial" w:eastAsia="Calibri" w:hAnsi="Arial" w:cs="Arial"/>
        </w:rPr>
        <w:t>St. Peter’s</w:t>
      </w:r>
      <w:r w:rsidRPr="009749F8">
        <w:rPr>
          <w:rFonts w:ascii="Arial" w:eastAsia="Calibri" w:hAnsi="Arial" w:cs="Arial"/>
        </w:rPr>
        <w:t xml:space="preserve"> we are a community and all those directly connected</w:t>
      </w:r>
      <w:r w:rsidR="00AA4916">
        <w:rPr>
          <w:rFonts w:ascii="Arial" w:eastAsia="Calibri" w:hAnsi="Arial" w:cs="Arial"/>
        </w:rPr>
        <w:t xml:space="preserve"> -</w:t>
      </w:r>
      <w:r w:rsidRPr="009749F8">
        <w:rPr>
          <w:rFonts w:ascii="Arial" w:eastAsia="Calibri" w:hAnsi="Arial" w:cs="Arial"/>
        </w:rPr>
        <w:t xml:space="preserve"> staff members, governors, parents, carers, families and pupils</w:t>
      </w:r>
      <w:r w:rsidR="00AA4916">
        <w:rPr>
          <w:rFonts w:ascii="Arial" w:eastAsia="Calibri" w:hAnsi="Arial" w:cs="Arial"/>
        </w:rPr>
        <w:t xml:space="preserve"> -</w:t>
      </w:r>
      <w:r w:rsidRPr="009749F8">
        <w:rPr>
          <w:rFonts w:ascii="Arial" w:eastAsia="Calibri" w:hAnsi="Arial" w:cs="Arial"/>
        </w:rPr>
        <w:t xml:space="preserve"> have an essential role to play in making </w:t>
      </w:r>
      <w:r w:rsidR="00FE3BC5">
        <w:rPr>
          <w:rFonts w:ascii="Arial" w:eastAsia="Calibri" w:hAnsi="Arial" w:cs="Arial"/>
        </w:rPr>
        <w:t xml:space="preserve">children </w:t>
      </w:r>
      <w:r w:rsidRPr="009749F8">
        <w:rPr>
          <w:rFonts w:ascii="Arial" w:eastAsia="Calibri" w:hAnsi="Arial" w:cs="Arial"/>
        </w:rPr>
        <w:t xml:space="preserve">safe and secure. </w:t>
      </w:r>
    </w:p>
    <w:p w14:paraId="78535DB6" w14:textId="77777777" w:rsidR="00EF685C" w:rsidRPr="009749F8" w:rsidRDefault="00EF685C" w:rsidP="00EF685C">
      <w:pPr>
        <w:spacing w:after="0" w:line="240" w:lineRule="auto"/>
        <w:ind w:left="709"/>
        <w:rPr>
          <w:rFonts w:ascii="Arial" w:eastAsia="Calibri" w:hAnsi="Arial" w:cs="Arial"/>
        </w:rPr>
      </w:pPr>
    </w:p>
    <w:p w14:paraId="313F0A00" w14:textId="77777777" w:rsidR="00EF685C" w:rsidRPr="009749F8" w:rsidRDefault="00EF685C" w:rsidP="00EF685C">
      <w:pPr>
        <w:spacing w:after="0" w:line="240" w:lineRule="auto"/>
        <w:ind w:left="709"/>
        <w:rPr>
          <w:rFonts w:ascii="Arial" w:eastAsia="Calibri" w:hAnsi="Arial" w:cs="Arial"/>
        </w:rPr>
      </w:pPr>
    </w:p>
    <w:p w14:paraId="5A6F77A4" w14:textId="417DC6EA" w:rsidR="00EF685C" w:rsidRPr="009749F8" w:rsidRDefault="00EF685C" w:rsidP="00EF685C">
      <w:pPr>
        <w:pStyle w:val="Heading3"/>
        <w:rPr>
          <w:rFonts w:eastAsia="Calibri"/>
        </w:rPr>
      </w:pPr>
      <w:bookmarkStart w:id="6" w:name="_Toc57195280"/>
      <w:r w:rsidRPr="009749F8">
        <w:rPr>
          <w:rStyle w:val="Heading3Char"/>
          <w:rFonts w:eastAsia="Calibri"/>
          <w:b/>
        </w:rPr>
        <w:t>OUR ETHOS</w:t>
      </w:r>
      <w:bookmarkEnd w:id="6"/>
    </w:p>
    <w:p w14:paraId="014DC006" w14:textId="77777777" w:rsidR="00EF685C" w:rsidRPr="009749F8" w:rsidRDefault="00EF685C" w:rsidP="00EF685C">
      <w:pPr>
        <w:spacing w:after="0" w:line="240" w:lineRule="auto"/>
        <w:ind w:left="709"/>
        <w:rPr>
          <w:rFonts w:ascii="Arial" w:eastAsia="Calibri" w:hAnsi="Arial" w:cs="Arial"/>
        </w:rPr>
      </w:pPr>
    </w:p>
    <w:p w14:paraId="1ECC59CF" w14:textId="117B20E3"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At </w:t>
      </w:r>
      <w:r w:rsidR="000E2119" w:rsidRPr="009749F8">
        <w:rPr>
          <w:rFonts w:ascii="Arial" w:eastAsia="Calibri" w:hAnsi="Arial" w:cs="Arial"/>
        </w:rPr>
        <w:t>St. Peter’s</w:t>
      </w:r>
      <w:r w:rsidRPr="009749F8">
        <w:rPr>
          <w:rFonts w:ascii="Arial" w:eastAsia="Calibri" w:hAnsi="Arial" w:cs="Arial"/>
        </w:rPr>
        <w:t xml:space="preserve"> we aim to provide a caring, positive, safe and stimulating environment that promotes the social, physical and moral development of the individual child.</w:t>
      </w:r>
    </w:p>
    <w:p w14:paraId="209E1373" w14:textId="77777777" w:rsidR="00EF685C" w:rsidRPr="009749F8" w:rsidRDefault="00EF685C" w:rsidP="00EF685C">
      <w:pPr>
        <w:spacing w:after="0" w:line="240" w:lineRule="auto"/>
        <w:ind w:left="709"/>
        <w:rPr>
          <w:rFonts w:ascii="Arial" w:eastAsia="Calibri" w:hAnsi="Arial" w:cs="Arial"/>
        </w:rPr>
      </w:pPr>
    </w:p>
    <w:p w14:paraId="6B5CD910" w14:textId="7DEAF5D6"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We recognise the importance of providing an environment within our setting that will help children feel safe and respected.  We recognise the importance of enabling children to talk openly and to feel confident that they will be listened to.</w:t>
      </w:r>
    </w:p>
    <w:p w14:paraId="6400186F" w14:textId="77777777" w:rsidR="00EF685C" w:rsidRPr="009749F8" w:rsidRDefault="00EF685C" w:rsidP="00EF685C">
      <w:pPr>
        <w:spacing w:after="0" w:line="240" w:lineRule="auto"/>
        <w:ind w:left="709"/>
        <w:rPr>
          <w:rFonts w:ascii="Arial" w:eastAsia="Calibri" w:hAnsi="Arial" w:cs="Arial"/>
        </w:rPr>
      </w:pPr>
    </w:p>
    <w:p w14:paraId="72B645D8" w14:textId="43BF3365"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recognise that all adults within our school, including permanent, temporary and supply staff, volunteers and governors, have a full and active part to play in protecting our pupils from harm.</w:t>
      </w:r>
    </w:p>
    <w:p w14:paraId="55A26268" w14:textId="77777777" w:rsidR="00EF685C" w:rsidRPr="009749F8" w:rsidRDefault="00EF685C" w:rsidP="00EF685C">
      <w:pPr>
        <w:spacing w:after="0" w:line="240" w:lineRule="auto"/>
        <w:ind w:left="709"/>
        <w:rPr>
          <w:rFonts w:ascii="Arial" w:eastAsia="Calibri" w:hAnsi="Arial" w:cs="Arial"/>
        </w:rPr>
      </w:pPr>
    </w:p>
    <w:p w14:paraId="51A62232" w14:textId="19144FFB" w:rsidR="00EF685C" w:rsidRDefault="00EF685C" w:rsidP="00EF685C">
      <w:pPr>
        <w:spacing w:after="0" w:line="240" w:lineRule="auto"/>
        <w:ind w:left="709"/>
        <w:rPr>
          <w:rFonts w:ascii="Arial" w:eastAsia="Calibri" w:hAnsi="Arial" w:cs="Arial"/>
        </w:rPr>
      </w:pPr>
      <w:r w:rsidRPr="009749F8">
        <w:rPr>
          <w:rFonts w:ascii="Arial" w:eastAsia="Calibri" w:hAnsi="Arial" w:cs="Arial"/>
        </w:rPr>
        <w:tab/>
        <w:t>We will work with parents/carers to build an understanding of our responsibilities to ensure the welfare of all children, including the need for referrals to other agencies in some situations.</w:t>
      </w:r>
    </w:p>
    <w:p w14:paraId="0E14C164" w14:textId="77777777" w:rsidR="00107940" w:rsidRDefault="00107940" w:rsidP="00107940">
      <w:pPr>
        <w:rPr>
          <w:rFonts w:ascii="Arial" w:hAnsi="Arial" w:cs="Arial"/>
          <w:b/>
          <w:bCs/>
          <w:u w:val="single"/>
        </w:rPr>
      </w:pPr>
    </w:p>
    <w:p w14:paraId="1384083A" w14:textId="224D647D" w:rsidR="00107940" w:rsidRDefault="00107940" w:rsidP="00107940">
      <w:pPr>
        <w:rPr>
          <w:rFonts w:ascii="Arial" w:hAnsi="Arial" w:cs="Arial"/>
          <w:b/>
          <w:bCs/>
          <w:u w:val="single"/>
        </w:rPr>
      </w:pPr>
      <w:r>
        <w:rPr>
          <w:rFonts w:ascii="Arial" w:hAnsi="Arial" w:cs="Arial"/>
          <w:b/>
          <w:bCs/>
          <w:u w:val="single"/>
        </w:rPr>
        <w:t>Protected Characteristics</w:t>
      </w:r>
    </w:p>
    <w:p w14:paraId="4B3C4FD8" w14:textId="77777777" w:rsidR="00107940" w:rsidRDefault="00107940" w:rsidP="00107940">
      <w:pPr>
        <w:rPr>
          <w:rFonts w:ascii="Arial" w:hAnsi="Arial" w:cs="Arial"/>
        </w:rPr>
      </w:pPr>
      <w:r>
        <w:rPr>
          <w:rFonts w:ascii="Arial" w:hAnsi="Arial" w:cs="Arial"/>
        </w:rPr>
        <w:t>In accordance with our Mission Statement and our Inclusion Policy we pledge:</w:t>
      </w:r>
    </w:p>
    <w:p w14:paraId="63CFE2D7" w14:textId="77777777" w:rsidR="00107940" w:rsidRDefault="00107940" w:rsidP="00107940">
      <w:pPr>
        <w:widowControl w:val="0"/>
        <w:numPr>
          <w:ilvl w:val="0"/>
          <w:numId w:val="38"/>
        </w:numPr>
        <w:overflowPunct w:val="0"/>
        <w:autoSpaceDE w:val="0"/>
        <w:autoSpaceDN w:val="0"/>
        <w:adjustRightInd w:val="0"/>
        <w:spacing w:after="0" w:line="240" w:lineRule="auto"/>
        <w:rPr>
          <w:rFonts w:ascii="Arial" w:hAnsi="Arial" w:cs="Arial"/>
        </w:rPr>
      </w:pPr>
      <w:r>
        <w:rPr>
          <w:rFonts w:ascii="Arial" w:hAnsi="Arial" w:cs="Arial"/>
        </w:rPr>
        <w:t>To respect the equal human rights of all our pupils</w:t>
      </w:r>
    </w:p>
    <w:p w14:paraId="393E35FC" w14:textId="77777777" w:rsidR="00107940" w:rsidRDefault="00107940" w:rsidP="00107940">
      <w:pPr>
        <w:widowControl w:val="0"/>
        <w:numPr>
          <w:ilvl w:val="0"/>
          <w:numId w:val="38"/>
        </w:numPr>
        <w:overflowPunct w:val="0"/>
        <w:autoSpaceDE w:val="0"/>
        <w:autoSpaceDN w:val="0"/>
        <w:adjustRightInd w:val="0"/>
        <w:spacing w:after="0" w:line="240" w:lineRule="auto"/>
        <w:rPr>
          <w:rFonts w:ascii="Arial" w:hAnsi="Arial" w:cs="Arial"/>
        </w:rPr>
      </w:pPr>
      <w:r>
        <w:rPr>
          <w:rFonts w:ascii="Arial" w:hAnsi="Arial" w:cs="Arial"/>
        </w:rPr>
        <w:t>To positively promote equality and diversity</w:t>
      </w:r>
    </w:p>
    <w:p w14:paraId="22A9E342" w14:textId="77777777" w:rsidR="00107940" w:rsidRDefault="00107940" w:rsidP="00107940">
      <w:pPr>
        <w:widowControl w:val="0"/>
        <w:numPr>
          <w:ilvl w:val="0"/>
          <w:numId w:val="38"/>
        </w:numPr>
        <w:overflowPunct w:val="0"/>
        <w:autoSpaceDE w:val="0"/>
        <w:autoSpaceDN w:val="0"/>
        <w:adjustRightInd w:val="0"/>
        <w:spacing w:after="0" w:line="240" w:lineRule="auto"/>
        <w:rPr>
          <w:rFonts w:ascii="Arial" w:hAnsi="Arial" w:cs="Arial"/>
        </w:rPr>
      </w:pPr>
      <w:r>
        <w:rPr>
          <w:rFonts w:ascii="Arial" w:hAnsi="Arial" w:cs="Arial"/>
        </w:rPr>
        <w:t>To tackle the barriers which could lead to unequal outcomes for identified groups of pupils</w:t>
      </w:r>
    </w:p>
    <w:p w14:paraId="6A80253A" w14:textId="77777777" w:rsidR="00107940" w:rsidRDefault="00107940" w:rsidP="00107940">
      <w:pPr>
        <w:widowControl w:val="0"/>
        <w:numPr>
          <w:ilvl w:val="0"/>
          <w:numId w:val="38"/>
        </w:numPr>
        <w:overflowPunct w:val="0"/>
        <w:autoSpaceDE w:val="0"/>
        <w:autoSpaceDN w:val="0"/>
        <w:adjustRightInd w:val="0"/>
        <w:spacing w:after="0" w:line="240" w:lineRule="auto"/>
        <w:rPr>
          <w:rFonts w:ascii="Arial" w:hAnsi="Arial" w:cs="Arial"/>
        </w:rPr>
      </w:pPr>
      <w:r>
        <w:rPr>
          <w:rFonts w:ascii="Arial" w:hAnsi="Arial" w:cs="Arial"/>
        </w:rPr>
        <w:t>To educate pupils about equality</w:t>
      </w:r>
    </w:p>
    <w:p w14:paraId="5121227F" w14:textId="77777777" w:rsidR="00107940" w:rsidRDefault="00107940" w:rsidP="00107940">
      <w:pPr>
        <w:widowControl w:val="0"/>
        <w:numPr>
          <w:ilvl w:val="0"/>
          <w:numId w:val="38"/>
        </w:numPr>
        <w:overflowPunct w:val="0"/>
        <w:autoSpaceDE w:val="0"/>
        <w:autoSpaceDN w:val="0"/>
        <w:adjustRightInd w:val="0"/>
        <w:spacing w:after="0" w:line="240" w:lineRule="auto"/>
        <w:rPr>
          <w:rFonts w:ascii="Arial" w:hAnsi="Arial" w:cs="Arial"/>
        </w:rPr>
      </w:pPr>
      <w:r>
        <w:rPr>
          <w:rFonts w:ascii="Arial" w:hAnsi="Arial" w:cs="Arial"/>
        </w:rPr>
        <w:t>To respect the equal rights of our staff and other members of our school community</w:t>
      </w:r>
    </w:p>
    <w:p w14:paraId="7F3548B6" w14:textId="77777777" w:rsidR="00107940" w:rsidRDefault="00107940" w:rsidP="00107940">
      <w:pPr>
        <w:ind w:left="720"/>
        <w:rPr>
          <w:rFonts w:ascii="Arial" w:hAnsi="Arial" w:cs="Arial"/>
        </w:rPr>
      </w:pPr>
    </w:p>
    <w:p w14:paraId="3A336182" w14:textId="77777777" w:rsidR="00107940" w:rsidRDefault="00107940" w:rsidP="00107940">
      <w:pPr>
        <w:rPr>
          <w:rFonts w:ascii="Arial" w:hAnsi="Arial" w:cs="Arial"/>
        </w:rPr>
      </w:pPr>
      <w:r>
        <w:rPr>
          <w:rFonts w:ascii="Arial" w:hAnsi="Arial" w:cs="Arial"/>
        </w:rPr>
        <w:t>We assess our current school practices through our Equality Impact Assessment, and implement all necessary resulting actions in relation to:</w:t>
      </w:r>
    </w:p>
    <w:p w14:paraId="60308793"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Gender</w:t>
      </w:r>
    </w:p>
    <w:p w14:paraId="40CDF9F4"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Gender reassignment</w:t>
      </w:r>
    </w:p>
    <w:p w14:paraId="38FAE088"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Race, nationality and ethnic origin</w:t>
      </w:r>
    </w:p>
    <w:p w14:paraId="0B84818C"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Disability</w:t>
      </w:r>
    </w:p>
    <w:p w14:paraId="756A9DEA"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Religious belief</w:t>
      </w:r>
    </w:p>
    <w:p w14:paraId="163913D8"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Age</w:t>
      </w:r>
    </w:p>
    <w:p w14:paraId="26BB066F"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Sexual orientation</w:t>
      </w:r>
    </w:p>
    <w:p w14:paraId="6FF2964E"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Marriage and civil partnership</w:t>
      </w:r>
    </w:p>
    <w:p w14:paraId="487D2133" w14:textId="77777777" w:rsidR="00107940" w:rsidRDefault="00107940" w:rsidP="00107940">
      <w:pPr>
        <w:widowControl w:val="0"/>
        <w:numPr>
          <w:ilvl w:val="0"/>
          <w:numId w:val="39"/>
        </w:numPr>
        <w:overflowPunct w:val="0"/>
        <w:autoSpaceDE w:val="0"/>
        <w:autoSpaceDN w:val="0"/>
        <w:adjustRightInd w:val="0"/>
        <w:spacing w:after="0" w:line="240" w:lineRule="auto"/>
        <w:rPr>
          <w:rFonts w:ascii="Arial" w:hAnsi="Arial" w:cs="Arial"/>
        </w:rPr>
      </w:pPr>
      <w:r>
        <w:rPr>
          <w:rFonts w:ascii="Arial" w:hAnsi="Arial" w:cs="Arial"/>
        </w:rPr>
        <w:t>Pregnancy and maternity</w:t>
      </w:r>
    </w:p>
    <w:p w14:paraId="3B4CFC9E" w14:textId="77777777" w:rsidR="00107940" w:rsidRPr="009749F8" w:rsidRDefault="00107940" w:rsidP="00EF685C">
      <w:pPr>
        <w:spacing w:after="0" w:line="240" w:lineRule="auto"/>
        <w:ind w:left="709"/>
        <w:rPr>
          <w:rFonts w:ascii="Arial" w:eastAsia="Calibri" w:hAnsi="Arial" w:cs="Arial"/>
        </w:rPr>
      </w:pPr>
    </w:p>
    <w:p w14:paraId="6D7AC003" w14:textId="77777777" w:rsidR="00EF685C" w:rsidRPr="009749F8" w:rsidRDefault="00EF685C" w:rsidP="00EF685C">
      <w:pPr>
        <w:spacing w:after="0" w:line="240" w:lineRule="auto"/>
        <w:ind w:left="709"/>
        <w:rPr>
          <w:rFonts w:ascii="Arial" w:eastAsia="Calibri" w:hAnsi="Arial" w:cs="Arial"/>
        </w:rPr>
      </w:pPr>
    </w:p>
    <w:p w14:paraId="192529DB" w14:textId="77777777" w:rsidR="00EF685C" w:rsidRPr="009749F8" w:rsidRDefault="00EF685C" w:rsidP="00EF685C">
      <w:pPr>
        <w:spacing w:after="0" w:line="240" w:lineRule="auto"/>
        <w:ind w:left="709"/>
        <w:rPr>
          <w:rFonts w:ascii="Arial" w:eastAsia="Calibri" w:hAnsi="Arial" w:cs="Arial"/>
        </w:rPr>
      </w:pPr>
    </w:p>
    <w:p w14:paraId="41C3664A" w14:textId="5B899005" w:rsidR="00EF685C" w:rsidRPr="009749F8" w:rsidRDefault="00EF685C" w:rsidP="0073696E">
      <w:pPr>
        <w:pStyle w:val="Heading3"/>
        <w:rPr>
          <w:rFonts w:eastAsia="Calibri" w:cs="Arial"/>
          <w:b w:val="0"/>
        </w:rPr>
      </w:pPr>
      <w:bookmarkStart w:id="7" w:name="_Toc57195281"/>
      <w:r w:rsidRPr="009749F8">
        <w:rPr>
          <w:rStyle w:val="Heading3Char"/>
          <w:rFonts w:eastAsia="Calibri"/>
          <w:b/>
        </w:rPr>
        <w:t>SCOPE</w:t>
      </w:r>
      <w:bookmarkEnd w:id="7"/>
    </w:p>
    <w:p w14:paraId="0037F369" w14:textId="77777777" w:rsidR="00EF685C" w:rsidRPr="009749F8" w:rsidRDefault="00EF685C" w:rsidP="00EF685C">
      <w:pPr>
        <w:spacing w:after="0" w:line="240" w:lineRule="auto"/>
        <w:ind w:left="709"/>
        <w:rPr>
          <w:rFonts w:ascii="Arial" w:eastAsia="Calibri" w:hAnsi="Arial" w:cs="Arial"/>
        </w:rPr>
      </w:pPr>
    </w:p>
    <w:p w14:paraId="7D81C467"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In line with the law, this policy defines a child as anyone under the age of 18 years. </w:t>
      </w:r>
    </w:p>
    <w:p w14:paraId="7658ABA3" w14:textId="77777777" w:rsidR="00EF685C" w:rsidRPr="009749F8" w:rsidRDefault="00EF685C" w:rsidP="00EF685C">
      <w:pPr>
        <w:spacing w:after="0" w:line="240" w:lineRule="auto"/>
        <w:ind w:left="709"/>
        <w:rPr>
          <w:rFonts w:ascii="Arial" w:eastAsia="Calibri" w:hAnsi="Arial" w:cs="Arial"/>
        </w:rPr>
      </w:pPr>
    </w:p>
    <w:p w14:paraId="42BD7CFB"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This policy applies to all members of staff in our setting, including all permanent, temporary, support and supply staff, governors, volunteers, contractors and external service or activity providers.</w:t>
      </w:r>
    </w:p>
    <w:p w14:paraId="7A709141" w14:textId="77777777" w:rsidR="00EF685C" w:rsidRPr="009749F8" w:rsidRDefault="00EF685C" w:rsidP="00EF685C">
      <w:pPr>
        <w:spacing w:after="0" w:line="240" w:lineRule="auto"/>
        <w:ind w:left="709"/>
        <w:rPr>
          <w:rFonts w:ascii="Arial" w:eastAsia="Calibri" w:hAnsi="Arial" w:cs="Arial"/>
          <w:b/>
        </w:rPr>
      </w:pPr>
    </w:p>
    <w:p w14:paraId="4B817647" w14:textId="523A3E34" w:rsidR="00EF685C" w:rsidRPr="009749F8" w:rsidRDefault="00EF685C" w:rsidP="0073696E">
      <w:pPr>
        <w:pStyle w:val="Heading3"/>
        <w:rPr>
          <w:rFonts w:eastAsia="Calibri" w:cs="Arial"/>
          <w:b w:val="0"/>
          <w:u w:val="single"/>
        </w:rPr>
      </w:pPr>
      <w:bookmarkStart w:id="8" w:name="_Toc57195282"/>
      <w:r w:rsidRPr="009749F8">
        <w:rPr>
          <w:rStyle w:val="Heading3Char"/>
          <w:rFonts w:eastAsia="Calibri"/>
          <w:b/>
        </w:rPr>
        <w:t>DEFINITION</w:t>
      </w:r>
      <w:bookmarkEnd w:id="8"/>
    </w:p>
    <w:p w14:paraId="40A371D0" w14:textId="77777777" w:rsidR="00EF685C" w:rsidRPr="009749F8" w:rsidRDefault="00EF685C" w:rsidP="00EF685C">
      <w:pPr>
        <w:pStyle w:val="ListParagraph"/>
        <w:ind w:left="709"/>
        <w:contextualSpacing/>
        <w:jc w:val="both"/>
        <w:outlineLvl w:val="0"/>
        <w:rPr>
          <w:rFonts w:ascii="Arial" w:eastAsia="Arial" w:hAnsi="Arial" w:cs="Arial"/>
          <w:b/>
          <w:sz w:val="22"/>
          <w:szCs w:val="22"/>
          <w:u w:val="single"/>
        </w:rPr>
      </w:pPr>
      <w:bookmarkStart w:id="9" w:name="b"/>
    </w:p>
    <w:p w14:paraId="5952013E" w14:textId="77777777" w:rsidR="00EF685C" w:rsidRPr="009749F8" w:rsidRDefault="00EF685C" w:rsidP="00EF685C">
      <w:pPr>
        <w:pStyle w:val="ListParagraph"/>
        <w:ind w:left="709"/>
        <w:contextualSpacing/>
        <w:jc w:val="both"/>
        <w:outlineLvl w:val="0"/>
        <w:rPr>
          <w:rFonts w:ascii="Arial" w:eastAsia="Arial" w:hAnsi="Arial" w:cs="Arial"/>
          <w:b/>
          <w:sz w:val="22"/>
          <w:szCs w:val="22"/>
          <w:u w:val="single"/>
        </w:rPr>
      </w:pPr>
      <w:r w:rsidRPr="009749F8">
        <w:rPr>
          <w:rFonts w:ascii="Arial" w:eastAsia="Arial" w:hAnsi="Arial" w:cs="Arial"/>
          <w:b/>
          <w:sz w:val="22"/>
          <w:szCs w:val="22"/>
          <w:u w:val="single"/>
        </w:rPr>
        <w:t xml:space="preserve"> </w:t>
      </w:r>
      <w:bookmarkEnd w:id="9"/>
    </w:p>
    <w:p w14:paraId="3A0688B5" w14:textId="6E296F0A" w:rsidR="00EF685C" w:rsidRPr="009749F8" w:rsidRDefault="00EF685C" w:rsidP="00EF685C">
      <w:pPr>
        <w:ind w:left="709"/>
        <w:rPr>
          <w:rFonts w:ascii="Arial" w:hAnsi="Arial" w:cs="Arial"/>
          <w:b/>
        </w:rPr>
      </w:pPr>
      <w:proofErr w:type="gramStart"/>
      <w:r w:rsidRPr="009749F8">
        <w:rPr>
          <w:rFonts w:ascii="Arial" w:hAnsi="Arial" w:cs="Arial"/>
        </w:rPr>
        <w:t>For the purpose of</w:t>
      </w:r>
      <w:proofErr w:type="gramEnd"/>
      <w:r w:rsidRPr="009749F8">
        <w:rPr>
          <w:rFonts w:ascii="Arial" w:hAnsi="Arial" w:cs="Arial"/>
        </w:rPr>
        <w:t xml:space="preserve"> this policy, </w:t>
      </w:r>
      <w:r w:rsidR="00D116CA" w:rsidRPr="009749F8">
        <w:rPr>
          <w:rFonts w:ascii="Arial" w:eastAsia="Calibri" w:hAnsi="Arial" w:cs="Arial"/>
        </w:rPr>
        <w:t>school</w:t>
      </w:r>
      <w:r w:rsidR="00D116CA" w:rsidRPr="009749F8">
        <w:rPr>
          <w:rFonts w:ascii="Arial" w:hAnsi="Arial" w:cs="Arial"/>
        </w:rPr>
        <w:t xml:space="preserve"> </w:t>
      </w:r>
      <w:r w:rsidRPr="009749F8">
        <w:rPr>
          <w:rFonts w:ascii="Arial" w:hAnsi="Arial" w:cs="Arial"/>
        </w:rPr>
        <w:t xml:space="preserve">will define safeguarding and protecting the welfare of children as: </w:t>
      </w:r>
    </w:p>
    <w:p w14:paraId="27B751C9" w14:textId="77777777" w:rsidR="00EF685C" w:rsidRPr="009749F8" w:rsidRDefault="00EF685C" w:rsidP="00EF685C">
      <w:pPr>
        <w:pStyle w:val="ListParagraph"/>
        <w:numPr>
          <w:ilvl w:val="0"/>
          <w:numId w:val="28"/>
        </w:numPr>
        <w:spacing w:before="200"/>
        <w:ind w:left="1134" w:hanging="425"/>
        <w:contextualSpacing/>
        <w:rPr>
          <w:rFonts w:ascii="Arial" w:eastAsia="Arial" w:hAnsi="Arial"/>
          <w:sz w:val="22"/>
          <w:szCs w:val="22"/>
        </w:rPr>
      </w:pPr>
      <w:r w:rsidRPr="009749F8">
        <w:rPr>
          <w:rFonts w:ascii="Arial" w:eastAsia="Arial" w:hAnsi="Arial"/>
          <w:sz w:val="22"/>
          <w:szCs w:val="22"/>
        </w:rPr>
        <w:t xml:space="preserve">Protecting children from maltreatment. </w:t>
      </w:r>
    </w:p>
    <w:p w14:paraId="3EC9512E" w14:textId="77777777" w:rsidR="00EF685C" w:rsidRPr="009749F8" w:rsidRDefault="00EF685C" w:rsidP="00EF685C">
      <w:pPr>
        <w:pStyle w:val="ListParagraph"/>
        <w:numPr>
          <w:ilvl w:val="0"/>
          <w:numId w:val="28"/>
        </w:numPr>
        <w:spacing w:before="200"/>
        <w:ind w:left="1134" w:hanging="425"/>
        <w:contextualSpacing/>
        <w:rPr>
          <w:rFonts w:ascii="Arial" w:eastAsia="Arial" w:hAnsi="Arial"/>
          <w:sz w:val="22"/>
          <w:szCs w:val="22"/>
        </w:rPr>
      </w:pPr>
      <w:r w:rsidRPr="009749F8">
        <w:rPr>
          <w:rFonts w:ascii="Arial" w:eastAsia="Arial" w:hAnsi="Arial"/>
          <w:sz w:val="22"/>
          <w:szCs w:val="22"/>
        </w:rPr>
        <w:t xml:space="preserve">Preventing the impairment of children’s mental and physical health or development. </w:t>
      </w:r>
    </w:p>
    <w:p w14:paraId="4C3C1E4A" w14:textId="0A3D62C3" w:rsidR="00EF685C" w:rsidRPr="009749F8" w:rsidRDefault="00EF685C" w:rsidP="00EF685C">
      <w:pPr>
        <w:pStyle w:val="ListParagraph"/>
        <w:spacing w:before="200"/>
        <w:ind w:left="1134"/>
        <w:contextualSpacing/>
        <w:rPr>
          <w:rFonts w:ascii="Arial" w:eastAsia="Arial" w:hAnsi="Arial"/>
          <w:sz w:val="22"/>
          <w:szCs w:val="22"/>
        </w:rPr>
      </w:pPr>
      <w:r w:rsidRPr="009749F8">
        <w:rPr>
          <w:rFonts w:ascii="Arial" w:eastAsia="Arial" w:hAnsi="Arial"/>
          <w:sz w:val="22"/>
          <w:szCs w:val="22"/>
        </w:rPr>
        <w:t xml:space="preserve">(Development being defined in Working Together to Safeguard Children 2018 as </w:t>
      </w:r>
      <w:r w:rsidR="00FE3BC5">
        <w:rPr>
          <w:rFonts w:ascii="Arial" w:eastAsia="Arial" w:hAnsi="Arial"/>
          <w:sz w:val="22"/>
          <w:szCs w:val="22"/>
        </w:rPr>
        <w:t>p</w:t>
      </w:r>
      <w:r w:rsidRPr="009749F8">
        <w:rPr>
          <w:rFonts w:ascii="Arial" w:eastAsia="Arial" w:hAnsi="Arial"/>
          <w:sz w:val="22"/>
          <w:szCs w:val="22"/>
        </w:rPr>
        <w:t>hysical, intellectual, emotional, social or behavioural development)</w:t>
      </w:r>
    </w:p>
    <w:p w14:paraId="3962C8C9" w14:textId="77777777" w:rsidR="00EF685C" w:rsidRPr="009749F8" w:rsidRDefault="00EF685C" w:rsidP="00EF685C">
      <w:pPr>
        <w:pStyle w:val="ListParagraph"/>
        <w:numPr>
          <w:ilvl w:val="0"/>
          <w:numId w:val="28"/>
        </w:numPr>
        <w:spacing w:before="200"/>
        <w:ind w:left="1134" w:hanging="425"/>
        <w:contextualSpacing/>
        <w:rPr>
          <w:rFonts w:ascii="Arial" w:eastAsia="Arial" w:hAnsi="Arial"/>
          <w:sz w:val="22"/>
          <w:szCs w:val="22"/>
        </w:rPr>
      </w:pPr>
      <w:r w:rsidRPr="009749F8">
        <w:rPr>
          <w:rFonts w:ascii="Arial" w:eastAsia="Arial" w:hAnsi="Arial"/>
          <w:sz w:val="22"/>
          <w:szCs w:val="22"/>
        </w:rPr>
        <w:t>Ensuring that children grow up in circumstances consistent with the provision of safe and effective care.</w:t>
      </w:r>
    </w:p>
    <w:p w14:paraId="1DBDA0F0" w14:textId="77777777" w:rsidR="00EF685C" w:rsidRPr="009749F8" w:rsidRDefault="00EF685C" w:rsidP="00EF685C">
      <w:pPr>
        <w:pStyle w:val="ListParagraph"/>
        <w:numPr>
          <w:ilvl w:val="0"/>
          <w:numId w:val="28"/>
        </w:numPr>
        <w:spacing w:before="200"/>
        <w:ind w:left="1134" w:hanging="425"/>
        <w:contextualSpacing/>
        <w:rPr>
          <w:rFonts w:ascii="Arial" w:eastAsia="Arial" w:hAnsi="Arial"/>
          <w:sz w:val="22"/>
          <w:szCs w:val="22"/>
        </w:rPr>
      </w:pPr>
      <w:r w:rsidRPr="009749F8">
        <w:rPr>
          <w:rFonts w:ascii="Arial" w:eastAsia="Arial" w:hAnsi="Arial"/>
          <w:sz w:val="22"/>
          <w:szCs w:val="22"/>
        </w:rPr>
        <w:t xml:space="preserve">Taking action to enable all children to have the best outcomes. </w:t>
      </w:r>
      <w:bookmarkStart w:id="10" w:name="c"/>
    </w:p>
    <w:p w14:paraId="0ED3C978" w14:textId="75AF6CA3" w:rsidR="00EF685C" w:rsidRPr="009749F8" w:rsidRDefault="00EF685C" w:rsidP="00EF685C">
      <w:pPr>
        <w:pStyle w:val="ListParagraph"/>
        <w:numPr>
          <w:ilvl w:val="0"/>
          <w:numId w:val="28"/>
        </w:numPr>
        <w:spacing w:before="200"/>
        <w:ind w:left="1134" w:hanging="425"/>
        <w:contextualSpacing/>
        <w:rPr>
          <w:rFonts w:ascii="Arial" w:eastAsia="Arial" w:hAnsi="Arial"/>
          <w:sz w:val="22"/>
          <w:szCs w:val="22"/>
        </w:rPr>
      </w:pPr>
      <w:r w:rsidRPr="009749F8">
        <w:rPr>
          <w:rFonts w:ascii="Arial" w:eastAsia="Arial" w:hAnsi="Arial"/>
          <w:sz w:val="22"/>
          <w:szCs w:val="22"/>
        </w:rPr>
        <w:t>Fu</w:t>
      </w:r>
      <w:r w:rsidR="00352053" w:rsidRPr="009749F8">
        <w:rPr>
          <w:rFonts w:ascii="Arial" w:eastAsia="Arial" w:hAnsi="Arial"/>
          <w:sz w:val="22"/>
          <w:szCs w:val="22"/>
        </w:rPr>
        <w:t>r</w:t>
      </w:r>
      <w:r w:rsidRPr="009749F8">
        <w:rPr>
          <w:rFonts w:ascii="Arial" w:eastAsia="Arial" w:hAnsi="Arial"/>
          <w:sz w:val="22"/>
          <w:szCs w:val="22"/>
        </w:rPr>
        <w:t>t</w:t>
      </w:r>
      <w:r w:rsidR="00352053" w:rsidRPr="009749F8">
        <w:rPr>
          <w:rFonts w:ascii="Arial" w:eastAsia="Arial" w:hAnsi="Arial"/>
          <w:sz w:val="22"/>
          <w:szCs w:val="22"/>
        </w:rPr>
        <w:t>her</w:t>
      </w:r>
      <w:r w:rsidRPr="009749F8">
        <w:rPr>
          <w:rFonts w:ascii="Arial" w:eastAsia="Arial" w:hAnsi="Arial"/>
          <w:sz w:val="22"/>
          <w:szCs w:val="22"/>
        </w:rPr>
        <w:t xml:space="preserve"> information around definitions of abuse can be found in Appendix A </w:t>
      </w:r>
    </w:p>
    <w:p w14:paraId="792D9019" w14:textId="5276E8B8" w:rsidR="00EF685C" w:rsidRPr="009749F8" w:rsidRDefault="00EF685C" w:rsidP="0073696E">
      <w:pPr>
        <w:pStyle w:val="Heading3"/>
        <w:rPr>
          <w:rFonts w:eastAsia="Arial" w:cs="Arial"/>
          <w:u w:val="single"/>
        </w:rPr>
      </w:pPr>
      <w:bookmarkStart w:id="11" w:name="_Toc57195283"/>
      <w:bookmarkStart w:id="12" w:name="legalfr"/>
      <w:r w:rsidRPr="009749F8">
        <w:rPr>
          <w:rStyle w:val="Heading3Char"/>
          <w:rFonts w:eastAsia="Arial"/>
          <w:b/>
        </w:rPr>
        <w:t>LEGAL FRAMEWORK</w:t>
      </w:r>
      <w:bookmarkEnd w:id="11"/>
    </w:p>
    <w:bookmarkEnd w:id="10"/>
    <w:bookmarkEnd w:id="12"/>
    <w:p w14:paraId="63FDFDC0" w14:textId="77777777" w:rsidR="00EF685C" w:rsidRPr="009749F8" w:rsidRDefault="00EF685C" w:rsidP="00EF685C">
      <w:pPr>
        <w:spacing w:after="0" w:line="240" w:lineRule="auto"/>
        <w:ind w:left="709"/>
        <w:outlineLvl w:val="0"/>
        <w:rPr>
          <w:rFonts w:ascii="Arial" w:eastAsia="Arial" w:hAnsi="Arial" w:cs="Arial"/>
        </w:rPr>
      </w:pPr>
    </w:p>
    <w:p w14:paraId="21FC9388" w14:textId="77777777" w:rsidR="00EF685C" w:rsidRPr="009749F8" w:rsidRDefault="00EF685C" w:rsidP="00EF685C">
      <w:pPr>
        <w:ind w:left="709"/>
        <w:rPr>
          <w:rFonts w:ascii="Arial" w:hAnsi="Arial" w:cs="Arial"/>
        </w:rPr>
      </w:pPr>
      <w:r w:rsidRPr="009749F8">
        <w:rPr>
          <w:rFonts w:ascii="Arial" w:hAnsi="Arial" w:cs="Arial"/>
        </w:rPr>
        <w:t xml:space="preserve">This policy will have consideration for, and </w:t>
      </w:r>
      <w:proofErr w:type="gramStart"/>
      <w:r w:rsidRPr="009749F8">
        <w:rPr>
          <w:rFonts w:ascii="Arial" w:hAnsi="Arial" w:cs="Arial"/>
        </w:rPr>
        <w:t>be in compliance with</w:t>
      </w:r>
      <w:proofErr w:type="gramEnd"/>
      <w:r w:rsidRPr="009749F8">
        <w:rPr>
          <w:rFonts w:ascii="Arial" w:hAnsi="Arial" w:cs="Arial"/>
        </w:rPr>
        <w:t>, the following Legislation and statutory guidance:</w:t>
      </w:r>
    </w:p>
    <w:p w14:paraId="71B487A5" w14:textId="24C80DA2" w:rsidR="00EF685C" w:rsidRPr="009749F8" w:rsidRDefault="00206270" w:rsidP="00DD2862">
      <w:pPr>
        <w:pStyle w:val="Heading4"/>
        <w:ind w:firstLine="709"/>
      </w:pPr>
      <w:bookmarkStart w:id="13" w:name="_Toc57195284"/>
      <w:r w:rsidRPr="009749F8">
        <w:t xml:space="preserve">5.1 </w:t>
      </w:r>
      <w:r w:rsidR="00EF685C" w:rsidRPr="009749F8">
        <w:t>Legislation</w:t>
      </w:r>
      <w:bookmarkEnd w:id="13"/>
    </w:p>
    <w:p w14:paraId="35C4AA78"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Children Act 1989</w:t>
      </w:r>
    </w:p>
    <w:p w14:paraId="54CC9C3A"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Children Act 2004</w:t>
      </w:r>
    </w:p>
    <w:p w14:paraId="489246B8"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Children and Social care Act 2017</w:t>
      </w:r>
    </w:p>
    <w:p w14:paraId="2EAFDF08" w14:textId="77777777" w:rsidR="00EF685C" w:rsidRPr="009749F8" w:rsidRDefault="00EF685C" w:rsidP="00EF685C">
      <w:pPr>
        <w:spacing w:before="200"/>
        <w:ind w:firstLine="709"/>
        <w:contextualSpacing/>
        <w:rPr>
          <w:rFonts w:ascii="Arial" w:eastAsia="Arial" w:hAnsi="Arial" w:cs="Times New Roman"/>
        </w:rPr>
      </w:pPr>
      <w:r w:rsidRPr="009749F8">
        <w:rPr>
          <w:rFonts w:ascii="Arial" w:eastAsia="Arial" w:hAnsi="Arial" w:cs="Times New Roman"/>
        </w:rPr>
        <w:t>Education Act 2002</w:t>
      </w:r>
    </w:p>
    <w:p w14:paraId="2C0BF5BF"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lastRenderedPageBreak/>
        <w:t>Education (Health Standards) (England) Regulations 2003</w:t>
      </w:r>
    </w:p>
    <w:p w14:paraId="61DF70EF"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Equality Act 2010</w:t>
      </w:r>
    </w:p>
    <w:p w14:paraId="53FC64C7"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GDPR May 2018</w:t>
      </w:r>
    </w:p>
    <w:p w14:paraId="14B30BF9"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Protection of Freedoms Act 2012</w:t>
      </w:r>
    </w:p>
    <w:p w14:paraId="33DF1597" w14:textId="77777777" w:rsidR="00EF685C" w:rsidRPr="009749F8" w:rsidRDefault="00EF685C" w:rsidP="00EF685C">
      <w:pPr>
        <w:spacing w:before="200"/>
        <w:ind w:firstLine="709"/>
        <w:contextualSpacing/>
        <w:rPr>
          <w:rFonts w:ascii="Arial" w:eastAsia="Arial" w:hAnsi="Arial" w:cs="Times New Roman"/>
        </w:rPr>
      </w:pPr>
      <w:r w:rsidRPr="009749F8">
        <w:rPr>
          <w:rFonts w:ascii="Arial" w:eastAsia="Arial" w:hAnsi="Arial" w:cs="Times New Roman"/>
        </w:rPr>
        <w:t>Safeguarding Vulnerable Groups Act 2006</w:t>
      </w:r>
    </w:p>
    <w:p w14:paraId="104C1C4C"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School Staffing (England) Regulations 2009, as amended</w:t>
      </w:r>
    </w:p>
    <w:p w14:paraId="52E64C4D"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The Education (School Teachers’ Appraisal) (England) Regulations 2012 (as amended)</w:t>
      </w:r>
    </w:p>
    <w:p w14:paraId="680A04C1"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The Children and Families Act 2014</w:t>
      </w:r>
    </w:p>
    <w:p w14:paraId="636557B2"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The Sexual Offences Act 2003</w:t>
      </w:r>
    </w:p>
    <w:p w14:paraId="41E243F8" w14:textId="77777777" w:rsidR="00EF685C" w:rsidRPr="009749F8" w:rsidRDefault="00EF685C" w:rsidP="00EF685C">
      <w:pPr>
        <w:spacing w:before="200"/>
        <w:ind w:left="709"/>
        <w:contextualSpacing/>
        <w:rPr>
          <w:rFonts w:ascii="Arial" w:eastAsia="Arial" w:hAnsi="Arial" w:cs="Times New Roman"/>
          <w:color w:val="00B050"/>
        </w:rPr>
      </w:pPr>
    </w:p>
    <w:p w14:paraId="2056680C" w14:textId="6DB40C0C" w:rsidR="00EF685C" w:rsidRPr="009749F8" w:rsidRDefault="00206270" w:rsidP="00DD2862">
      <w:pPr>
        <w:pStyle w:val="Heading4"/>
        <w:ind w:firstLine="709"/>
        <w:rPr>
          <w:rFonts w:eastAsia="Arial"/>
        </w:rPr>
      </w:pPr>
      <w:bookmarkStart w:id="14" w:name="_Toc57195285"/>
      <w:r w:rsidRPr="009749F8">
        <w:rPr>
          <w:rFonts w:eastAsia="Arial"/>
        </w:rPr>
        <w:t xml:space="preserve">5.2 </w:t>
      </w:r>
      <w:r w:rsidR="00EF685C" w:rsidRPr="009749F8">
        <w:rPr>
          <w:rFonts w:eastAsia="Arial"/>
        </w:rPr>
        <w:t>Statutory guidance</w:t>
      </w:r>
      <w:bookmarkEnd w:id="14"/>
    </w:p>
    <w:p w14:paraId="2DE25DDE" w14:textId="77777777" w:rsidR="00EF685C" w:rsidRPr="009749F8" w:rsidRDefault="00EF685C" w:rsidP="00EF685C">
      <w:pPr>
        <w:spacing w:after="0" w:line="240" w:lineRule="auto"/>
        <w:ind w:left="709"/>
        <w:jc w:val="both"/>
        <w:rPr>
          <w:rFonts w:ascii="Arial" w:eastAsia="Arial" w:hAnsi="Arial" w:cs="Times New Roman"/>
          <w:b/>
        </w:rPr>
      </w:pPr>
    </w:p>
    <w:p w14:paraId="6037C864" w14:textId="7AA0D3DA"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DfE (2018) ‘Working Together to Safeguard Children</w:t>
      </w:r>
      <w:r w:rsidR="000E2119" w:rsidRPr="009749F8">
        <w:rPr>
          <w:rFonts w:ascii="Arial" w:eastAsia="Arial" w:hAnsi="Arial" w:cs="Times New Roman"/>
        </w:rPr>
        <w:t>’</w:t>
      </w:r>
    </w:p>
    <w:p w14:paraId="570F8DC0" w14:textId="524B3569"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DfE (202</w:t>
      </w:r>
      <w:r w:rsidR="009D0E60">
        <w:rPr>
          <w:rFonts w:ascii="Arial" w:eastAsia="Arial" w:hAnsi="Arial" w:cs="Times New Roman"/>
        </w:rPr>
        <w:t>3</w:t>
      </w:r>
      <w:r w:rsidRPr="009749F8">
        <w:rPr>
          <w:rFonts w:ascii="Arial" w:eastAsia="Arial" w:hAnsi="Arial" w:cs="Times New Roman"/>
        </w:rPr>
        <w:t>) ‘Keeping Children Safe in Education</w:t>
      </w:r>
      <w:r w:rsidR="000E2119" w:rsidRPr="009749F8">
        <w:rPr>
          <w:rFonts w:ascii="Arial" w:eastAsia="Arial" w:hAnsi="Arial" w:cs="Times New Roman"/>
        </w:rPr>
        <w:t>’</w:t>
      </w:r>
    </w:p>
    <w:p w14:paraId="0ABDEE66"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 xml:space="preserve">DfE (2015) ‘What to do if you’re worried a child is being abused’ </w:t>
      </w:r>
    </w:p>
    <w:p w14:paraId="336F64E5" w14:textId="77777777" w:rsidR="00EF685C" w:rsidRPr="009749F8" w:rsidRDefault="00EF685C" w:rsidP="00EF685C">
      <w:pPr>
        <w:spacing w:before="200"/>
        <w:ind w:left="709"/>
        <w:contextualSpacing/>
        <w:rPr>
          <w:rFonts w:ascii="Arial" w:eastAsia="Arial" w:hAnsi="Arial" w:cs="Times New Roman"/>
          <w:color w:val="00B050"/>
        </w:rPr>
      </w:pPr>
      <w:r w:rsidRPr="009749F8">
        <w:rPr>
          <w:rFonts w:ascii="Arial" w:eastAsia="Arial" w:hAnsi="Arial" w:cs="Times New Roman"/>
        </w:rPr>
        <w:t>DfE (2018) ‘Information sharing advice for safeguarding practitioners’</w:t>
      </w:r>
    </w:p>
    <w:p w14:paraId="537E749D"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DfE (2018) ‘Disqualification under the Childcare Act’ 2006</w:t>
      </w:r>
    </w:p>
    <w:p w14:paraId="354C998E"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DfE (2015) ‘The Prevent duty: Departmental advice for schools and childcare providers’</w:t>
      </w:r>
    </w:p>
    <w:p w14:paraId="56ABB35A"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Ofsted’s Education Inspection Framework</w:t>
      </w:r>
    </w:p>
    <w:p w14:paraId="140C6A93" w14:textId="58FD82AF"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 xml:space="preserve">Supplementary Guidance </w:t>
      </w:r>
      <w:r w:rsidR="000E2119" w:rsidRPr="009749F8">
        <w:rPr>
          <w:rFonts w:ascii="Arial" w:eastAsia="Arial" w:hAnsi="Arial" w:cs="Times New Roman"/>
        </w:rPr>
        <w:t>(</w:t>
      </w:r>
      <w:r w:rsidRPr="009749F8">
        <w:rPr>
          <w:rFonts w:ascii="Arial" w:eastAsia="Arial" w:hAnsi="Arial" w:cs="Times New Roman"/>
        </w:rPr>
        <w:t>COVID-19</w:t>
      </w:r>
      <w:r w:rsidR="000E2119" w:rsidRPr="009749F8">
        <w:rPr>
          <w:rFonts w:ascii="Arial" w:eastAsia="Arial" w:hAnsi="Arial" w:cs="Times New Roman"/>
        </w:rPr>
        <w:t>)</w:t>
      </w:r>
      <w:r w:rsidRPr="009749F8">
        <w:rPr>
          <w:rFonts w:ascii="Arial" w:eastAsia="Arial" w:hAnsi="Arial" w:cs="Times New Roman"/>
        </w:rPr>
        <w:t xml:space="preserve"> </w:t>
      </w:r>
      <w:r w:rsidR="000E2119" w:rsidRPr="009749F8">
        <w:rPr>
          <w:rFonts w:ascii="Arial" w:eastAsia="Arial" w:hAnsi="Arial" w:cs="Times New Roman"/>
        </w:rPr>
        <w:t>‘</w:t>
      </w:r>
      <w:r w:rsidRPr="009749F8">
        <w:rPr>
          <w:rFonts w:ascii="Arial" w:eastAsia="Arial" w:hAnsi="Arial" w:cs="Times New Roman"/>
        </w:rPr>
        <w:t>Safeguarding in schools and colleges</w:t>
      </w:r>
    </w:p>
    <w:p w14:paraId="3B614BF0" w14:textId="14D9D83C"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and other providers</w:t>
      </w:r>
      <w:r w:rsidR="000E2119" w:rsidRPr="009749F8">
        <w:rPr>
          <w:rFonts w:ascii="Arial" w:eastAsia="Arial" w:hAnsi="Arial" w:cs="Times New Roman"/>
        </w:rPr>
        <w:t>’</w:t>
      </w:r>
    </w:p>
    <w:p w14:paraId="1EAB1B6B" w14:textId="77777777" w:rsidR="00EF685C" w:rsidRPr="009749F8" w:rsidRDefault="00EF685C" w:rsidP="00EF685C">
      <w:pPr>
        <w:spacing w:before="200"/>
        <w:ind w:left="709"/>
        <w:contextualSpacing/>
        <w:rPr>
          <w:rFonts w:ascii="Arial" w:eastAsia="Arial" w:hAnsi="Arial" w:cs="Times New Roman"/>
          <w:color w:val="00B050"/>
        </w:rPr>
      </w:pPr>
    </w:p>
    <w:p w14:paraId="25479A8F" w14:textId="1AFB780A" w:rsidR="00EF685C" w:rsidRPr="009749F8" w:rsidRDefault="00206270" w:rsidP="00DD2862">
      <w:pPr>
        <w:pStyle w:val="Heading4"/>
        <w:ind w:firstLine="709"/>
        <w:rPr>
          <w:rFonts w:eastAsia="Arial"/>
        </w:rPr>
      </w:pPr>
      <w:bookmarkStart w:id="15" w:name="_Toc57195286"/>
      <w:proofErr w:type="gramStart"/>
      <w:r w:rsidRPr="009749F8">
        <w:rPr>
          <w:rFonts w:eastAsia="Arial"/>
        </w:rPr>
        <w:t xml:space="preserve">5.3 </w:t>
      </w:r>
      <w:r w:rsidR="00EF685C" w:rsidRPr="009749F8">
        <w:rPr>
          <w:rFonts w:eastAsia="Arial"/>
        </w:rPr>
        <w:t xml:space="preserve"> Local</w:t>
      </w:r>
      <w:proofErr w:type="gramEnd"/>
      <w:r w:rsidR="00EF685C" w:rsidRPr="009749F8">
        <w:rPr>
          <w:rFonts w:eastAsia="Arial"/>
        </w:rPr>
        <w:t xml:space="preserve"> Guidance</w:t>
      </w:r>
      <w:bookmarkEnd w:id="15"/>
    </w:p>
    <w:p w14:paraId="47012CC0" w14:textId="60634511"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G</w:t>
      </w:r>
      <w:r w:rsidR="00747D20" w:rsidRPr="009749F8">
        <w:rPr>
          <w:rFonts w:ascii="Arial" w:eastAsia="Arial" w:hAnsi="Arial" w:cs="Times New Roman"/>
        </w:rPr>
        <w:t>reater Manchester Safeguarding P</w:t>
      </w:r>
      <w:r w:rsidRPr="009749F8">
        <w:rPr>
          <w:rFonts w:ascii="Arial" w:eastAsia="Arial" w:hAnsi="Arial" w:cs="Times New Roman"/>
        </w:rPr>
        <w:t>artnership guidance</w:t>
      </w:r>
    </w:p>
    <w:p w14:paraId="131EA28F" w14:textId="77777777" w:rsidR="00EF685C" w:rsidRPr="009749F8" w:rsidRDefault="00EF685C" w:rsidP="00EF685C">
      <w:pPr>
        <w:spacing w:before="200"/>
        <w:ind w:left="709"/>
        <w:contextualSpacing/>
        <w:rPr>
          <w:rFonts w:ascii="Arial" w:eastAsia="Arial" w:hAnsi="Arial" w:cs="Times New Roman"/>
        </w:rPr>
      </w:pPr>
      <w:r w:rsidRPr="009749F8">
        <w:rPr>
          <w:rFonts w:ascii="Arial" w:eastAsia="Arial" w:hAnsi="Arial" w:cs="Times New Roman"/>
        </w:rPr>
        <w:t xml:space="preserve">Tameside Safeguarding Children Partnership - Thresholds for Assessment </w:t>
      </w:r>
    </w:p>
    <w:p w14:paraId="1AA23D5A" w14:textId="344C0772" w:rsidR="00EF685C" w:rsidRPr="009749F8" w:rsidRDefault="00EF685C" w:rsidP="0073696E">
      <w:pPr>
        <w:pStyle w:val="Heading3"/>
        <w:rPr>
          <w:rFonts w:eastAsia="Calibri" w:cs="Arial"/>
          <w:b w:val="0"/>
          <w:u w:val="single"/>
        </w:rPr>
      </w:pPr>
      <w:bookmarkStart w:id="16" w:name="_Toc57195287"/>
      <w:r w:rsidRPr="009749F8">
        <w:rPr>
          <w:rStyle w:val="Heading3Char"/>
          <w:rFonts w:eastAsia="Calibri"/>
          <w:b/>
        </w:rPr>
        <w:t>ROLES AND RESPONSIBILITIES</w:t>
      </w:r>
      <w:bookmarkEnd w:id="16"/>
    </w:p>
    <w:p w14:paraId="5D187172" w14:textId="77777777" w:rsidR="00EF685C" w:rsidRPr="009749F8" w:rsidRDefault="00EF685C" w:rsidP="00EF685C">
      <w:pPr>
        <w:pStyle w:val="ListParagraph"/>
        <w:ind w:left="709"/>
        <w:rPr>
          <w:rFonts w:ascii="Arial" w:eastAsia="Calibri" w:hAnsi="Arial" w:cs="Arial"/>
          <w:u w:val="single"/>
        </w:rPr>
      </w:pPr>
    </w:p>
    <w:p w14:paraId="0DC514C2" w14:textId="77777777" w:rsidR="00EF685C" w:rsidRPr="009749F8" w:rsidRDefault="00EF685C" w:rsidP="00DD2862">
      <w:pPr>
        <w:pStyle w:val="Heading4"/>
        <w:rPr>
          <w:rFonts w:eastAsia="Calibri"/>
        </w:rPr>
      </w:pPr>
      <w:bookmarkStart w:id="17" w:name="_Toc57195288"/>
      <w:r w:rsidRPr="009749F8">
        <w:rPr>
          <w:rFonts w:eastAsia="Calibri"/>
        </w:rPr>
        <w:t>6.1 Designated Safeguarding Lead</w:t>
      </w:r>
      <w:bookmarkEnd w:id="17"/>
    </w:p>
    <w:p w14:paraId="5CBA10FE" w14:textId="5E92DBE0" w:rsidR="00EF685C" w:rsidRPr="009749F8" w:rsidRDefault="00EF685C" w:rsidP="00EF685C">
      <w:pPr>
        <w:spacing w:after="0" w:line="240" w:lineRule="auto"/>
        <w:ind w:left="709"/>
        <w:rPr>
          <w:rFonts w:ascii="Arial" w:eastAsia="Calibri" w:hAnsi="Arial" w:cs="Arial"/>
          <w:color w:val="000000"/>
        </w:rPr>
      </w:pPr>
      <w:r w:rsidRPr="009749F8">
        <w:rPr>
          <w:rFonts w:ascii="Arial" w:eastAsia="Calibri" w:hAnsi="Arial" w:cs="Arial"/>
        </w:rPr>
        <w:t>The lead person with overall responsibility for child protection and safeguarding is the Designated Safeguarding Lead (</w:t>
      </w:r>
      <w:r w:rsidRPr="009749F8">
        <w:rPr>
          <w:rFonts w:ascii="Arial" w:eastAsia="Calibri" w:hAnsi="Arial" w:cs="Arial"/>
          <w:b/>
        </w:rPr>
        <w:t xml:space="preserve">DSL), </w:t>
      </w:r>
      <w:r w:rsidR="000E2119" w:rsidRPr="009749F8">
        <w:rPr>
          <w:rFonts w:ascii="Arial" w:eastAsia="Calibri" w:hAnsi="Arial" w:cs="Arial"/>
          <w:bCs/>
        </w:rPr>
        <w:t>Katherine Ryan</w:t>
      </w:r>
      <w:r w:rsidRPr="009749F8">
        <w:rPr>
          <w:rFonts w:ascii="Arial" w:eastAsia="Calibri" w:hAnsi="Arial" w:cs="Arial"/>
          <w:bCs/>
        </w:rPr>
        <w:t xml:space="preserve">. </w:t>
      </w:r>
      <w:r w:rsidR="000E2119" w:rsidRPr="009749F8">
        <w:rPr>
          <w:rFonts w:ascii="Arial" w:eastAsia="Calibri" w:hAnsi="Arial" w:cs="Arial"/>
          <w:bCs/>
        </w:rPr>
        <w:t>The deputy DSL</w:t>
      </w:r>
      <w:r w:rsidR="00FE3BC5">
        <w:rPr>
          <w:rFonts w:ascii="Arial" w:eastAsia="Calibri" w:hAnsi="Arial" w:cs="Arial"/>
          <w:bCs/>
        </w:rPr>
        <w:t>s are Sinead Barber and Rachel Russell</w:t>
      </w:r>
      <w:r w:rsidR="000E2119" w:rsidRPr="009749F8">
        <w:rPr>
          <w:rFonts w:ascii="Arial" w:eastAsia="Calibri" w:hAnsi="Arial" w:cs="Arial"/>
          <w:bCs/>
        </w:rPr>
        <w:t xml:space="preserve">. </w:t>
      </w:r>
      <w:r w:rsidRPr="009749F8">
        <w:rPr>
          <w:rFonts w:ascii="Arial" w:eastAsia="Calibri" w:hAnsi="Arial" w:cs="Arial"/>
        </w:rPr>
        <w:t>The DSL and deput</w:t>
      </w:r>
      <w:r w:rsidR="00FE3BC5">
        <w:rPr>
          <w:rFonts w:ascii="Arial" w:eastAsia="Calibri" w:hAnsi="Arial" w:cs="Arial"/>
        </w:rPr>
        <w:t>ies</w:t>
      </w:r>
      <w:r w:rsidRPr="009749F8">
        <w:rPr>
          <w:rFonts w:ascii="Arial" w:eastAsia="Calibri" w:hAnsi="Arial" w:cs="Arial"/>
        </w:rPr>
        <w:t xml:space="preserve"> are most likely to have a complete safeguarding picture and be the most appropriate people to </w:t>
      </w:r>
      <w:r w:rsidR="00747D20" w:rsidRPr="009749F8">
        <w:rPr>
          <w:rFonts w:ascii="Arial" w:eastAsia="Calibri" w:hAnsi="Arial" w:cs="Arial"/>
        </w:rPr>
        <w:t>advise</w:t>
      </w:r>
      <w:r w:rsidRPr="009749F8">
        <w:rPr>
          <w:rFonts w:ascii="Arial" w:eastAsia="Calibri" w:hAnsi="Arial" w:cs="Arial"/>
        </w:rPr>
        <w:t xml:space="preserve"> on safeguarding concerns. </w:t>
      </w:r>
      <w:r w:rsidR="00B848D0" w:rsidRPr="009749F8">
        <w:rPr>
          <w:rFonts w:ascii="Arial" w:eastAsia="Calibri" w:hAnsi="Arial" w:cs="Arial"/>
        </w:rPr>
        <w:t xml:space="preserve"> </w:t>
      </w:r>
      <w:r w:rsidRPr="009749F8">
        <w:rPr>
          <w:rFonts w:ascii="Arial" w:eastAsia="Calibri" w:hAnsi="Arial" w:cs="Arial"/>
        </w:rPr>
        <w:t>It is the headteacher and Governing body’s responsibility to appoint a suitable DSL</w:t>
      </w:r>
      <w:r w:rsidR="00B848D0" w:rsidRPr="009749F8">
        <w:rPr>
          <w:rFonts w:ascii="Arial" w:eastAsia="Calibri" w:hAnsi="Arial" w:cs="Arial"/>
        </w:rPr>
        <w:t>.</w:t>
      </w:r>
    </w:p>
    <w:p w14:paraId="692ADB27" w14:textId="77777777" w:rsidR="00EF685C" w:rsidRPr="009749F8" w:rsidRDefault="00EF685C" w:rsidP="00EF685C">
      <w:pPr>
        <w:spacing w:after="0" w:line="240" w:lineRule="auto"/>
        <w:ind w:left="709"/>
        <w:rPr>
          <w:rFonts w:ascii="Arial" w:eastAsia="Calibri" w:hAnsi="Arial" w:cs="Arial"/>
          <w:color w:val="000000"/>
        </w:rPr>
      </w:pPr>
    </w:p>
    <w:p w14:paraId="2C26632D" w14:textId="77777777" w:rsidR="00EF685C" w:rsidRPr="009749F8" w:rsidRDefault="00EF685C" w:rsidP="00EF685C">
      <w:pPr>
        <w:spacing w:after="0" w:line="240" w:lineRule="auto"/>
        <w:ind w:left="709"/>
        <w:rPr>
          <w:rFonts w:ascii="Arial" w:eastAsia="Calibri" w:hAnsi="Arial" w:cs="Arial"/>
          <w:color w:val="000000"/>
        </w:rPr>
      </w:pPr>
      <w:r w:rsidRPr="009749F8">
        <w:rPr>
          <w:rFonts w:ascii="Arial" w:eastAsia="Calibri" w:hAnsi="Arial" w:cs="Arial"/>
          <w:color w:val="000000"/>
        </w:rPr>
        <w:t>The role of the DSL includes:</w:t>
      </w:r>
    </w:p>
    <w:p w14:paraId="57B7806D" w14:textId="77777777" w:rsidR="00EF685C" w:rsidRPr="009749F8" w:rsidRDefault="00EF685C" w:rsidP="00EF685C">
      <w:pPr>
        <w:spacing w:after="0" w:line="240" w:lineRule="auto"/>
        <w:ind w:left="709"/>
        <w:rPr>
          <w:rFonts w:ascii="Arial" w:eastAsia="Calibri" w:hAnsi="Arial" w:cs="Arial"/>
          <w:color w:val="000000"/>
        </w:rPr>
      </w:pPr>
    </w:p>
    <w:p w14:paraId="35C6AF96" w14:textId="77777777" w:rsidR="00EF685C" w:rsidRPr="009749F8" w:rsidRDefault="00EF685C" w:rsidP="00EF685C">
      <w:pPr>
        <w:spacing w:after="0" w:line="240" w:lineRule="auto"/>
        <w:ind w:left="709"/>
        <w:rPr>
          <w:rFonts w:ascii="Arial" w:eastAsia="Calibri" w:hAnsi="Arial" w:cs="Arial"/>
          <w:sz w:val="16"/>
          <w:szCs w:val="16"/>
        </w:rPr>
      </w:pPr>
    </w:p>
    <w:p w14:paraId="224AED1A" w14:textId="77777777" w:rsidR="00EF685C" w:rsidRPr="009749F8" w:rsidRDefault="00EF685C" w:rsidP="00DD2862">
      <w:pPr>
        <w:pStyle w:val="NoSpacing"/>
        <w:ind w:firstLine="709"/>
        <w:rPr>
          <w:rFonts w:cs="Arial"/>
        </w:rPr>
      </w:pPr>
      <w:r w:rsidRPr="009749F8">
        <w:rPr>
          <w:rFonts w:ascii="Arial" w:hAnsi="Arial" w:cs="Arial"/>
          <w:b/>
        </w:rPr>
        <w:t>MANAGING REFERRALS</w:t>
      </w:r>
      <w:r w:rsidRPr="009749F8">
        <w:rPr>
          <w:rFonts w:cs="Arial"/>
        </w:rPr>
        <w:t xml:space="preserve"> </w:t>
      </w:r>
      <w:r w:rsidRPr="009749F8">
        <w:rPr>
          <w:rFonts w:ascii="Arial" w:hAnsi="Arial" w:cs="Arial"/>
        </w:rPr>
        <w:t>– the DSL will</w:t>
      </w:r>
      <w:r w:rsidRPr="009749F8">
        <w:rPr>
          <w:rFonts w:cs="Arial"/>
        </w:rPr>
        <w:t>:</w:t>
      </w:r>
    </w:p>
    <w:p w14:paraId="2F76CF98" w14:textId="77777777" w:rsidR="00EF685C" w:rsidRPr="009749F8" w:rsidRDefault="00EF685C" w:rsidP="00EF685C">
      <w:pPr>
        <w:spacing w:after="0" w:line="240" w:lineRule="auto"/>
        <w:ind w:left="709"/>
        <w:rPr>
          <w:rFonts w:ascii="Arial" w:eastAsia="Calibri" w:hAnsi="Arial" w:cs="Arial"/>
        </w:rPr>
      </w:pPr>
    </w:p>
    <w:p w14:paraId="7C06C931" w14:textId="6D7FCC67" w:rsidR="00EF685C" w:rsidRPr="009749F8" w:rsidRDefault="00EF685C" w:rsidP="00EF685C">
      <w:pPr>
        <w:ind w:left="709"/>
        <w:rPr>
          <w:rFonts w:ascii="Arial" w:eastAsia="Calibri" w:hAnsi="Arial" w:cs="Arial"/>
        </w:rPr>
      </w:pPr>
      <w:r w:rsidRPr="009749F8">
        <w:rPr>
          <w:rFonts w:ascii="Arial" w:eastAsia="Calibri" w:hAnsi="Arial" w:cs="Arial"/>
        </w:rPr>
        <w:t xml:space="preserve">Refer all cases of suspected abuse to </w:t>
      </w:r>
      <w:r w:rsidR="00AF59B4">
        <w:rPr>
          <w:rFonts w:ascii="Arial" w:eastAsia="Calibri" w:hAnsi="Arial" w:cs="Arial"/>
        </w:rPr>
        <w:t>the Early Help and</w:t>
      </w:r>
      <w:r w:rsidRPr="009749F8">
        <w:rPr>
          <w:rFonts w:ascii="Arial" w:eastAsia="Calibri" w:hAnsi="Arial" w:cs="Arial"/>
        </w:rPr>
        <w:t xml:space="preserve"> Safeguarding Hub (</w:t>
      </w:r>
      <w:r w:rsidR="00AF59B4">
        <w:rPr>
          <w:rFonts w:ascii="Arial" w:eastAsia="Calibri" w:hAnsi="Arial" w:cs="Arial"/>
        </w:rPr>
        <w:t>EH</w:t>
      </w:r>
      <w:r w:rsidRPr="009749F8">
        <w:rPr>
          <w:rFonts w:ascii="Arial" w:eastAsia="Calibri" w:hAnsi="Arial" w:cs="Arial"/>
        </w:rPr>
        <w:t>ASH) and to the Police if a crime may have been committed.</w:t>
      </w:r>
    </w:p>
    <w:p w14:paraId="2B6147E0" w14:textId="018CC11B" w:rsidR="00EF685C" w:rsidRPr="009749F8" w:rsidRDefault="00EF685C" w:rsidP="00EF685C">
      <w:pPr>
        <w:ind w:left="709"/>
        <w:rPr>
          <w:rFonts w:ascii="Arial" w:eastAsia="Calibri" w:hAnsi="Arial" w:cs="Arial"/>
        </w:rPr>
      </w:pPr>
      <w:r w:rsidRPr="009749F8">
        <w:rPr>
          <w:rFonts w:ascii="Arial" w:eastAsia="Calibri" w:hAnsi="Arial" w:cs="Arial"/>
        </w:rPr>
        <w:t xml:space="preserve">Liaise with the </w:t>
      </w:r>
      <w:r w:rsidR="00AF59B4">
        <w:rPr>
          <w:rFonts w:ascii="Arial" w:eastAsia="Calibri" w:hAnsi="Arial" w:cs="Arial"/>
        </w:rPr>
        <w:t xml:space="preserve">deputy DSLs </w:t>
      </w:r>
      <w:r w:rsidRPr="009749F8">
        <w:rPr>
          <w:rFonts w:ascii="Arial" w:eastAsia="Calibri" w:hAnsi="Arial" w:cs="Arial"/>
        </w:rPr>
        <w:t>about safeguarding issues relating to individual children, especially ongoing enquiries under section 47 of the Children Act 1989.</w:t>
      </w:r>
    </w:p>
    <w:p w14:paraId="4E0F2594" w14:textId="77777777" w:rsidR="00EF685C" w:rsidRPr="009749F8" w:rsidRDefault="00EF685C" w:rsidP="00EF685C">
      <w:pPr>
        <w:ind w:left="709"/>
        <w:rPr>
          <w:rFonts w:ascii="Arial" w:eastAsia="Calibri" w:hAnsi="Arial" w:cs="Arial"/>
        </w:rPr>
      </w:pPr>
      <w:r w:rsidRPr="009749F8">
        <w:rPr>
          <w:rFonts w:ascii="Arial" w:eastAsia="Calibri" w:hAnsi="Arial" w:cs="Arial"/>
        </w:rPr>
        <w:lastRenderedPageBreak/>
        <w:t>Act as a source of support, advice and expertise to staff members on matters of child protection and safeguarding.</w:t>
      </w:r>
    </w:p>
    <w:p w14:paraId="36218A5D" w14:textId="08B4FFD1" w:rsidR="00EF685C" w:rsidRPr="009749F8" w:rsidRDefault="00EF685C" w:rsidP="00EF685C">
      <w:pPr>
        <w:ind w:left="709"/>
        <w:rPr>
          <w:rFonts w:ascii="Arial" w:eastAsia="Calibri" w:hAnsi="Arial" w:cs="Arial"/>
        </w:rPr>
      </w:pPr>
      <w:r w:rsidRPr="009749F8">
        <w:rPr>
          <w:rFonts w:ascii="Arial" w:eastAsia="Calibri" w:hAnsi="Arial" w:cs="Arial"/>
        </w:rPr>
        <w:t>If early help is appropriate the DSL will generally lead on liaising with other agencies and setting up an inter-agency assessment. They will monitor any cases referred to early help and consider referral through MASH to children’s services where the situation does not improve</w:t>
      </w:r>
      <w:r w:rsidR="004664B5" w:rsidRPr="009749F8">
        <w:rPr>
          <w:rFonts w:ascii="Arial" w:eastAsia="Calibri" w:hAnsi="Arial" w:cs="Arial"/>
        </w:rPr>
        <w:t xml:space="preserve"> (See section 12 on inter agency working on process of making a safeguarding referral)</w:t>
      </w:r>
      <w:r w:rsidRPr="009749F8">
        <w:rPr>
          <w:rFonts w:ascii="Arial" w:eastAsia="Calibri" w:hAnsi="Arial" w:cs="Arial"/>
        </w:rPr>
        <w:t>.</w:t>
      </w:r>
    </w:p>
    <w:p w14:paraId="3FC5E555" w14:textId="5988EA0C" w:rsidR="00EF685C" w:rsidRPr="009749F8" w:rsidRDefault="00EF685C" w:rsidP="00EF685C">
      <w:pPr>
        <w:ind w:left="709"/>
        <w:rPr>
          <w:rFonts w:ascii="Arial" w:eastAsia="Calibri" w:hAnsi="Arial" w:cs="Arial"/>
        </w:rPr>
      </w:pPr>
      <w:r w:rsidRPr="009749F8">
        <w:rPr>
          <w:rFonts w:ascii="Arial" w:eastAsia="Calibri" w:hAnsi="Arial" w:cs="Arial"/>
        </w:rPr>
        <w:t>Refer cases to the Channel programme where there is a radicalisation concern as required</w:t>
      </w:r>
      <w:r w:rsidR="004664B5" w:rsidRPr="009749F8">
        <w:rPr>
          <w:rFonts w:ascii="Arial" w:eastAsia="Calibri" w:hAnsi="Arial" w:cs="Arial"/>
        </w:rPr>
        <w:t xml:space="preserve"> (see appendix E for further information on Prevent)</w:t>
      </w:r>
      <w:r w:rsidRPr="009749F8">
        <w:rPr>
          <w:rFonts w:ascii="Arial" w:eastAsia="Calibri" w:hAnsi="Arial" w:cs="Arial"/>
        </w:rPr>
        <w:t>.</w:t>
      </w:r>
    </w:p>
    <w:p w14:paraId="25FBB5AA" w14:textId="6F43136F" w:rsidR="00EF685C" w:rsidRPr="009749F8" w:rsidRDefault="00EF685C" w:rsidP="00EF685C">
      <w:pPr>
        <w:ind w:left="709" w:right="821"/>
        <w:jc w:val="both"/>
        <w:rPr>
          <w:rFonts w:ascii="Arial" w:eastAsia="Calibri" w:hAnsi="Arial" w:cs="Arial"/>
        </w:rPr>
      </w:pPr>
      <w:r w:rsidRPr="009749F8">
        <w:rPr>
          <w:rFonts w:ascii="Arial" w:eastAsia="Calibri" w:hAnsi="Arial" w:cs="Arial"/>
        </w:rPr>
        <w:t xml:space="preserve">Refer cases where a person is dismissed or </w:t>
      </w:r>
      <w:r w:rsidR="00684F06" w:rsidRPr="009749F8">
        <w:rPr>
          <w:rFonts w:ascii="Arial" w:eastAsia="Calibri" w:hAnsi="Arial" w:cs="Arial"/>
        </w:rPr>
        <w:t xml:space="preserve">who has </w:t>
      </w:r>
      <w:r w:rsidRPr="009749F8">
        <w:rPr>
          <w:rFonts w:ascii="Arial" w:eastAsia="Calibri" w:hAnsi="Arial" w:cs="Arial"/>
        </w:rPr>
        <w:t xml:space="preserve">left </w:t>
      </w:r>
      <w:r w:rsidR="00684F06" w:rsidRPr="009749F8">
        <w:rPr>
          <w:rFonts w:ascii="Arial" w:eastAsia="Calibri" w:hAnsi="Arial" w:cs="Arial"/>
        </w:rPr>
        <w:t xml:space="preserve">our school </w:t>
      </w:r>
      <w:r w:rsidRPr="009749F8">
        <w:rPr>
          <w:rFonts w:ascii="Arial" w:eastAsia="Calibri" w:hAnsi="Arial" w:cs="Arial"/>
        </w:rPr>
        <w:t xml:space="preserve">due to risk/harm to a child to the Disclosure </w:t>
      </w:r>
      <w:r w:rsidR="00747D20" w:rsidRPr="009749F8">
        <w:rPr>
          <w:rFonts w:ascii="Arial" w:eastAsia="Calibri" w:hAnsi="Arial" w:cs="Arial"/>
        </w:rPr>
        <w:t>and Barring Service as required.</w:t>
      </w:r>
    </w:p>
    <w:p w14:paraId="4474EEAF" w14:textId="77777777" w:rsidR="00EF685C" w:rsidRPr="009749F8" w:rsidRDefault="00EF685C" w:rsidP="00EF685C">
      <w:pPr>
        <w:spacing w:after="0" w:line="240" w:lineRule="auto"/>
        <w:ind w:left="709"/>
        <w:rPr>
          <w:rFonts w:ascii="Arial" w:eastAsia="Calibri" w:hAnsi="Arial" w:cs="Arial"/>
          <w:sz w:val="16"/>
          <w:szCs w:val="16"/>
        </w:rPr>
      </w:pPr>
    </w:p>
    <w:p w14:paraId="54F584B1" w14:textId="77777777" w:rsidR="00EF685C" w:rsidRPr="009749F8" w:rsidRDefault="00EF685C" w:rsidP="00DD2862">
      <w:pPr>
        <w:pStyle w:val="NoSpacing"/>
        <w:rPr>
          <w:rFonts w:cs="Arial"/>
        </w:rPr>
      </w:pPr>
      <w:r w:rsidRPr="009749F8">
        <w:rPr>
          <w:rFonts w:ascii="Arial" w:hAnsi="Arial" w:cs="Arial"/>
          <w:b/>
        </w:rPr>
        <w:tab/>
        <w:t>RECORD KEEPING</w:t>
      </w:r>
      <w:r w:rsidRPr="009749F8">
        <w:rPr>
          <w:rFonts w:cs="Arial"/>
        </w:rPr>
        <w:t xml:space="preserve"> </w:t>
      </w:r>
      <w:r w:rsidRPr="009749F8">
        <w:rPr>
          <w:rFonts w:ascii="Arial" w:hAnsi="Arial" w:cs="Arial"/>
        </w:rPr>
        <w:t>– the DSL will</w:t>
      </w:r>
      <w:r w:rsidRPr="009749F8">
        <w:rPr>
          <w:rFonts w:cs="Arial"/>
        </w:rPr>
        <w:t>:</w:t>
      </w:r>
    </w:p>
    <w:p w14:paraId="69F06153" w14:textId="77777777" w:rsidR="00EF685C" w:rsidRPr="009749F8" w:rsidRDefault="00EF685C" w:rsidP="00EF685C">
      <w:pPr>
        <w:spacing w:after="0" w:line="240" w:lineRule="auto"/>
        <w:ind w:left="709"/>
        <w:rPr>
          <w:rFonts w:ascii="Arial" w:eastAsia="Calibri" w:hAnsi="Arial" w:cs="Arial"/>
        </w:rPr>
      </w:pPr>
    </w:p>
    <w:p w14:paraId="45D2A3F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Ensure a stand-alone file is created as necessary for children with safeguarding concerns.</w:t>
      </w:r>
    </w:p>
    <w:p w14:paraId="3CE9FDE6" w14:textId="77777777" w:rsidR="00EF685C" w:rsidRPr="009749F8" w:rsidRDefault="00EF685C" w:rsidP="00EF685C">
      <w:pPr>
        <w:spacing w:after="0" w:line="240" w:lineRule="auto"/>
        <w:ind w:left="709"/>
        <w:rPr>
          <w:rFonts w:ascii="Arial" w:eastAsia="Calibri" w:hAnsi="Arial" w:cs="Arial"/>
        </w:rPr>
      </w:pPr>
    </w:p>
    <w:p w14:paraId="77BE23F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Maintain a chronology of significant incidents for each child with safeguarding concerns.</w:t>
      </w:r>
    </w:p>
    <w:p w14:paraId="54778D08" w14:textId="77777777" w:rsidR="00EF685C" w:rsidRPr="009749F8" w:rsidRDefault="00EF685C" w:rsidP="00EF685C">
      <w:pPr>
        <w:spacing w:after="0" w:line="240" w:lineRule="auto"/>
        <w:ind w:left="709"/>
        <w:rPr>
          <w:rFonts w:ascii="Arial" w:eastAsia="Calibri" w:hAnsi="Arial" w:cs="Arial"/>
        </w:rPr>
      </w:pPr>
    </w:p>
    <w:p w14:paraId="4DA37AD1" w14:textId="10CA12D6"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Ensure such records are kept confidentially and securely and separate from the child’</w:t>
      </w:r>
      <w:r w:rsidR="00747D20" w:rsidRPr="009749F8">
        <w:rPr>
          <w:rFonts w:ascii="Arial" w:eastAsia="Calibri" w:hAnsi="Arial" w:cs="Arial"/>
        </w:rPr>
        <w:t xml:space="preserve">s </w:t>
      </w:r>
      <w:r w:rsidRPr="009749F8">
        <w:rPr>
          <w:rFonts w:ascii="Arial" w:eastAsia="Calibri" w:hAnsi="Arial" w:cs="Arial"/>
        </w:rPr>
        <w:t xml:space="preserve">educational record.  </w:t>
      </w:r>
    </w:p>
    <w:p w14:paraId="13AB7CB8" w14:textId="77777777" w:rsidR="00EF685C" w:rsidRPr="009749F8" w:rsidRDefault="00EF685C" w:rsidP="00EF685C">
      <w:pPr>
        <w:spacing w:after="0" w:line="240" w:lineRule="auto"/>
        <w:ind w:left="709"/>
        <w:rPr>
          <w:rFonts w:ascii="Arial" w:eastAsia="Calibri" w:hAnsi="Arial" w:cs="Arial"/>
        </w:rPr>
      </w:pPr>
    </w:p>
    <w:p w14:paraId="34DC5BB0" w14:textId="77777777" w:rsidR="00EF685C" w:rsidRPr="009749F8" w:rsidRDefault="00EF685C" w:rsidP="00EF685C">
      <w:pPr>
        <w:spacing w:after="0" w:line="240" w:lineRule="auto"/>
        <w:ind w:left="709"/>
        <w:rPr>
          <w:rFonts w:ascii="Arial" w:eastAsia="Calibri" w:hAnsi="Arial" w:cs="Arial"/>
          <w:color w:val="00B050"/>
        </w:rPr>
      </w:pPr>
      <w:r w:rsidRPr="009749F8">
        <w:rPr>
          <w:rFonts w:ascii="Arial" w:eastAsia="Calibri" w:hAnsi="Arial" w:cs="Arial"/>
        </w:rPr>
        <w:tab/>
        <w:t xml:space="preserve">When a child leaves our educational establishment, the DSL will </w:t>
      </w:r>
      <w:proofErr w:type="gramStart"/>
      <w:r w:rsidRPr="009749F8">
        <w:rPr>
          <w:rFonts w:ascii="Arial" w:eastAsia="Calibri" w:hAnsi="Arial" w:cs="Arial"/>
        </w:rPr>
        <w:t>make contact with</w:t>
      </w:r>
      <w:proofErr w:type="gramEnd"/>
      <w:r w:rsidRPr="009749F8">
        <w:rPr>
          <w:rFonts w:ascii="Arial" w:eastAsia="Calibri" w:hAnsi="Arial" w:cs="Arial"/>
        </w:rPr>
        <w:t xml:space="preserve"> the DSL at the new educational establishment and will ensure that the child protection file is forwarded to the receiving educational establishment in an appropriately agreed manner. We will retain evidence to demonstrate how the file has been transferred; this may be in the form of a written confirmation of receipt from the receiving educational establishment and/or evidence of recorded delivery. Consideration will be given as to whether it will be appropriate to share any information with the new school in advance of the child leaving.</w:t>
      </w:r>
    </w:p>
    <w:p w14:paraId="04B6354D" w14:textId="77777777" w:rsidR="00EF685C" w:rsidRPr="009749F8" w:rsidRDefault="00EF685C" w:rsidP="00EF685C">
      <w:pPr>
        <w:spacing w:after="0" w:line="240" w:lineRule="auto"/>
        <w:ind w:left="709"/>
        <w:rPr>
          <w:rFonts w:ascii="Arial" w:eastAsia="Calibri" w:hAnsi="Arial" w:cs="Arial"/>
          <w:sz w:val="16"/>
          <w:szCs w:val="16"/>
        </w:rPr>
      </w:pPr>
    </w:p>
    <w:p w14:paraId="5D276D97" w14:textId="77777777" w:rsidR="00EF685C" w:rsidRPr="009749F8" w:rsidRDefault="00EF685C" w:rsidP="00EF685C">
      <w:pPr>
        <w:spacing w:after="0" w:line="240" w:lineRule="auto"/>
        <w:ind w:left="709"/>
        <w:rPr>
          <w:rFonts w:ascii="Arial" w:eastAsia="Calibri" w:hAnsi="Arial" w:cs="Arial"/>
          <w:sz w:val="16"/>
          <w:szCs w:val="16"/>
        </w:rPr>
      </w:pPr>
    </w:p>
    <w:p w14:paraId="4CA4108C" w14:textId="77777777" w:rsidR="00EF685C" w:rsidRPr="009749F8" w:rsidRDefault="00EF685C" w:rsidP="00EF685C">
      <w:pPr>
        <w:spacing w:after="0" w:line="240" w:lineRule="auto"/>
        <w:ind w:left="709"/>
        <w:rPr>
          <w:rFonts w:ascii="Arial" w:eastAsia="Calibri" w:hAnsi="Arial" w:cs="Arial"/>
          <w:sz w:val="16"/>
          <w:szCs w:val="16"/>
        </w:rPr>
      </w:pPr>
    </w:p>
    <w:p w14:paraId="4D1BAAC4" w14:textId="77777777" w:rsidR="00EF685C" w:rsidRPr="009749F8" w:rsidRDefault="00EF685C" w:rsidP="00352053">
      <w:pPr>
        <w:pStyle w:val="NoSpacing"/>
        <w:ind w:left="709"/>
        <w:rPr>
          <w:rFonts w:ascii="Arial" w:hAnsi="Arial" w:cs="Arial"/>
          <w:b/>
          <w:sz w:val="24"/>
          <w:szCs w:val="24"/>
        </w:rPr>
      </w:pPr>
      <w:r w:rsidRPr="009749F8">
        <w:tab/>
      </w:r>
      <w:r w:rsidRPr="009749F8">
        <w:rPr>
          <w:rFonts w:ascii="Arial" w:hAnsi="Arial" w:cs="Arial"/>
          <w:b/>
          <w:sz w:val="24"/>
          <w:szCs w:val="24"/>
        </w:rPr>
        <w:t>INTER-AGENCY WORKING AND INFORMATION SHARING</w:t>
      </w:r>
      <w:r w:rsidRPr="009749F8">
        <w:rPr>
          <w:rStyle w:val="Heading4Char"/>
          <w:rFonts w:cs="Arial"/>
          <w:b w:val="0"/>
          <w:szCs w:val="24"/>
        </w:rPr>
        <w:t xml:space="preserve"> </w:t>
      </w:r>
      <w:r w:rsidRPr="009749F8">
        <w:rPr>
          <w:rFonts w:ascii="Arial" w:hAnsi="Arial" w:cs="Arial"/>
          <w:b/>
          <w:sz w:val="24"/>
          <w:szCs w:val="24"/>
        </w:rPr>
        <w:t>– the DSL will:</w:t>
      </w:r>
    </w:p>
    <w:p w14:paraId="39730E39" w14:textId="77777777" w:rsidR="00EF685C" w:rsidRPr="009749F8" w:rsidRDefault="00EF685C" w:rsidP="00EF685C">
      <w:pPr>
        <w:spacing w:after="0" w:line="240" w:lineRule="auto"/>
        <w:ind w:left="709"/>
        <w:rPr>
          <w:rFonts w:ascii="Arial" w:eastAsia="Calibri" w:hAnsi="Arial" w:cs="Arial"/>
          <w:b/>
        </w:rPr>
      </w:pPr>
    </w:p>
    <w:p w14:paraId="0DF5859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Cooperate with Children’s Social Care for enquiries under section 47 of the Children Act 1989.</w:t>
      </w:r>
    </w:p>
    <w:p w14:paraId="1F11AB86" w14:textId="77777777" w:rsidR="00EF685C" w:rsidRPr="009749F8" w:rsidRDefault="00EF685C" w:rsidP="00EF685C">
      <w:pPr>
        <w:spacing w:after="0" w:line="240" w:lineRule="auto"/>
        <w:ind w:left="709"/>
        <w:rPr>
          <w:rFonts w:ascii="Arial" w:eastAsia="Calibri" w:hAnsi="Arial" w:cs="Arial"/>
        </w:rPr>
      </w:pPr>
    </w:p>
    <w:p w14:paraId="03EDEEBA" w14:textId="6E1B8E5E"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Attend, or ensure other relevant staff members attend, child protection conferences, core group meetings and other </w:t>
      </w:r>
      <w:r w:rsidR="00552CB4">
        <w:rPr>
          <w:rFonts w:ascii="Arial" w:eastAsia="Calibri" w:hAnsi="Arial" w:cs="Arial"/>
        </w:rPr>
        <w:t>Early Help and</w:t>
      </w:r>
      <w:r w:rsidRPr="009749F8">
        <w:rPr>
          <w:rFonts w:ascii="Arial" w:eastAsia="Calibri" w:hAnsi="Arial" w:cs="Arial"/>
        </w:rPr>
        <w:t xml:space="preserve"> meetings, as required. </w:t>
      </w:r>
    </w:p>
    <w:p w14:paraId="59EC0E24" w14:textId="77777777" w:rsidR="00EF685C" w:rsidRPr="009749F8" w:rsidRDefault="00EF685C" w:rsidP="00EF685C">
      <w:pPr>
        <w:spacing w:after="0" w:line="240" w:lineRule="auto"/>
        <w:ind w:left="709"/>
        <w:rPr>
          <w:rFonts w:ascii="Arial" w:eastAsia="Calibri" w:hAnsi="Arial" w:cs="Arial"/>
        </w:rPr>
      </w:pPr>
    </w:p>
    <w:p w14:paraId="4FE75A3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Liaise with other agencies working with the child, share information as appropriate and contribute to assessments.</w:t>
      </w:r>
    </w:p>
    <w:p w14:paraId="797DA3DC" w14:textId="77777777" w:rsidR="00EF685C" w:rsidRPr="009749F8" w:rsidRDefault="00EF685C" w:rsidP="00EF685C">
      <w:pPr>
        <w:spacing w:after="0" w:line="240" w:lineRule="auto"/>
        <w:ind w:left="709"/>
        <w:rPr>
          <w:rFonts w:ascii="Arial" w:eastAsia="Calibri" w:hAnsi="Arial" w:cs="Arial"/>
        </w:rPr>
      </w:pPr>
    </w:p>
    <w:p w14:paraId="6404169F" w14:textId="4E6928B7" w:rsidR="00EF685C" w:rsidRPr="009749F8" w:rsidRDefault="00EF685C" w:rsidP="00EF685C">
      <w:pPr>
        <w:ind w:left="709"/>
        <w:rPr>
          <w:rFonts w:ascii="Arial" w:eastAsia="Calibri" w:hAnsi="Arial" w:cs="Arial"/>
        </w:rPr>
      </w:pPr>
      <w:r w:rsidRPr="009749F8">
        <w:rPr>
          <w:rFonts w:ascii="Arial" w:eastAsia="Calibri" w:hAnsi="Arial" w:cs="Arial"/>
        </w:rPr>
        <w:t>The DSL will ensure that they have details of social workers and virtual school head                        teachers for all children who are cared for</w:t>
      </w:r>
      <w:r w:rsidR="00684F06" w:rsidRPr="009749F8">
        <w:rPr>
          <w:rFonts w:ascii="Arial" w:eastAsia="Calibri" w:hAnsi="Arial" w:cs="Arial"/>
        </w:rPr>
        <w:t xml:space="preserve"> </w:t>
      </w:r>
      <w:r w:rsidRPr="009749F8">
        <w:rPr>
          <w:rFonts w:ascii="Arial" w:eastAsia="Calibri" w:hAnsi="Arial" w:cs="Arial"/>
        </w:rPr>
        <w:t>who attend their school</w:t>
      </w:r>
    </w:p>
    <w:p w14:paraId="034F027A" w14:textId="100FC345" w:rsidR="004C7B02" w:rsidRPr="009749F8" w:rsidRDefault="004C7B02" w:rsidP="00EF685C">
      <w:pPr>
        <w:ind w:left="709"/>
        <w:rPr>
          <w:rFonts w:ascii="Arial" w:eastAsia="Calibri" w:hAnsi="Arial" w:cs="Arial"/>
        </w:rPr>
      </w:pPr>
      <w:r w:rsidRPr="009749F8">
        <w:rPr>
          <w:rFonts w:ascii="Arial" w:eastAsia="Calibri" w:hAnsi="Arial" w:cs="Arial"/>
        </w:rPr>
        <w:lastRenderedPageBreak/>
        <w:t>The DSL will know the local arrangements for private fostering (see appendix G for further details)</w:t>
      </w:r>
    </w:p>
    <w:p w14:paraId="0BE4BA97" w14:textId="043208AD" w:rsidR="00EF685C" w:rsidRPr="009749F8" w:rsidRDefault="00EF685C" w:rsidP="00EF685C">
      <w:pPr>
        <w:pStyle w:val="Default"/>
        <w:ind w:left="709"/>
        <w:rPr>
          <w:color w:val="auto"/>
          <w:sz w:val="22"/>
          <w:szCs w:val="22"/>
        </w:rPr>
      </w:pPr>
      <w:r w:rsidRPr="009749F8">
        <w:rPr>
          <w:color w:val="auto"/>
          <w:sz w:val="22"/>
          <w:szCs w:val="22"/>
        </w:rPr>
        <w:t>New safeguarding partners and child death review partner arrangements are in place in Tameside. Tameside Safeguarding Children Partnership (TSCP) has three safeguarding partners (the local authority; the clinical commissioning group and the chief officer of police)</w:t>
      </w:r>
      <w:r w:rsidR="00684F06" w:rsidRPr="009749F8">
        <w:rPr>
          <w:color w:val="auto"/>
          <w:sz w:val="22"/>
          <w:szCs w:val="22"/>
        </w:rPr>
        <w:t>. T</w:t>
      </w:r>
      <w:r w:rsidRPr="009749F8">
        <w:rPr>
          <w:color w:val="auto"/>
          <w:sz w:val="22"/>
          <w:szCs w:val="22"/>
        </w:rPr>
        <w:t xml:space="preserve">hey will </w:t>
      </w:r>
      <w:proofErr w:type="gramStart"/>
      <w:r w:rsidRPr="009749F8">
        <w:rPr>
          <w:color w:val="auto"/>
          <w:sz w:val="22"/>
          <w:szCs w:val="22"/>
        </w:rPr>
        <w:t>make arrangements</w:t>
      </w:r>
      <w:proofErr w:type="gramEnd"/>
      <w:r w:rsidRPr="009749F8">
        <w:rPr>
          <w:color w:val="auto"/>
          <w:sz w:val="22"/>
          <w:szCs w:val="22"/>
        </w:rPr>
        <w:t xml:space="preserve"> to work together with appropriate relevant agencies to safeguard and promote the welfare of local children, including identifying and responding to their needs. The DSL will ensure they are aware of local policies and procedures promoted by the TSCP</w:t>
      </w:r>
      <w:r w:rsidR="00D116CA" w:rsidRPr="009749F8">
        <w:rPr>
          <w:color w:val="auto"/>
          <w:sz w:val="22"/>
          <w:szCs w:val="22"/>
        </w:rPr>
        <w:t>.</w:t>
      </w:r>
    </w:p>
    <w:p w14:paraId="60D6EAC0" w14:textId="77777777" w:rsidR="00EF685C" w:rsidRPr="009749F8" w:rsidRDefault="00EF685C" w:rsidP="00EF685C">
      <w:pPr>
        <w:pStyle w:val="Default"/>
        <w:ind w:left="709"/>
        <w:rPr>
          <w:color w:val="00B050"/>
          <w:sz w:val="23"/>
          <w:szCs w:val="23"/>
        </w:rPr>
      </w:pPr>
    </w:p>
    <w:p w14:paraId="73418E29" w14:textId="77777777" w:rsidR="00EF685C" w:rsidRPr="009749F8" w:rsidRDefault="00EF685C" w:rsidP="00EF685C">
      <w:pPr>
        <w:spacing w:after="0" w:line="240" w:lineRule="auto"/>
        <w:ind w:left="709"/>
        <w:rPr>
          <w:rFonts w:ascii="Arial" w:eastAsia="Calibri" w:hAnsi="Arial" w:cs="Arial"/>
          <w:sz w:val="16"/>
          <w:szCs w:val="16"/>
        </w:rPr>
      </w:pPr>
    </w:p>
    <w:p w14:paraId="34F79F39" w14:textId="77777777" w:rsidR="00EF685C" w:rsidRPr="009749F8" w:rsidRDefault="00EF685C" w:rsidP="00206270">
      <w:pPr>
        <w:pStyle w:val="NoSpacing"/>
        <w:ind w:firstLine="709"/>
        <w:rPr>
          <w:rFonts w:ascii="Arial" w:hAnsi="Arial" w:cs="Arial"/>
          <w:b/>
          <w:sz w:val="24"/>
          <w:szCs w:val="24"/>
        </w:rPr>
      </w:pPr>
      <w:r w:rsidRPr="009749F8">
        <w:rPr>
          <w:rFonts w:ascii="Arial" w:hAnsi="Arial" w:cs="Arial"/>
          <w:b/>
          <w:sz w:val="24"/>
          <w:szCs w:val="24"/>
        </w:rPr>
        <w:t>DSL TRAINING</w:t>
      </w:r>
    </w:p>
    <w:p w14:paraId="1AA42FF1" w14:textId="77777777" w:rsidR="00EF685C" w:rsidRPr="009749F8" w:rsidRDefault="00EF685C" w:rsidP="00EF685C">
      <w:pPr>
        <w:spacing w:after="0" w:line="240" w:lineRule="auto"/>
        <w:ind w:left="709"/>
        <w:rPr>
          <w:rFonts w:ascii="Arial" w:eastAsia="Calibri" w:hAnsi="Arial" w:cs="Arial"/>
        </w:rPr>
      </w:pPr>
    </w:p>
    <w:p w14:paraId="27CFE90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Undertake appropriate training, </w:t>
      </w:r>
      <w:r w:rsidRPr="009749F8">
        <w:rPr>
          <w:rFonts w:ascii="Arial" w:eastAsia="Calibri" w:hAnsi="Arial" w:cs="Arial"/>
          <w:b/>
        </w:rPr>
        <w:t>updated at least every two years</w:t>
      </w:r>
      <w:r w:rsidRPr="009749F8">
        <w:rPr>
          <w:rFonts w:ascii="Arial" w:eastAsia="Calibri" w:hAnsi="Arial" w:cs="Arial"/>
        </w:rPr>
        <w:t xml:space="preserve">, and update knowledge and skills at least annually </w:t>
      </w:r>
      <w:proofErr w:type="gramStart"/>
      <w:r w:rsidRPr="009749F8">
        <w:rPr>
          <w:rFonts w:ascii="Arial" w:eastAsia="Calibri" w:hAnsi="Arial" w:cs="Arial"/>
        </w:rPr>
        <w:t>in order to</w:t>
      </w:r>
      <w:proofErr w:type="gramEnd"/>
      <w:r w:rsidRPr="009749F8">
        <w:rPr>
          <w:rFonts w:ascii="Arial" w:eastAsia="Calibri" w:hAnsi="Arial" w:cs="Arial"/>
        </w:rPr>
        <w:t>:</w:t>
      </w:r>
    </w:p>
    <w:p w14:paraId="6E2C498C" w14:textId="77777777" w:rsidR="00EF685C" w:rsidRPr="009749F8" w:rsidRDefault="00EF685C" w:rsidP="00EF685C">
      <w:pPr>
        <w:spacing w:after="0" w:line="240" w:lineRule="auto"/>
        <w:ind w:left="709"/>
        <w:rPr>
          <w:rFonts w:ascii="Arial" w:eastAsia="Calibri" w:hAnsi="Arial" w:cs="Arial"/>
        </w:rPr>
      </w:pPr>
    </w:p>
    <w:p w14:paraId="340E780C" w14:textId="4A915906" w:rsidR="00EF685C" w:rsidRPr="009749F8" w:rsidRDefault="00EF685C" w:rsidP="00EF685C">
      <w:pPr>
        <w:spacing w:after="0" w:line="240" w:lineRule="auto"/>
        <w:ind w:left="709"/>
        <w:rPr>
          <w:rFonts w:ascii="Arial" w:eastAsia="Calibri" w:hAnsi="Arial" w:cs="Arial"/>
          <w:i/>
        </w:rPr>
      </w:pPr>
      <w:r w:rsidRPr="009749F8">
        <w:rPr>
          <w:rFonts w:ascii="Arial" w:eastAsia="Calibri" w:hAnsi="Arial" w:cs="Arial"/>
        </w:rPr>
        <w:t>Be able to recognise signs of abuse and how to respond to them, including special circumstances such as child sexual exploitation, female genital mutilation, fabricated or induced illness</w:t>
      </w:r>
      <w:r w:rsidR="004664B5" w:rsidRPr="009749F8">
        <w:rPr>
          <w:rFonts w:ascii="Arial" w:eastAsia="Calibri" w:hAnsi="Arial" w:cs="Arial"/>
        </w:rPr>
        <w:t xml:space="preserve"> (See appendix A, B, D for further details on definitions and Appendix H for recognising signs of abuse)</w:t>
      </w:r>
      <w:r w:rsidRPr="009749F8">
        <w:rPr>
          <w:rFonts w:ascii="Arial" w:eastAsia="Calibri" w:hAnsi="Arial" w:cs="Arial"/>
        </w:rPr>
        <w:t xml:space="preserve">. </w:t>
      </w:r>
    </w:p>
    <w:p w14:paraId="2A202553" w14:textId="77777777" w:rsidR="00EF685C" w:rsidRPr="009749F8" w:rsidRDefault="00EF685C" w:rsidP="00EF685C">
      <w:pPr>
        <w:spacing w:after="0" w:line="240" w:lineRule="auto"/>
        <w:ind w:left="709"/>
        <w:rPr>
          <w:rFonts w:ascii="Arial" w:eastAsia="Calibri" w:hAnsi="Arial" w:cs="Arial"/>
        </w:rPr>
      </w:pPr>
    </w:p>
    <w:p w14:paraId="2E44A723" w14:textId="6A8BFA21"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Be aware of responsibilities under the Prevent duty</w:t>
      </w:r>
      <w:r w:rsidR="004664B5" w:rsidRPr="009749F8">
        <w:rPr>
          <w:rFonts w:ascii="Arial" w:eastAsia="Calibri" w:hAnsi="Arial" w:cs="Arial"/>
        </w:rPr>
        <w:t xml:space="preserve"> (see append</w:t>
      </w:r>
      <w:r w:rsidR="00747D20" w:rsidRPr="009749F8">
        <w:rPr>
          <w:rFonts w:ascii="Arial" w:eastAsia="Calibri" w:hAnsi="Arial" w:cs="Arial"/>
        </w:rPr>
        <w:t>ix E</w:t>
      </w:r>
      <w:r w:rsidR="004664B5" w:rsidRPr="009749F8">
        <w:rPr>
          <w:rFonts w:ascii="Arial" w:eastAsia="Calibri" w:hAnsi="Arial" w:cs="Arial"/>
        </w:rPr>
        <w:t xml:space="preserve"> for further details)</w:t>
      </w:r>
      <w:r w:rsidRPr="009749F8">
        <w:rPr>
          <w:rFonts w:ascii="Arial" w:eastAsia="Calibri" w:hAnsi="Arial" w:cs="Arial"/>
        </w:rPr>
        <w:t>.</w:t>
      </w:r>
    </w:p>
    <w:p w14:paraId="1ACCB63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w:t>
      </w:r>
    </w:p>
    <w:p w14:paraId="3A774747" w14:textId="60326B51"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Understand the assessment process for providing early help and intervention, e.g. the Tameside Safeguarding Children Partnership Threshold guidance and tools and the early help planning processes</w:t>
      </w:r>
      <w:r w:rsidR="004664B5" w:rsidRPr="009749F8">
        <w:rPr>
          <w:rFonts w:ascii="Arial" w:eastAsia="Calibri" w:hAnsi="Arial" w:cs="Arial"/>
        </w:rPr>
        <w:t xml:space="preserve"> (see section 12 for more details on inter-agency working)</w:t>
      </w:r>
      <w:r w:rsidRPr="009749F8">
        <w:rPr>
          <w:rFonts w:ascii="Arial" w:eastAsia="Calibri" w:hAnsi="Arial" w:cs="Arial"/>
        </w:rPr>
        <w:t>.</w:t>
      </w:r>
    </w:p>
    <w:p w14:paraId="0CF64CD5" w14:textId="77777777" w:rsidR="00EF685C" w:rsidRPr="009749F8" w:rsidRDefault="00EF685C" w:rsidP="00EF685C">
      <w:pPr>
        <w:spacing w:after="0" w:line="240" w:lineRule="auto"/>
        <w:ind w:left="709"/>
        <w:rPr>
          <w:rFonts w:ascii="Arial" w:eastAsia="Calibri" w:hAnsi="Arial" w:cs="Arial"/>
        </w:rPr>
      </w:pPr>
    </w:p>
    <w:p w14:paraId="5FEE394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Have a working knowledge of how the local authority conducts initial and review child protection case conferences and contribute effectively to these.</w:t>
      </w:r>
    </w:p>
    <w:p w14:paraId="511857F2" w14:textId="77777777" w:rsidR="00EF685C" w:rsidRPr="009749F8" w:rsidRDefault="00EF685C" w:rsidP="00EF685C">
      <w:pPr>
        <w:spacing w:after="0" w:line="240" w:lineRule="auto"/>
        <w:ind w:left="709"/>
        <w:rPr>
          <w:rFonts w:ascii="Arial" w:eastAsia="Calibri" w:hAnsi="Arial" w:cs="Arial"/>
        </w:rPr>
      </w:pPr>
    </w:p>
    <w:p w14:paraId="2DF2C21F" w14:textId="2B9B242D"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Be alert to the specific needs of children in need (as specified in section 17 of the Children Act 1989), those with special educational needs, pregnant teenagers and young carers</w:t>
      </w:r>
      <w:r w:rsidR="00FF400E">
        <w:rPr>
          <w:rFonts w:ascii="Arial" w:eastAsia="Calibri" w:hAnsi="Arial" w:cs="Arial"/>
        </w:rPr>
        <w:t>.</w:t>
      </w:r>
      <w:r w:rsidR="00684F06" w:rsidRPr="009749F8">
        <w:rPr>
          <w:rFonts w:ascii="Arial" w:eastAsia="Calibri" w:hAnsi="Arial" w:cs="Arial"/>
        </w:rPr>
        <w:t xml:space="preserve"> </w:t>
      </w:r>
    </w:p>
    <w:p w14:paraId="550DE59E" w14:textId="77777777" w:rsidR="00EF685C" w:rsidRPr="009749F8" w:rsidRDefault="00EF685C" w:rsidP="00EF685C">
      <w:pPr>
        <w:spacing w:after="0" w:line="240" w:lineRule="auto"/>
        <w:ind w:left="709"/>
        <w:rPr>
          <w:rFonts w:ascii="Arial" w:eastAsia="Calibri" w:hAnsi="Arial" w:cs="Arial"/>
        </w:rPr>
      </w:pPr>
    </w:p>
    <w:p w14:paraId="112ECDBF"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Ensure each member of staff has access to and understands the educational establishment’s safeguarding and child protection policy and procedures, including providing induction on these matters to new staff members.</w:t>
      </w:r>
    </w:p>
    <w:p w14:paraId="4B97C8B7" w14:textId="77777777" w:rsidR="00EF685C" w:rsidRPr="009749F8" w:rsidRDefault="00EF685C" w:rsidP="00EF685C">
      <w:pPr>
        <w:spacing w:after="0" w:line="240" w:lineRule="auto"/>
        <w:ind w:left="709"/>
        <w:rPr>
          <w:rFonts w:ascii="Arial" w:eastAsia="Calibri" w:hAnsi="Arial" w:cs="Arial"/>
        </w:rPr>
      </w:pPr>
    </w:p>
    <w:p w14:paraId="18FBF464"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Organise whole-educational establishment child protection training for all staff members regularly, and provide updates at least annually. Ensure staff members who miss the training receive it by other means, e.g. by joining another educational establishment’s training.</w:t>
      </w:r>
    </w:p>
    <w:p w14:paraId="14DB66FD" w14:textId="77777777" w:rsidR="00EF685C" w:rsidRPr="009749F8" w:rsidRDefault="00EF685C" w:rsidP="00EF685C">
      <w:pPr>
        <w:spacing w:after="0" w:line="240" w:lineRule="auto"/>
        <w:ind w:left="709"/>
        <w:rPr>
          <w:rFonts w:ascii="Arial" w:eastAsia="Calibri" w:hAnsi="Arial" w:cs="Arial"/>
        </w:rPr>
      </w:pPr>
    </w:p>
    <w:p w14:paraId="400AB667"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Ensure the educational establishment allocates time and resources every year for relevant staff members to attend training.</w:t>
      </w:r>
    </w:p>
    <w:p w14:paraId="7604539F" w14:textId="77777777" w:rsidR="00EF685C" w:rsidRPr="009749F8" w:rsidRDefault="00EF685C" w:rsidP="00EF685C">
      <w:pPr>
        <w:spacing w:after="0" w:line="240" w:lineRule="auto"/>
        <w:ind w:left="709"/>
        <w:rPr>
          <w:rFonts w:ascii="Arial" w:eastAsia="Calibri" w:hAnsi="Arial" w:cs="Arial"/>
        </w:rPr>
      </w:pPr>
    </w:p>
    <w:p w14:paraId="1F09028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Encourage a culture of listening to children and taking account of their wishes and feelings in any action the educational establishment takes to protect them.</w:t>
      </w:r>
    </w:p>
    <w:p w14:paraId="37B2FA57" w14:textId="77777777" w:rsidR="00EF685C" w:rsidRPr="009749F8" w:rsidRDefault="00EF685C" w:rsidP="00EF685C">
      <w:pPr>
        <w:spacing w:after="0" w:line="240" w:lineRule="auto"/>
        <w:ind w:left="709"/>
        <w:rPr>
          <w:rFonts w:ascii="Arial" w:eastAsia="Calibri" w:hAnsi="Arial" w:cs="Arial"/>
        </w:rPr>
      </w:pPr>
    </w:p>
    <w:p w14:paraId="683ABAC3" w14:textId="77777777"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ab/>
        <w:t xml:space="preserve">Maintain accurate records of staff induction and training.  </w:t>
      </w:r>
    </w:p>
    <w:p w14:paraId="301BBEE8" w14:textId="77777777" w:rsidR="00EF685C" w:rsidRPr="009749F8" w:rsidRDefault="00EF685C" w:rsidP="00EF685C">
      <w:pPr>
        <w:spacing w:before="40" w:after="40" w:line="240" w:lineRule="auto"/>
        <w:ind w:left="709"/>
        <w:rPr>
          <w:rFonts w:ascii="Arial" w:eastAsia="Times New Roman" w:hAnsi="Arial" w:cs="Arial"/>
          <w:bCs/>
          <w:color w:val="000000"/>
        </w:rPr>
      </w:pPr>
    </w:p>
    <w:p w14:paraId="33778B9F" w14:textId="77777777"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lastRenderedPageBreak/>
        <w:t>Understand relevant data protection legislation and regulations, especially the Data Protection Act 2018 and the General Data Protection Regulation.</w:t>
      </w:r>
    </w:p>
    <w:p w14:paraId="0C34153A" w14:textId="77777777" w:rsidR="00EF685C" w:rsidRPr="009749F8" w:rsidRDefault="00EF685C" w:rsidP="00EF685C">
      <w:pPr>
        <w:spacing w:before="40" w:after="40" w:line="240" w:lineRule="auto"/>
        <w:ind w:left="709"/>
        <w:rPr>
          <w:rFonts w:ascii="Arial" w:eastAsia="Times New Roman" w:hAnsi="Arial" w:cs="Arial"/>
          <w:bCs/>
          <w:color w:val="000000"/>
        </w:rPr>
      </w:pPr>
    </w:p>
    <w:p w14:paraId="451F09F8" w14:textId="1CAAE0BF"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Understand the importance of information sharing, both within the school and college, and with the three safeguarding partners, other agencies, organisations and practitioners.</w:t>
      </w:r>
      <w:r w:rsidR="00AC1FA4" w:rsidRPr="009749F8">
        <w:rPr>
          <w:rFonts w:ascii="Arial" w:eastAsia="Times New Roman" w:hAnsi="Arial" w:cs="Arial"/>
          <w:bCs/>
          <w:color w:val="000000"/>
        </w:rPr>
        <w:t xml:space="preserve"> </w:t>
      </w:r>
    </w:p>
    <w:p w14:paraId="52CE35E6" w14:textId="77777777" w:rsidR="00EF685C" w:rsidRPr="009749F8" w:rsidRDefault="00EF685C" w:rsidP="00EF685C">
      <w:pPr>
        <w:spacing w:before="40" w:after="40" w:line="240" w:lineRule="auto"/>
        <w:ind w:left="709"/>
        <w:rPr>
          <w:rFonts w:ascii="Arial" w:eastAsia="Times New Roman" w:hAnsi="Arial" w:cs="Arial"/>
          <w:bCs/>
          <w:color w:val="000000"/>
        </w:rPr>
      </w:pPr>
    </w:p>
    <w:p w14:paraId="4BF6AB58" w14:textId="77777777" w:rsidR="00EF685C" w:rsidRPr="009749F8" w:rsidRDefault="00EF685C" w:rsidP="00EF685C">
      <w:pPr>
        <w:spacing w:before="40" w:after="40" w:line="240" w:lineRule="auto"/>
        <w:ind w:left="709"/>
        <w:rPr>
          <w:rFonts w:ascii="Arial" w:eastAsia="Times New Roman" w:hAnsi="Arial" w:cs="Arial"/>
          <w:bCs/>
          <w:color w:val="000000"/>
        </w:rPr>
      </w:pPr>
      <w:proofErr w:type="gramStart"/>
      <w:r w:rsidRPr="009749F8">
        <w:rPr>
          <w:rFonts w:ascii="Arial" w:eastAsia="Times New Roman" w:hAnsi="Arial" w:cs="Arial"/>
          <w:bCs/>
          <w:color w:val="000000"/>
        </w:rPr>
        <w:t>Are able to</w:t>
      </w:r>
      <w:proofErr w:type="gramEnd"/>
      <w:r w:rsidRPr="009749F8">
        <w:rPr>
          <w:rFonts w:ascii="Arial" w:eastAsia="Times New Roman" w:hAnsi="Arial" w:cs="Arial"/>
          <w:bCs/>
          <w:color w:val="000000"/>
        </w:rPr>
        <w:t xml:space="preserve"> understand the unique risks associated with online safety and be confident that they have the relevant knowledge and up to date capability required to keep children safe whilst they are online at school or college.</w:t>
      </w:r>
    </w:p>
    <w:p w14:paraId="5118334C" w14:textId="77777777" w:rsidR="00EF685C" w:rsidRPr="009749F8" w:rsidRDefault="00EF685C" w:rsidP="00EF685C">
      <w:pPr>
        <w:spacing w:before="40" w:after="40" w:line="240" w:lineRule="auto"/>
        <w:ind w:left="709"/>
        <w:rPr>
          <w:rFonts w:ascii="Arial" w:eastAsia="Times New Roman" w:hAnsi="Arial" w:cs="Arial"/>
          <w:bCs/>
          <w:color w:val="000000"/>
        </w:rPr>
      </w:pPr>
    </w:p>
    <w:p w14:paraId="2874CCC4" w14:textId="77777777"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Can recognise the additional risks that children with SEN and disabilities (SEND) face online, for example, from online bullying, grooming and radicalisation and are confident they have the capability to support SEND children to stay safe online.</w:t>
      </w:r>
    </w:p>
    <w:p w14:paraId="23E05319" w14:textId="77777777" w:rsidR="00EF685C" w:rsidRPr="009749F8" w:rsidRDefault="00EF685C" w:rsidP="00EF685C">
      <w:pPr>
        <w:spacing w:after="0" w:line="240" w:lineRule="auto"/>
        <w:ind w:left="709"/>
        <w:rPr>
          <w:rFonts w:ascii="Arial" w:eastAsia="Calibri" w:hAnsi="Arial" w:cs="Arial"/>
          <w:sz w:val="16"/>
          <w:szCs w:val="16"/>
        </w:rPr>
      </w:pPr>
    </w:p>
    <w:p w14:paraId="6FE09C07" w14:textId="77777777" w:rsidR="00EF685C" w:rsidRPr="009749F8" w:rsidRDefault="00EF685C" w:rsidP="00EF685C">
      <w:pPr>
        <w:spacing w:after="0" w:line="240" w:lineRule="auto"/>
        <w:ind w:left="709"/>
        <w:rPr>
          <w:rFonts w:ascii="Arial" w:eastAsia="Calibri" w:hAnsi="Arial" w:cs="Arial"/>
          <w:sz w:val="16"/>
          <w:szCs w:val="16"/>
        </w:rPr>
      </w:pPr>
    </w:p>
    <w:p w14:paraId="16CEB05B" w14:textId="77777777" w:rsidR="00EF685C" w:rsidRPr="009749F8" w:rsidRDefault="00EF685C" w:rsidP="00206270">
      <w:pPr>
        <w:pStyle w:val="NoSpacing"/>
        <w:rPr>
          <w:rFonts w:ascii="Arial" w:hAnsi="Arial" w:cs="Arial"/>
          <w:b/>
          <w:sz w:val="24"/>
          <w:szCs w:val="24"/>
        </w:rPr>
      </w:pPr>
      <w:r w:rsidRPr="009749F8">
        <w:tab/>
      </w:r>
      <w:r w:rsidRPr="009749F8">
        <w:rPr>
          <w:rFonts w:ascii="Arial" w:hAnsi="Arial" w:cs="Arial"/>
          <w:b/>
          <w:sz w:val="24"/>
          <w:szCs w:val="24"/>
        </w:rPr>
        <w:t>DSL ROLE IN AWARENESS RAISING</w:t>
      </w:r>
    </w:p>
    <w:p w14:paraId="1250579F" w14:textId="77777777" w:rsidR="00EF685C" w:rsidRPr="009749F8" w:rsidRDefault="00EF685C" w:rsidP="00EF685C">
      <w:pPr>
        <w:spacing w:after="0" w:line="240" w:lineRule="auto"/>
        <w:ind w:left="709"/>
        <w:rPr>
          <w:rFonts w:ascii="Arial" w:eastAsia="Calibri" w:hAnsi="Arial" w:cs="Arial"/>
          <w:b/>
        </w:rPr>
      </w:pPr>
    </w:p>
    <w:p w14:paraId="2F3E29F5"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Review the safeguarding and child protection policy and procedures annually and liaise with the educational establishment’s governing body to update and implement them.</w:t>
      </w:r>
    </w:p>
    <w:p w14:paraId="7EDC6282" w14:textId="77777777" w:rsidR="00EF685C" w:rsidRPr="009749F8" w:rsidRDefault="00EF685C" w:rsidP="00EF685C">
      <w:pPr>
        <w:spacing w:after="0" w:line="240" w:lineRule="auto"/>
        <w:ind w:left="709"/>
        <w:rPr>
          <w:rFonts w:ascii="Arial" w:eastAsia="Calibri" w:hAnsi="Arial" w:cs="Arial"/>
        </w:rPr>
      </w:pPr>
    </w:p>
    <w:p w14:paraId="67BC1281" w14:textId="4573CCB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Make the safeguarding and child protection policy and procedures available publicly and raise awareness of parents/carers that referrals about suspected abuse may be made and the role of the educational establishment in any investigations that ensue.</w:t>
      </w:r>
    </w:p>
    <w:p w14:paraId="351ED3AD" w14:textId="77777777" w:rsidR="00EF685C" w:rsidRPr="009749F8" w:rsidRDefault="00EF685C" w:rsidP="00EF685C">
      <w:pPr>
        <w:spacing w:after="0" w:line="240" w:lineRule="auto"/>
        <w:ind w:left="709"/>
        <w:rPr>
          <w:rFonts w:ascii="Arial" w:eastAsia="Calibri" w:hAnsi="Arial" w:cs="Arial"/>
        </w:rPr>
      </w:pPr>
    </w:p>
    <w:p w14:paraId="7AAB748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Provide updates to the educational establishment on any changes to child protection legislation and procedures and relevant learning from local and national serious case reviews, at least annually.</w:t>
      </w:r>
    </w:p>
    <w:p w14:paraId="1EA15ED8" w14:textId="77777777" w:rsidR="00EF685C" w:rsidRPr="009749F8" w:rsidRDefault="00EF685C" w:rsidP="00EF685C">
      <w:pPr>
        <w:spacing w:after="0" w:line="240" w:lineRule="auto"/>
        <w:ind w:left="709"/>
        <w:rPr>
          <w:rFonts w:ascii="Arial" w:eastAsia="Calibri" w:hAnsi="Arial" w:cs="Arial"/>
          <w:b/>
          <w:sz w:val="16"/>
          <w:szCs w:val="16"/>
        </w:rPr>
      </w:pPr>
    </w:p>
    <w:p w14:paraId="2FC04030" w14:textId="506FF1FE"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Ensure the school’s child protection policies are known, un</w:t>
      </w:r>
      <w:r w:rsidR="00747D20" w:rsidRPr="009749F8">
        <w:rPr>
          <w:rFonts w:ascii="Arial" w:eastAsia="Calibri" w:hAnsi="Arial" w:cs="Arial"/>
        </w:rPr>
        <w:t>derstood and used appropriately.</w:t>
      </w:r>
    </w:p>
    <w:p w14:paraId="7D6B425B" w14:textId="77777777" w:rsidR="00EF685C" w:rsidRPr="009749F8" w:rsidRDefault="00EF685C" w:rsidP="00EF685C">
      <w:pPr>
        <w:spacing w:after="0" w:line="240" w:lineRule="auto"/>
        <w:ind w:left="709"/>
        <w:rPr>
          <w:rFonts w:ascii="Arial" w:eastAsia="Calibri" w:hAnsi="Arial" w:cs="Arial"/>
        </w:rPr>
      </w:pPr>
    </w:p>
    <w:p w14:paraId="16DDA3D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Link with the safeguarding partner arrangements to make sure staff are aware of any training opportunities and the latest local policies on local safeguarding arrangements.</w:t>
      </w:r>
    </w:p>
    <w:p w14:paraId="4FE3D9B5" w14:textId="77777777" w:rsidR="00EF685C" w:rsidRPr="009749F8" w:rsidRDefault="00EF685C" w:rsidP="00EF685C">
      <w:pPr>
        <w:spacing w:after="0" w:line="240" w:lineRule="auto"/>
        <w:ind w:left="709"/>
        <w:rPr>
          <w:rFonts w:ascii="Arial" w:eastAsia="Calibri" w:hAnsi="Arial" w:cs="Arial"/>
        </w:rPr>
      </w:pPr>
    </w:p>
    <w:p w14:paraId="7323C3BA" w14:textId="77777777" w:rsidR="00EF685C" w:rsidRPr="009749F8" w:rsidRDefault="00EF685C" w:rsidP="00EF685C">
      <w:pPr>
        <w:spacing w:after="0" w:line="240" w:lineRule="auto"/>
        <w:ind w:left="709"/>
        <w:rPr>
          <w:rFonts w:ascii="Arial" w:eastAsia="Calibri" w:hAnsi="Arial" w:cs="Arial"/>
          <w:b/>
          <w:sz w:val="16"/>
          <w:szCs w:val="16"/>
        </w:rPr>
      </w:pPr>
    </w:p>
    <w:p w14:paraId="51FE0025" w14:textId="77777777" w:rsidR="00EF685C" w:rsidRPr="009749F8" w:rsidRDefault="00EF685C" w:rsidP="00EF685C">
      <w:pPr>
        <w:spacing w:after="0" w:line="240" w:lineRule="auto"/>
        <w:ind w:left="709"/>
        <w:rPr>
          <w:rFonts w:ascii="Arial" w:eastAsia="Calibri" w:hAnsi="Arial" w:cs="Arial"/>
          <w:b/>
          <w:sz w:val="16"/>
          <w:szCs w:val="16"/>
        </w:rPr>
      </w:pPr>
    </w:p>
    <w:p w14:paraId="1858770B" w14:textId="77777777" w:rsidR="00EF685C" w:rsidRPr="009749F8" w:rsidRDefault="00EF685C" w:rsidP="00206270">
      <w:pPr>
        <w:pStyle w:val="NoSpacing"/>
        <w:rPr>
          <w:rFonts w:ascii="Arial" w:hAnsi="Arial" w:cs="Arial"/>
          <w:b/>
          <w:sz w:val="24"/>
          <w:szCs w:val="24"/>
        </w:rPr>
      </w:pPr>
      <w:r w:rsidRPr="009749F8">
        <w:tab/>
      </w:r>
      <w:r w:rsidRPr="009749F8">
        <w:rPr>
          <w:rFonts w:ascii="Arial" w:hAnsi="Arial" w:cs="Arial"/>
          <w:b/>
          <w:sz w:val="24"/>
          <w:szCs w:val="24"/>
        </w:rPr>
        <w:t>DSL - QUALITY ASSURANCE</w:t>
      </w:r>
    </w:p>
    <w:p w14:paraId="14DB8E2E" w14:textId="77777777" w:rsidR="00EF685C" w:rsidRPr="009749F8" w:rsidRDefault="00EF685C" w:rsidP="00EF685C">
      <w:pPr>
        <w:spacing w:after="0" w:line="240" w:lineRule="auto"/>
        <w:ind w:left="709"/>
        <w:rPr>
          <w:rFonts w:ascii="Arial" w:eastAsia="Calibri" w:hAnsi="Arial" w:cs="Arial"/>
        </w:rPr>
      </w:pPr>
    </w:p>
    <w:p w14:paraId="4705B610" w14:textId="6D17BC2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p>
    <w:p w14:paraId="412658EE" w14:textId="71A3806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We will ensure that systems are in place to monitor the implementation of and </w:t>
      </w:r>
      <w:r w:rsidRPr="009749F8">
        <w:rPr>
          <w:rFonts w:ascii="Arial" w:eastAsia="Calibri" w:hAnsi="Arial" w:cs="Arial"/>
        </w:rPr>
        <w:tab/>
        <w:t xml:space="preserve">compliance with this policy and accompanying procedures.  This will include periodic </w:t>
      </w:r>
      <w:r w:rsidRPr="009749F8">
        <w:rPr>
          <w:rFonts w:ascii="Arial" w:eastAsia="Calibri" w:hAnsi="Arial" w:cs="Arial"/>
        </w:rPr>
        <w:tab/>
        <w:t>audits of child protection files and records by the DSL</w:t>
      </w:r>
      <w:r w:rsidR="00AC1FA4" w:rsidRPr="009749F8">
        <w:rPr>
          <w:rFonts w:ascii="Arial" w:eastAsia="Calibri" w:hAnsi="Arial" w:cs="Arial"/>
        </w:rPr>
        <w:t>.</w:t>
      </w:r>
    </w:p>
    <w:p w14:paraId="49F4CB3D" w14:textId="77777777" w:rsidR="00EF685C" w:rsidRPr="009749F8" w:rsidRDefault="00EF685C" w:rsidP="00EF685C">
      <w:pPr>
        <w:spacing w:after="0" w:line="240" w:lineRule="auto"/>
        <w:ind w:left="709"/>
        <w:rPr>
          <w:rFonts w:ascii="Arial" w:eastAsia="Calibri" w:hAnsi="Arial" w:cs="Arial"/>
        </w:rPr>
      </w:pPr>
    </w:p>
    <w:p w14:paraId="4F25B48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complete an audit of the educational establishment’s safeguarding arrangements at frequencies </w:t>
      </w:r>
      <w:r w:rsidRPr="009749F8">
        <w:rPr>
          <w:rFonts w:ascii="Arial" w:eastAsia="Calibri" w:hAnsi="Arial" w:cs="Arial"/>
        </w:rPr>
        <w:tab/>
        <w:t xml:space="preserve">specified by the Tameside Safeguarding Children Partnership and using the audit tool provided by them for this purpose.  </w:t>
      </w:r>
    </w:p>
    <w:p w14:paraId="748BA948" w14:textId="77777777" w:rsidR="00EF685C" w:rsidRPr="009749F8" w:rsidRDefault="00EF685C" w:rsidP="00EF685C">
      <w:pPr>
        <w:spacing w:after="0" w:line="240" w:lineRule="auto"/>
        <w:ind w:left="709"/>
        <w:rPr>
          <w:rFonts w:ascii="Arial" w:eastAsia="Calibri" w:hAnsi="Arial" w:cs="Arial"/>
        </w:rPr>
      </w:pPr>
    </w:p>
    <w:p w14:paraId="2CEA343B" w14:textId="2881D52C"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5AF46593" w14:textId="77777777" w:rsidR="00EF685C" w:rsidRPr="009749F8" w:rsidRDefault="00EF685C" w:rsidP="00EF685C">
      <w:pPr>
        <w:spacing w:after="0" w:line="240" w:lineRule="auto"/>
        <w:rPr>
          <w:rFonts w:ascii="Arial" w:eastAsia="Calibri" w:hAnsi="Arial" w:cs="Arial"/>
          <w:color w:val="000000"/>
        </w:rPr>
      </w:pPr>
    </w:p>
    <w:p w14:paraId="6CE9ABCA" w14:textId="5FE598D7" w:rsidR="00EF685C" w:rsidRPr="009749F8" w:rsidRDefault="00EF685C" w:rsidP="00EF685C">
      <w:pPr>
        <w:spacing w:after="0" w:line="240" w:lineRule="auto"/>
        <w:ind w:left="709" w:firstLine="11"/>
        <w:rPr>
          <w:rFonts w:ascii="Arial" w:eastAsia="Calibri" w:hAnsi="Arial" w:cs="Arial"/>
        </w:rPr>
      </w:pPr>
      <w:r w:rsidRPr="009749F8">
        <w:rPr>
          <w:rFonts w:ascii="Arial" w:eastAsia="Calibri" w:hAnsi="Arial" w:cs="Arial"/>
        </w:rPr>
        <w:lastRenderedPageBreak/>
        <w:t xml:space="preserve">The </w:t>
      </w:r>
      <w:r w:rsidR="00AC1FA4" w:rsidRPr="009749F8">
        <w:rPr>
          <w:rFonts w:ascii="Arial" w:eastAsia="Calibri" w:hAnsi="Arial" w:cs="Arial"/>
        </w:rPr>
        <w:t>school</w:t>
      </w:r>
      <w:r w:rsidRPr="009749F8">
        <w:rPr>
          <w:rFonts w:ascii="Arial" w:eastAsia="Calibri" w:hAnsi="Arial" w:cs="Arial"/>
        </w:rPr>
        <w:t xml:space="preserve">’s senior </w:t>
      </w:r>
      <w:r w:rsidR="00AC1FA4" w:rsidRPr="009749F8">
        <w:rPr>
          <w:rFonts w:ascii="Arial" w:eastAsia="Calibri" w:hAnsi="Arial" w:cs="Arial"/>
        </w:rPr>
        <w:t>leadership team</w:t>
      </w:r>
      <w:r w:rsidRPr="009749F8">
        <w:rPr>
          <w:rFonts w:ascii="Arial" w:eastAsia="Calibri" w:hAnsi="Arial" w:cs="Arial"/>
        </w:rPr>
        <w:t xml:space="preserve"> and the governing body will ensure that action is taken to remedy without delay any deficiencies and weaknesses identified in child protection arrangements.</w:t>
      </w:r>
    </w:p>
    <w:p w14:paraId="5B705A18" w14:textId="77777777" w:rsidR="00EF685C" w:rsidRPr="009749F8" w:rsidRDefault="00EF685C" w:rsidP="00EF685C">
      <w:pPr>
        <w:spacing w:after="0" w:line="240" w:lineRule="auto"/>
        <w:ind w:left="709"/>
        <w:rPr>
          <w:rFonts w:ascii="Arial" w:eastAsia="Calibri" w:hAnsi="Arial" w:cs="Arial"/>
          <w:color w:val="000000"/>
        </w:rPr>
      </w:pPr>
    </w:p>
    <w:p w14:paraId="003D3259" w14:textId="77777777" w:rsidR="00EF685C" w:rsidRPr="009749F8" w:rsidRDefault="00EF685C" w:rsidP="00DD2862">
      <w:pPr>
        <w:pStyle w:val="Heading4"/>
        <w:ind w:firstLine="709"/>
        <w:rPr>
          <w:rStyle w:val="Heading4Char"/>
        </w:rPr>
      </w:pPr>
      <w:bookmarkStart w:id="18" w:name="_Toc57195289"/>
      <w:r w:rsidRPr="009749F8">
        <w:rPr>
          <w:rFonts w:eastAsia="Calibri" w:cs="Arial"/>
          <w:color w:val="000000"/>
        </w:rPr>
        <w:t xml:space="preserve">6.2       </w:t>
      </w:r>
      <w:r w:rsidRPr="009749F8">
        <w:rPr>
          <w:rStyle w:val="Heading4Char"/>
          <w:b/>
        </w:rPr>
        <w:t>Designated Teacher for Looked after Children</w:t>
      </w:r>
      <w:bookmarkEnd w:id="18"/>
    </w:p>
    <w:p w14:paraId="46C13BD3" w14:textId="77777777" w:rsidR="00EF685C" w:rsidRPr="009749F8" w:rsidRDefault="00EF685C" w:rsidP="00EF685C">
      <w:pPr>
        <w:spacing w:after="0" w:line="240" w:lineRule="auto"/>
        <w:ind w:left="709"/>
        <w:rPr>
          <w:rFonts w:ascii="Arial" w:eastAsia="Calibri" w:hAnsi="Arial" w:cs="Arial"/>
          <w:b/>
          <w:color w:val="000000"/>
        </w:rPr>
      </w:pPr>
    </w:p>
    <w:p w14:paraId="7E20F008" w14:textId="25FC6D5F"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color w:val="000000"/>
        </w:rPr>
        <w:t xml:space="preserve">The </w:t>
      </w:r>
      <w:r w:rsidRPr="009749F8">
        <w:rPr>
          <w:rFonts w:ascii="Arial" w:eastAsia="Calibri" w:hAnsi="Arial" w:cs="Arial"/>
          <w:b/>
          <w:color w:val="000000"/>
        </w:rPr>
        <w:t>Designated Teacher</w:t>
      </w:r>
      <w:r w:rsidRPr="009749F8">
        <w:rPr>
          <w:rFonts w:ascii="Arial" w:eastAsia="Calibri" w:hAnsi="Arial" w:cs="Arial"/>
          <w:color w:val="000000"/>
        </w:rPr>
        <w:t xml:space="preserve"> who is responsible for promoting the educational achievement of children who are looked after is </w:t>
      </w:r>
      <w:r w:rsidR="00AC1FA4" w:rsidRPr="009749F8">
        <w:rPr>
          <w:rFonts w:ascii="Arial" w:eastAsia="Calibri" w:hAnsi="Arial" w:cs="Arial"/>
        </w:rPr>
        <w:t>Katherine Ryan</w:t>
      </w:r>
      <w:r w:rsidRPr="009749F8">
        <w:rPr>
          <w:rFonts w:ascii="Arial" w:eastAsia="Calibri" w:hAnsi="Arial" w:cs="Arial"/>
        </w:rPr>
        <w:t xml:space="preserve">. They will </w:t>
      </w:r>
      <w:r w:rsidRPr="009749F8">
        <w:rPr>
          <w:rFonts w:ascii="Arial" w:eastAsia="Calibri" w:hAnsi="Arial" w:cs="Arial"/>
          <w:color w:val="000000"/>
        </w:rPr>
        <w:t xml:space="preserve">work with </w:t>
      </w:r>
      <w:r w:rsidRPr="009749F8">
        <w:rPr>
          <w:rFonts w:ascii="Arial" w:eastAsia="Calibri" w:hAnsi="Arial" w:cs="Arial"/>
        </w:rPr>
        <w:t xml:space="preserve">the Local Authority and Virtual Educational Establishment Head to discuss how available funding can be best used to support the progress of looked after children and meet the needs identified in the child’s personal education plan. The designated teacher also has responsibility to promote the educational achievements </w:t>
      </w:r>
      <w:r w:rsidR="00AC1FA4" w:rsidRPr="009749F8">
        <w:rPr>
          <w:rFonts w:ascii="Arial" w:eastAsia="Calibri" w:hAnsi="Arial" w:cs="Arial"/>
        </w:rPr>
        <w:t xml:space="preserve">of children </w:t>
      </w:r>
      <w:r w:rsidRPr="009749F8">
        <w:rPr>
          <w:rFonts w:ascii="Arial" w:eastAsia="Calibri" w:hAnsi="Arial" w:cs="Arial"/>
        </w:rPr>
        <w:t xml:space="preserve">who have left care i.e. been adopted, special guardianship etc. </w:t>
      </w:r>
    </w:p>
    <w:p w14:paraId="50A55E16" w14:textId="77777777" w:rsidR="00EF685C" w:rsidRPr="009749F8" w:rsidRDefault="00EF685C" w:rsidP="00EF685C">
      <w:pPr>
        <w:spacing w:after="0" w:line="240" w:lineRule="auto"/>
        <w:ind w:left="709"/>
        <w:rPr>
          <w:rFonts w:ascii="Arial" w:eastAsia="Calibri" w:hAnsi="Arial" w:cs="Arial"/>
          <w:color w:val="000000"/>
        </w:rPr>
      </w:pPr>
    </w:p>
    <w:p w14:paraId="73176381" w14:textId="77777777" w:rsidR="00EF685C" w:rsidRPr="009749F8" w:rsidRDefault="00EF685C" w:rsidP="00EF685C">
      <w:pPr>
        <w:spacing w:after="0" w:line="240" w:lineRule="auto"/>
        <w:ind w:left="709"/>
        <w:rPr>
          <w:rFonts w:ascii="Arial" w:eastAsia="Calibri" w:hAnsi="Arial" w:cs="Arial"/>
          <w:color w:val="000000"/>
        </w:rPr>
      </w:pPr>
    </w:p>
    <w:p w14:paraId="6351532F" w14:textId="77777777" w:rsidR="00EF685C" w:rsidRPr="009749F8" w:rsidRDefault="00EF685C" w:rsidP="00DD2862">
      <w:pPr>
        <w:pStyle w:val="Heading4"/>
        <w:ind w:firstLine="709"/>
        <w:rPr>
          <w:rStyle w:val="Heading4Char"/>
          <w:b/>
          <w:iCs/>
        </w:rPr>
      </w:pPr>
      <w:bookmarkStart w:id="19" w:name="_Toc57195290"/>
      <w:r w:rsidRPr="009749F8">
        <w:t>6.</w:t>
      </w:r>
      <w:r w:rsidRPr="009749F8">
        <w:rPr>
          <w:rStyle w:val="Heading4Char"/>
          <w:b/>
          <w:iCs/>
        </w:rPr>
        <w:t>3       Nominated Governor for Safeguarding</w:t>
      </w:r>
      <w:bookmarkEnd w:id="19"/>
    </w:p>
    <w:p w14:paraId="41F10DB6" w14:textId="77777777" w:rsidR="00EF685C" w:rsidRPr="009749F8" w:rsidRDefault="00EF685C" w:rsidP="00EF685C">
      <w:pPr>
        <w:spacing w:after="0" w:line="240" w:lineRule="auto"/>
        <w:ind w:left="709"/>
        <w:rPr>
          <w:rFonts w:ascii="Arial" w:eastAsia="Calibri" w:hAnsi="Arial" w:cs="Arial"/>
          <w:b/>
          <w:color w:val="000000"/>
        </w:rPr>
      </w:pPr>
    </w:p>
    <w:p w14:paraId="57A7DE93" w14:textId="533A9870" w:rsidR="00EF685C" w:rsidRPr="009749F8" w:rsidRDefault="00EF685C" w:rsidP="00EF685C">
      <w:pPr>
        <w:spacing w:after="0" w:line="240" w:lineRule="auto"/>
        <w:ind w:left="709"/>
        <w:rPr>
          <w:rFonts w:ascii="Arial" w:eastAsia="Calibri" w:hAnsi="Arial" w:cs="Arial"/>
          <w:color w:val="000000"/>
        </w:rPr>
      </w:pPr>
      <w:r w:rsidRPr="009749F8">
        <w:rPr>
          <w:rFonts w:ascii="Arial" w:eastAsia="Calibri" w:hAnsi="Arial" w:cs="Arial"/>
          <w:color w:val="000000"/>
        </w:rPr>
        <w:tab/>
        <w:t xml:space="preserve">The </w:t>
      </w:r>
      <w:r w:rsidRPr="009749F8">
        <w:rPr>
          <w:rFonts w:ascii="Arial" w:eastAsia="Calibri" w:hAnsi="Arial" w:cs="Arial"/>
          <w:b/>
          <w:color w:val="000000"/>
        </w:rPr>
        <w:t xml:space="preserve">nominated governor </w:t>
      </w:r>
      <w:r w:rsidRPr="009749F8">
        <w:rPr>
          <w:rFonts w:ascii="Arial" w:eastAsia="Calibri" w:hAnsi="Arial" w:cs="Arial"/>
          <w:color w:val="000000"/>
        </w:rPr>
        <w:t xml:space="preserve">responsible for safeguarding to champion good practice is </w:t>
      </w:r>
      <w:r w:rsidR="00AC1FA4" w:rsidRPr="009749F8">
        <w:rPr>
          <w:rFonts w:ascii="Arial" w:eastAsia="Calibri" w:hAnsi="Arial" w:cs="Arial"/>
        </w:rPr>
        <w:t>Ann Marie Worrall</w:t>
      </w:r>
      <w:r w:rsidRPr="009749F8">
        <w:rPr>
          <w:rFonts w:ascii="Arial" w:eastAsia="Calibri" w:hAnsi="Arial" w:cs="Arial"/>
        </w:rPr>
        <w:t>. They will</w:t>
      </w:r>
      <w:r w:rsidRPr="009749F8">
        <w:rPr>
          <w:rFonts w:ascii="Arial" w:eastAsia="Calibri" w:hAnsi="Arial" w:cs="Arial"/>
          <w:color w:val="000000"/>
        </w:rPr>
        <w:t xml:space="preserve"> liaise with the head teacher and provide information and reports to the governing body. </w:t>
      </w:r>
    </w:p>
    <w:p w14:paraId="5E1296FA" w14:textId="77777777" w:rsidR="00EF685C" w:rsidRPr="009749F8" w:rsidRDefault="00EF685C" w:rsidP="00EF685C">
      <w:pPr>
        <w:spacing w:after="0" w:line="240" w:lineRule="auto"/>
        <w:ind w:left="709"/>
        <w:rPr>
          <w:rFonts w:ascii="Arial" w:eastAsia="Calibri" w:hAnsi="Arial" w:cs="Arial"/>
          <w:b/>
        </w:rPr>
      </w:pPr>
    </w:p>
    <w:p w14:paraId="0A36CC0A"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p>
    <w:p w14:paraId="733E5F97" w14:textId="77777777" w:rsidR="00EF685C" w:rsidRPr="009749F8" w:rsidRDefault="00EF685C" w:rsidP="00DD2862">
      <w:pPr>
        <w:pStyle w:val="Heading4"/>
        <w:ind w:firstLine="709"/>
        <w:rPr>
          <w:rFonts w:eastAsia="Calibri" w:cs="Arial"/>
        </w:rPr>
      </w:pPr>
      <w:bookmarkStart w:id="20" w:name="_Toc57195291"/>
      <w:r w:rsidRPr="009749F8">
        <w:rPr>
          <w:rFonts w:eastAsia="Calibri" w:cs="Arial"/>
        </w:rPr>
        <w:t xml:space="preserve">6.4       </w:t>
      </w:r>
      <w:r w:rsidRPr="009749F8">
        <w:rPr>
          <w:rStyle w:val="Style4Char"/>
          <w:b/>
        </w:rPr>
        <w:t>Head teacher</w:t>
      </w:r>
      <w:bookmarkEnd w:id="20"/>
    </w:p>
    <w:p w14:paraId="3AE61A65" w14:textId="1D65413C"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The </w:t>
      </w:r>
      <w:r w:rsidRPr="009749F8">
        <w:rPr>
          <w:rFonts w:ascii="Arial" w:eastAsia="Calibri" w:hAnsi="Arial" w:cs="Arial"/>
          <w:b/>
        </w:rPr>
        <w:t xml:space="preserve">head teacher, </w:t>
      </w:r>
      <w:r w:rsidR="00AC1FA4" w:rsidRPr="009749F8">
        <w:rPr>
          <w:rFonts w:ascii="Arial" w:eastAsia="Calibri" w:hAnsi="Arial" w:cs="Arial"/>
        </w:rPr>
        <w:t>Mrs Ryan</w:t>
      </w:r>
      <w:r w:rsidRPr="009749F8">
        <w:rPr>
          <w:rFonts w:ascii="Arial" w:eastAsia="Calibri" w:hAnsi="Arial" w:cs="Arial"/>
        </w:rPr>
        <w:t>, will ensure that the policies and procedures adopted by the governing body are fully implemented and sufficient resources and time are allocated to enable staff members to discharge their safeguarding responsibilities.</w:t>
      </w:r>
    </w:p>
    <w:p w14:paraId="288F55F5" w14:textId="77777777" w:rsidR="00EF685C" w:rsidRPr="009749F8" w:rsidRDefault="00EF685C" w:rsidP="00EF685C">
      <w:pPr>
        <w:spacing w:after="0" w:line="240" w:lineRule="auto"/>
        <w:ind w:left="709"/>
        <w:rPr>
          <w:rFonts w:ascii="Arial" w:eastAsia="Calibri" w:hAnsi="Arial" w:cs="Arial"/>
          <w:b/>
        </w:rPr>
      </w:pPr>
    </w:p>
    <w:p w14:paraId="1DE15380" w14:textId="77777777" w:rsidR="00EF685C" w:rsidRPr="009749F8" w:rsidRDefault="00EF685C" w:rsidP="00DD2862">
      <w:pPr>
        <w:pStyle w:val="Heading4"/>
        <w:ind w:firstLine="709"/>
        <w:rPr>
          <w:rStyle w:val="Style4Char"/>
          <w:b/>
        </w:rPr>
      </w:pPr>
      <w:bookmarkStart w:id="21" w:name="_Toc57195292"/>
      <w:r w:rsidRPr="009749F8">
        <w:rPr>
          <w:rFonts w:eastAsia="Calibri" w:cs="Arial"/>
        </w:rPr>
        <w:t>6.5</w:t>
      </w:r>
      <w:r w:rsidRPr="009749F8">
        <w:rPr>
          <w:rFonts w:eastAsia="Calibri" w:cs="Arial"/>
          <w:b w:val="0"/>
        </w:rPr>
        <w:t xml:space="preserve">       </w:t>
      </w:r>
      <w:r w:rsidRPr="009749F8">
        <w:rPr>
          <w:rStyle w:val="Style4Char"/>
          <w:b/>
        </w:rPr>
        <w:t>Governing Body</w:t>
      </w:r>
      <w:bookmarkEnd w:id="21"/>
    </w:p>
    <w:p w14:paraId="684D1184" w14:textId="77777777" w:rsidR="00EF685C" w:rsidRPr="009749F8" w:rsidRDefault="00EF685C" w:rsidP="00EF685C">
      <w:pPr>
        <w:spacing w:after="0" w:line="240" w:lineRule="auto"/>
        <w:ind w:left="709"/>
        <w:rPr>
          <w:rFonts w:ascii="Arial" w:eastAsia="Calibri" w:hAnsi="Arial" w:cs="Arial"/>
          <w:b/>
        </w:rPr>
      </w:pPr>
    </w:p>
    <w:p w14:paraId="6FA5E1BF" w14:textId="5CFAFCA4" w:rsidR="00EF685C" w:rsidRPr="009749F8" w:rsidRDefault="00EF685C" w:rsidP="00EF685C">
      <w:pPr>
        <w:spacing w:after="0" w:line="240" w:lineRule="auto"/>
        <w:ind w:left="709"/>
        <w:rPr>
          <w:rFonts w:ascii="Arial" w:eastAsia="Calibri" w:hAnsi="Arial" w:cs="Arial"/>
          <w:color w:val="00B050"/>
        </w:rPr>
      </w:pPr>
      <w:r w:rsidRPr="009749F8">
        <w:rPr>
          <w:rFonts w:ascii="Arial" w:eastAsia="Calibri" w:hAnsi="Arial" w:cs="Arial"/>
        </w:rPr>
        <w:tab/>
        <w:t xml:space="preserve">The </w:t>
      </w:r>
      <w:r w:rsidRPr="009749F8">
        <w:rPr>
          <w:rFonts w:ascii="Arial" w:eastAsia="Calibri" w:hAnsi="Arial" w:cs="Arial"/>
          <w:b/>
        </w:rPr>
        <w:t>governing body</w:t>
      </w:r>
      <w:r w:rsidRPr="009749F8">
        <w:rPr>
          <w:rFonts w:ascii="Arial" w:eastAsia="Calibri" w:hAnsi="Arial" w:cs="Arial"/>
        </w:rPr>
        <w:t xml:space="preserve"> is collectively responsible for ensuring that safeguarding arrangements are fully embedded within our school’s ethos and reflected our day-to-day practice. They are responsible for ensuring that the Designated Safeguarding Lead is an appropriate member of staff from the school </w:t>
      </w:r>
      <w:r w:rsidR="00AC1FA4" w:rsidRPr="009749F8">
        <w:rPr>
          <w:rFonts w:ascii="Arial" w:eastAsia="Calibri" w:hAnsi="Arial" w:cs="Arial"/>
        </w:rPr>
        <w:t xml:space="preserve">senior </w:t>
      </w:r>
      <w:r w:rsidRPr="009749F8">
        <w:rPr>
          <w:rFonts w:ascii="Arial" w:eastAsia="Calibri" w:hAnsi="Arial" w:cs="Arial"/>
        </w:rPr>
        <w:t xml:space="preserve">leadership team. </w:t>
      </w:r>
    </w:p>
    <w:p w14:paraId="49D252B3" w14:textId="77777777" w:rsidR="00EF685C" w:rsidRPr="009749F8" w:rsidRDefault="00EF685C" w:rsidP="00EF685C">
      <w:pPr>
        <w:spacing w:after="0" w:line="240" w:lineRule="auto"/>
        <w:ind w:left="709"/>
        <w:rPr>
          <w:rFonts w:ascii="Arial" w:eastAsia="Calibri" w:hAnsi="Arial" w:cs="Arial"/>
          <w:b/>
        </w:rPr>
      </w:pPr>
    </w:p>
    <w:p w14:paraId="24BB6FAD" w14:textId="77777777" w:rsidR="00EF685C" w:rsidRPr="009749F8" w:rsidRDefault="00EF685C" w:rsidP="00DD2862">
      <w:pPr>
        <w:pStyle w:val="Heading4"/>
        <w:ind w:firstLine="709"/>
        <w:rPr>
          <w:rFonts w:eastAsia="Calibri"/>
        </w:rPr>
      </w:pPr>
      <w:bookmarkStart w:id="22" w:name="_Toc57195293"/>
      <w:r w:rsidRPr="009749F8">
        <w:rPr>
          <w:rFonts w:eastAsia="Calibri"/>
        </w:rPr>
        <w:t xml:space="preserve">6.6      </w:t>
      </w:r>
      <w:r w:rsidRPr="009749F8">
        <w:rPr>
          <w:rStyle w:val="Style4Char"/>
          <w:b/>
        </w:rPr>
        <w:t>All Staff</w:t>
      </w:r>
      <w:bookmarkEnd w:id="22"/>
    </w:p>
    <w:p w14:paraId="45B800BC" w14:textId="77777777" w:rsidR="00EF685C" w:rsidRPr="009749F8" w:rsidRDefault="00EF685C" w:rsidP="00EF685C">
      <w:pPr>
        <w:spacing w:after="0" w:line="240" w:lineRule="auto"/>
        <w:ind w:left="709"/>
        <w:rPr>
          <w:rFonts w:ascii="Arial" w:eastAsia="Calibri" w:hAnsi="Arial" w:cs="Arial"/>
          <w:b/>
        </w:rPr>
      </w:pPr>
    </w:p>
    <w:p w14:paraId="3F0111AD" w14:textId="627CD2DB"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All staff members, governors, volunteers and external providers</w:t>
      </w:r>
      <w:r w:rsidRPr="009749F8">
        <w:rPr>
          <w:rFonts w:ascii="Arial" w:eastAsia="Calibri" w:hAnsi="Arial" w:cs="Arial"/>
        </w:rPr>
        <w:t xml:space="preserve"> know how to recognise signs and symptoms of abuse, how to respond to pupils who disclose abuse and what to do if they are concerned about a child. Staff know that if they have any concerns about a child’s </w:t>
      </w:r>
      <w:proofErr w:type="gramStart"/>
      <w:r w:rsidRPr="009749F8">
        <w:rPr>
          <w:rFonts w:ascii="Arial" w:eastAsia="Calibri" w:hAnsi="Arial" w:cs="Arial"/>
        </w:rPr>
        <w:t>welfare</w:t>
      </w:r>
      <w:proofErr w:type="gramEnd"/>
      <w:r w:rsidRPr="009749F8">
        <w:rPr>
          <w:rFonts w:ascii="Arial" w:eastAsia="Calibri" w:hAnsi="Arial" w:cs="Arial"/>
        </w:rPr>
        <w:t xml:space="preserve"> they should act on them immediately</w:t>
      </w:r>
      <w:r w:rsidR="00AC1FA4" w:rsidRPr="009749F8">
        <w:rPr>
          <w:rFonts w:ascii="Arial" w:eastAsia="Calibri" w:hAnsi="Arial" w:cs="Arial"/>
        </w:rPr>
        <w:t xml:space="preserve">. </w:t>
      </w:r>
      <w:r w:rsidR="0046404C" w:rsidRPr="009749F8">
        <w:rPr>
          <w:rFonts w:ascii="Arial" w:eastAsia="Calibri" w:hAnsi="Arial" w:cs="Arial"/>
        </w:rPr>
        <w:t>(See appendix H for more detail on signs of abuse)</w:t>
      </w:r>
      <w:r w:rsidRPr="009749F8">
        <w:rPr>
          <w:rFonts w:ascii="Arial" w:eastAsia="Calibri" w:hAnsi="Arial" w:cs="Arial"/>
        </w:rPr>
        <w:t>.</w:t>
      </w:r>
    </w:p>
    <w:p w14:paraId="270FEA79" w14:textId="77777777" w:rsidR="00EF685C" w:rsidRPr="009749F8" w:rsidRDefault="00EF685C" w:rsidP="00EF685C">
      <w:pPr>
        <w:spacing w:after="0" w:line="240" w:lineRule="auto"/>
        <w:ind w:left="709"/>
        <w:rPr>
          <w:rFonts w:ascii="Arial" w:eastAsia="Calibri" w:hAnsi="Arial" w:cs="Arial"/>
        </w:rPr>
      </w:pPr>
    </w:p>
    <w:p w14:paraId="28A2E885" w14:textId="55E2568E"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All staff are aware of the process for making referrals to children’s social care and that statutory assessments under section 17(children in need) and section 47 (a child suffering harm, or likely to suffer significant harm) may follow a referral along with the role they might be expected to play in such assessments.</w:t>
      </w:r>
    </w:p>
    <w:p w14:paraId="0CBEF183" w14:textId="77777777" w:rsidR="00EF685C" w:rsidRPr="009749F8" w:rsidRDefault="00EF685C" w:rsidP="00EF685C">
      <w:pPr>
        <w:spacing w:after="0" w:line="240" w:lineRule="auto"/>
        <w:ind w:left="709"/>
        <w:rPr>
          <w:rFonts w:ascii="Arial" w:eastAsia="Calibri" w:hAnsi="Arial" w:cs="Arial"/>
          <w:b/>
        </w:rPr>
      </w:pPr>
    </w:p>
    <w:p w14:paraId="1443F51A" w14:textId="77777777" w:rsidR="00EF685C" w:rsidRPr="009749F8" w:rsidRDefault="00EF685C" w:rsidP="00EF685C">
      <w:pPr>
        <w:spacing w:after="0" w:line="240" w:lineRule="auto"/>
        <w:ind w:left="709"/>
        <w:rPr>
          <w:rFonts w:ascii="Arial" w:eastAsia="Calibri" w:hAnsi="Arial" w:cs="Arial"/>
          <w:b/>
        </w:rPr>
      </w:pPr>
    </w:p>
    <w:p w14:paraId="0E1E9701" w14:textId="1027F4AD" w:rsidR="00EF685C" w:rsidRPr="009749F8" w:rsidRDefault="00EF685C" w:rsidP="0073696E">
      <w:pPr>
        <w:pStyle w:val="Heading3"/>
        <w:rPr>
          <w:rStyle w:val="Heading3Char"/>
          <w:rFonts w:eastAsia="Calibri"/>
          <w:b/>
          <w:color w:val="00B050"/>
        </w:rPr>
      </w:pPr>
      <w:bookmarkStart w:id="23" w:name="_Toc57195294"/>
      <w:r w:rsidRPr="009749F8">
        <w:rPr>
          <w:rStyle w:val="Heading3Char"/>
          <w:rFonts w:eastAsia="Calibri"/>
          <w:b/>
        </w:rPr>
        <w:t>SUPPORTING CHILDREN</w:t>
      </w:r>
      <w:bookmarkEnd w:id="23"/>
      <w:r w:rsidR="001C5B0F" w:rsidRPr="009749F8">
        <w:rPr>
          <w:rStyle w:val="Heading3Char"/>
          <w:rFonts w:eastAsia="Calibri"/>
          <w:b/>
        </w:rPr>
        <w:t xml:space="preserve"> </w:t>
      </w:r>
    </w:p>
    <w:p w14:paraId="4693A973" w14:textId="77777777" w:rsidR="00EF685C" w:rsidRPr="009749F8" w:rsidRDefault="00EF685C" w:rsidP="00EF685C">
      <w:pPr>
        <w:spacing w:after="0" w:line="240" w:lineRule="auto"/>
        <w:ind w:left="709"/>
        <w:rPr>
          <w:rFonts w:ascii="Arial" w:eastAsia="Calibri" w:hAnsi="Arial" w:cs="Arial"/>
          <w:color w:val="00B050"/>
        </w:rPr>
      </w:pPr>
    </w:p>
    <w:p w14:paraId="29D88170" w14:textId="2F32971B"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recognise that children who are abused or</w:t>
      </w:r>
      <w:r w:rsidR="00FF400E">
        <w:rPr>
          <w:rFonts w:ascii="Arial" w:eastAsia="Calibri" w:hAnsi="Arial" w:cs="Arial"/>
        </w:rPr>
        <w:t xml:space="preserve"> who</w:t>
      </w:r>
      <w:r w:rsidRPr="009749F8">
        <w:rPr>
          <w:rFonts w:ascii="Arial" w:eastAsia="Calibri" w:hAnsi="Arial" w:cs="Arial"/>
        </w:rPr>
        <w:t xml:space="preserve"> witness violence are likely to have low self-esteem and may find it difficult to develop a sense of self-worth</w:t>
      </w:r>
      <w:r w:rsidR="0046404C" w:rsidRPr="009749F8">
        <w:rPr>
          <w:rFonts w:ascii="Arial" w:eastAsia="Calibri" w:hAnsi="Arial" w:cs="Arial"/>
        </w:rPr>
        <w:t xml:space="preserve"> (See </w:t>
      </w:r>
      <w:r w:rsidR="0046404C" w:rsidRPr="009749F8">
        <w:rPr>
          <w:rFonts w:ascii="Arial" w:eastAsia="Calibri" w:hAnsi="Arial" w:cs="Arial"/>
        </w:rPr>
        <w:lastRenderedPageBreak/>
        <w:t>appendix C on Domestic Abuse)</w:t>
      </w:r>
      <w:r w:rsidRPr="009749F8">
        <w:rPr>
          <w:rFonts w:ascii="Arial" w:eastAsia="Calibri" w:hAnsi="Arial" w:cs="Arial"/>
        </w:rPr>
        <w:t>. They may feel helpless, humiliated and some sense of blame. Our educational establishment</w:t>
      </w:r>
      <w:r w:rsidRPr="009749F8">
        <w:rPr>
          <w:rFonts w:ascii="Arial" w:eastAsia="Calibri" w:hAnsi="Arial" w:cs="Arial"/>
          <w:color w:val="FF0000"/>
        </w:rPr>
        <w:t xml:space="preserve"> </w:t>
      </w:r>
      <w:r w:rsidRPr="009749F8">
        <w:rPr>
          <w:rFonts w:ascii="Arial" w:eastAsia="Calibri" w:hAnsi="Arial" w:cs="Arial"/>
        </w:rPr>
        <w:t>may be the only stable, secure and predictable element in their lives.</w:t>
      </w:r>
    </w:p>
    <w:p w14:paraId="71EA654D" w14:textId="77777777" w:rsidR="00EF685C" w:rsidRPr="009749F8" w:rsidRDefault="00EF685C" w:rsidP="00EF685C">
      <w:pPr>
        <w:spacing w:after="0" w:line="240" w:lineRule="auto"/>
        <w:ind w:left="709"/>
        <w:rPr>
          <w:rFonts w:ascii="Arial" w:eastAsia="Calibri" w:hAnsi="Arial" w:cs="Arial"/>
        </w:rPr>
      </w:pPr>
    </w:p>
    <w:p w14:paraId="483D1CFB" w14:textId="77777777" w:rsidR="00EF685C" w:rsidRPr="009749F8" w:rsidRDefault="00EF685C" w:rsidP="00EF685C">
      <w:pPr>
        <w:ind w:left="709" w:hanging="709"/>
        <w:rPr>
          <w:rFonts w:ascii="Arial" w:hAnsi="Arial" w:cs="Arial"/>
        </w:rPr>
      </w:pPr>
      <w:r w:rsidRPr="009749F8">
        <w:tab/>
      </w:r>
      <w:r w:rsidRPr="009749F8">
        <w:rPr>
          <w:rFonts w:ascii="Arial" w:hAnsi="Arial" w:cs="Arial"/>
        </w:rPr>
        <w:t>We accept that the behaviour of a child in these circumstances may range from that which is perceived to be normal to aggressive or withdrawn.</w:t>
      </w:r>
    </w:p>
    <w:p w14:paraId="6B8D9323" w14:textId="77777777" w:rsidR="00EF685C" w:rsidRPr="009749F8" w:rsidRDefault="00EF685C" w:rsidP="00EF685C">
      <w:pPr>
        <w:spacing w:after="0" w:line="240" w:lineRule="auto"/>
        <w:ind w:left="709"/>
        <w:rPr>
          <w:rFonts w:ascii="Arial" w:eastAsia="Calibri" w:hAnsi="Arial" w:cs="Arial"/>
        </w:rPr>
      </w:pPr>
    </w:p>
    <w:p w14:paraId="31528A45" w14:textId="77777777" w:rsidR="00EF685C" w:rsidRPr="009749F8" w:rsidRDefault="00EF685C" w:rsidP="00EF685C">
      <w:pPr>
        <w:ind w:left="709"/>
        <w:rPr>
          <w:rFonts w:ascii="Arial" w:eastAsia="Calibri" w:hAnsi="Arial" w:cs="Arial"/>
        </w:rPr>
      </w:pPr>
      <w:r w:rsidRPr="009749F8">
        <w:rPr>
          <w:rFonts w:ascii="Arial" w:eastAsia="Calibri" w:hAnsi="Arial" w:cs="Arial"/>
        </w:rPr>
        <w:t>We will support all pupils by:</w:t>
      </w:r>
    </w:p>
    <w:p w14:paraId="468F49EA" w14:textId="301894B3"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Ensuring the content of the curriculum includes social an</w:t>
      </w:r>
      <w:r w:rsidR="00352053" w:rsidRPr="009749F8">
        <w:rPr>
          <w:rFonts w:ascii="Arial" w:eastAsia="Times New Roman" w:hAnsi="Arial" w:cs="Arial"/>
          <w:bCs/>
          <w:color w:val="000000"/>
        </w:rPr>
        <w:t>d emotional aspects of learning</w:t>
      </w:r>
    </w:p>
    <w:p w14:paraId="29B25B8D" w14:textId="77777777" w:rsidR="00352053" w:rsidRPr="009749F8" w:rsidRDefault="00352053" w:rsidP="00EF685C">
      <w:pPr>
        <w:spacing w:before="40" w:after="40" w:line="240" w:lineRule="auto"/>
        <w:ind w:left="709"/>
        <w:rPr>
          <w:rFonts w:ascii="Arial" w:eastAsia="Times New Roman" w:hAnsi="Arial" w:cs="Arial"/>
          <w:bCs/>
          <w:color w:val="000000"/>
        </w:rPr>
      </w:pPr>
    </w:p>
    <w:p w14:paraId="02136F7A" w14:textId="187EDBFE" w:rsidR="00EF685C" w:rsidRPr="009749F8" w:rsidRDefault="00352053" w:rsidP="00EF685C">
      <w:pPr>
        <w:spacing w:after="0" w:line="240" w:lineRule="auto"/>
        <w:ind w:left="709"/>
        <w:rPr>
          <w:rFonts w:ascii="Arial" w:eastAsia="Calibri" w:hAnsi="Arial" w:cs="Arial"/>
        </w:rPr>
      </w:pPr>
      <w:r w:rsidRPr="009749F8">
        <w:rPr>
          <w:rFonts w:ascii="Arial" w:eastAsia="Calibri" w:hAnsi="Arial" w:cs="Arial"/>
        </w:rPr>
        <w:t>E</w:t>
      </w:r>
      <w:r w:rsidR="00EF685C" w:rsidRPr="009749F8">
        <w:rPr>
          <w:rFonts w:ascii="Arial" w:eastAsia="Calibri" w:hAnsi="Arial" w:cs="Arial"/>
        </w:rPr>
        <w:t xml:space="preserve">nsuring a comprehensive curriculum response to e-safety, enabling children and parents/carers. </w:t>
      </w:r>
    </w:p>
    <w:p w14:paraId="3EA84A27" w14:textId="77777777" w:rsidR="00EF685C" w:rsidRPr="009749F8" w:rsidRDefault="00EF685C" w:rsidP="00EF685C">
      <w:pPr>
        <w:spacing w:after="0" w:line="240" w:lineRule="auto"/>
        <w:ind w:left="709"/>
        <w:rPr>
          <w:rFonts w:ascii="Arial" w:eastAsia="Calibri" w:hAnsi="Arial" w:cs="Arial"/>
        </w:rPr>
      </w:pPr>
    </w:p>
    <w:p w14:paraId="593181C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To learn about the risks of new technologies and social media and to use these responsibly</w:t>
      </w:r>
    </w:p>
    <w:p w14:paraId="5B4D78D4" w14:textId="77777777" w:rsidR="00EF685C" w:rsidRPr="009749F8" w:rsidRDefault="00EF685C" w:rsidP="00EF685C">
      <w:pPr>
        <w:spacing w:after="0" w:line="240" w:lineRule="auto"/>
        <w:ind w:left="709"/>
        <w:rPr>
          <w:rFonts w:ascii="Arial" w:eastAsia="Calibri" w:hAnsi="Arial" w:cs="Arial"/>
        </w:rPr>
      </w:pPr>
    </w:p>
    <w:p w14:paraId="4621314F" w14:textId="70D9BDCD"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Relevant issues will be covered through relationships</w:t>
      </w:r>
      <w:r w:rsidR="001C5B0F" w:rsidRPr="009749F8">
        <w:rPr>
          <w:rFonts w:ascii="Arial" w:eastAsia="Calibri" w:hAnsi="Arial" w:cs="Arial"/>
        </w:rPr>
        <w:t xml:space="preserve">, </w:t>
      </w:r>
      <w:r w:rsidRPr="009749F8">
        <w:rPr>
          <w:rFonts w:ascii="Arial" w:eastAsia="Calibri" w:hAnsi="Arial" w:cs="Arial"/>
        </w:rPr>
        <w:t xml:space="preserve">sex </w:t>
      </w:r>
      <w:r w:rsidR="001C5B0F" w:rsidRPr="009749F8">
        <w:rPr>
          <w:rFonts w:ascii="Arial" w:eastAsia="Calibri" w:hAnsi="Arial" w:cs="Arial"/>
        </w:rPr>
        <w:t xml:space="preserve">and health </w:t>
      </w:r>
      <w:r w:rsidRPr="009749F8">
        <w:rPr>
          <w:rFonts w:ascii="Arial" w:eastAsia="Calibri" w:hAnsi="Arial" w:cs="Arial"/>
        </w:rPr>
        <w:t xml:space="preserve">education </w:t>
      </w:r>
      <w:r w:rsidR="001C5B0F" w:rsidRPr="009749F8">
        <w:rPr>
          <w:rFonts w:ascii="Arial" w:eastAsia="Calibri" w:hAnsi="Arial" w:cs="Arial"/>
        </w:rPr>
        <w:t>(RSHE) and</w:t>
      </w:r>
      <w:r w:rsidRPr="009749F8">
        <w:rPr>
          <w:rFonts w:ascii="Arial" w:eastAsia="Calibri" w:hAnsi="Arial" w:cs="Arial"/>
        </w:rPr>
        <w:t xml:space="preserve"> through PSHE (personal, social, health and economic </w:t>
      </w:r>
      <w:r w:rsidR="003912AA" w:rsidRPr="009749F8">
        <w:rPr>
          <w:rFonts w:ascii="Arial" w:eastAsia="Calibri" w:hAnsi="Arial" w:cs="Arial"/>
        </w:rPr>
        <w:t>education)</w:t>
      </w:r>
      <w:r w:rsidR="001C5B0F" w:rsidRPr="009749F8">
        <w:rPr>
          <w:rFonts w:ascii="Arial" w:eastAsia="Calibri" w:hAnsi="Arial" w:cs="Arial"/>
        </w:rPr>
        <w:t>-</w:t>
      </w:r>
      <w:r w:rsidRPr="009749F8">
        <w:rPr>
          <w:rFonts w:ascii="Arial" w:eastAsia="Calibri" w:hAnsi="Arial" w:cs="Arial"/>
        </w:rPr>
        <w:t xml:space="preserve"> compulsory from September 2020.</w:t>
      </w:r>
    </w:p>
    <w:p w14:paraId="026D8ACE" w14:textId="77777777" w:rsidR="00EF685C" w:rsidRPr="009749F8" w:rsidRDefault="00EF685C" w:rsidP="00EF685C">
      <w:pPr>
        <w:spacing w:after="0" w:line="240" w:lineRule="auto"/>
        <w:ind w:left="709"/>
        <w:rPr>
          <w:rFonts w:ascii="Arial" w:eastAsia="Calibri" w:hAnsi="Arial" w:cs="Arial"/>
        </w:rPr>
      </w:pPr>
    </w:p>
    <w:p w14:paraId="3F72B1EA" w14:textId="344E99BE"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Ensuring that child protection is included in the curriculum to help children stay safe, recognise when they do not feel safe and identif</w:t>
      </w:r>
      <w:r w:rsidR="003912AA" w:rsidRPr="009749F8">
        <w:rPr>
          <w:rFonts w:ascii="Arial" w:eastAsia="Calibri" w:hAnsi="Arial" w:cs="Arial"/>
        </w:rPr>
        <w:t>y who they might or can talk to.</w:t>
      </w:r>
    </w:p>
    <w:p w14:paraId="2E2036E0" w14:textId="77777777" w:rsidR="00EF685C" w:rsidRPr="009749F8" w:rsidRDefault="00EF685C" w:rsidP="00EF685C">
      <w:pPr>
        <w:spacing w:after="0" w:line="240" w:lineRule="auto"/>
        <w:ind w:left="709"/>
        <w:rPr>
          <w:rFonts w:ascii="Arial" w:eastAsia="Calibri" w:hAnsi="Arial" w:cs="Arial"/>
        </w:rPr>
      </w:pPr>
    </w:p>
    <w:p w14:paraId="24E60A31"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Providing pupils with </w:t>
      </w:r>
      <w:proofErr w:type="gramStart"/>
      <w:r w:rsidRPr="009749F8">
        <w:rPr>
          <w:rFonts w:ascii="Arial" w:eastAsia="Calibri" w:hAnsi="Arial" w:cs="Arial"/>
        </w:rPr>
        <w:t>a number of</w:t>
      </w:r>
      <w:proofErr w:type="gramEnd"/>
      <w:r w:rsidRPr="009749F8">
        <w:rPr>
          <w:rFonts w:ascii="Arial" w:eastAsia="Calibri" w:hAnsi="Arial" w:cs="Arial"/>
        </w:rPr>
        <w:t xml:space="preserve"> appropriate adults to approach if they are in difficulties.</w:t>
      </w:r>
    </w:p>
    <w:p w14:paraId="451E0872" w14:textId="77777777" w:rsidR="003912AA" w:rsidRPr="009749F8" w:rsidRDefault="003912AA" w:rsidP="00EF685C">
      <w:pPr>
        <w:spacing w:before="40" w:after="40" w:line="240" w:lineRule="auto"/>
        <w:ind w:left="709"/>
        <w:rPr>
          <w:rFonts w:ascii="Arial" w:eastAsia="Times New Roman" w:hAnsi="Arial" w:cs="Arial"/>
          <w:bCs/>
          <w:color w:val="000000"/>
        </w:rPr>
      </w:pPr>
    </w:p>
    <w:p w14:paraId="2821B2F9" w14:textId="4EB9B33D" w:rsidR="00EF685C" w:rsidRPr="009749F8" w:rsidRDefault="003912AA"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Supporting</w:t>
      </w:r>
      <w:r w:rsidR="00EF685C" w:rsidRPr="009749F8">
        <w:rPr>
          <w:rFonts w:ascii="Arial" w:eastAsia="Times New Roman" w:hAnsi="Arial" w:cs="Arial"/>
          <w:bCs/>
          <w:color w:val="000000"/>
        </w:rPr>
        <w:t xml:space="preserve"> the child’s development in ways that will foster security, confidence and independence. </w:t>
      </w:r>
    </w:p>
    <w:p w14:paraId="2FDBC4A3" w14:textId="77777777" w:rsidR="00EF685C" w:rsidRPr="009749F8" w:rsidRDefault="00EF685C" w:rsidP="00EF685C">
      <w:pPr>
        <w:spacing w:before="40" w:after="40" w:line="240" w:lineRule="auto"/>
        <w:ind w:left="709"/>
        <w:rPr>
          <w:rFonts w:ascii="Arial" w:eastAsia="Times New Roman" w:hAnsi="Arial" w:cs="Arial"/>
          <w:bCs/>
          <w:color w:val="000000"/>
        </w:rPr>
      </w:pPr>
    </w:p>
    <w:p w14:paraId="1D13745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Encouraging development of self-esteem and self-assertiveness while not condoning aggression or bullying.</w:t>
      </w:r>
    </w:p>
    <w:p w14:paraId="0E61E567" w14:textId="77777777" w:rsidR="00EF685C" w:rsidRPr="009749F8" w:rsidRDefault="00EF685C" w:rsidP="00EF685C">
      <w:pPr>
        <w:spacing w:after="0" w:line="240" w:lineRule="auto"/>
        <w:ind w:left="709"/>
        <w:rPr>
          <w:rFonts w:ascii="Arial" w:eastAsia="Calibri" w:hAnsi="Arial" w:cs="Arial"/>
        </w:rPr>
      </w:pPr>
    </w:p>
    <w:p w14:paraId="5CAA46B4" w14:textId="6579B0B6"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Ensuring repeated hate incidents, e.g. racist, homophobic or gender- or disability-based bullying, are considered under child protection procedures.</w:t>
      </w:r>
      <w:r w:rsidR="0046404C" w:rsidRPr="009749F8">
        <w:rPr>
          <w:rFonts w:ascii="Arial" w:eastAsia="Calibri" w:hAnsi="Arial" w:cs="Arial"/>
        </w:rPr>
        <w:t xml:space="preserve"> See Appendix F, I &amp; J for further details on dealing with </w:t>
      </w:r>
      <w:proofErr w:type="gramStart"/>
      <w:r w:rsidR="00105E63">
        <w:rPr>
          <w:rFonts w:ascii="Arial" w:eastAsia="Calibri" w:hAnsi="Arial" w:cs="Arial"/>
        </w:rPr>
        <w:t>Child on Child</w:t>
      </w:r>
      <w:proofErr w:type="gramEnd"/>
      <w:r w:rsidR="0046404C" w:rsidRPr="009749F8">
        <w:rPr>
          <w:rFonts w:ascii="Arial" w:eastAsia="Calibri" w:hAnsi="Arial" w:cs="Arial"/>
        </w:rPr>
        <w:t xml:space="preserve"> Abuse.  </w:t>
      </w:r>
    </w:p>
    <w:p w14:paraId="0B6760A1"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w:t>
      </w:r>
    </w:p>
    <w:p w14:paraId="17F2AFEC" w14:textId="77777777"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Liaising and working together with other support services and those agencies involved in safeguarding children.</w:t>
      </w:r>
    </w:p>
    <w:p w14:paraId="5453A363" w14:textId="77777777" w:rsidR="00EF685C" w:rsidRPr="009749F8" w:rsidRDefault="00EF685C" w:rsidP="00EF685C">
      <w:pPr>
        <w:spacing w:before="40" w:after="40" w:line="240" w:lineRule="auto"/>
        <w:ind w:left="709"/>
        <w:rPr>
          <w:rFonts w:ascii="Arial" w:eastAsia="Times New Roman" w:hAnsi="Arial" w:cs="Arial"/>
          <w:bCs/>
          <w:color w:val="000000"/>
        </w:rPr>
      </w:pPr>
    </w:p>
    <w:p w14:paraId="27AFDEB7" w14:textId="77777777"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Monitoring children who have been identified as having welfare or protection concerns and providing appropriate support.</w:t>
      </w:r>
    </w:p>
    <w:p w14:paraId="20FFCC7A" w14:textId="77777777" w:rsidR="00EF685C" w:rsidRPr="009749F8" w:rsidRDefault="00EF685C" w:rsidP="00EF685C">
      <w:pPr>
        <w:spacing w:before="40" w:after="40" w:line="240" w:lineRule="auto"/>
        <w:ind w:left="709"/>
        <w:rPr>
          <w:rFonts w:ascii="Arial" w:eastAsia="Times New Roman" w:hAnsi="Arial" w:cs="Arial"/>
          <w:bCs/>
          <w:color w:val="000000"/>
        </w:rPr>
      </w:pPr>
    </w:p>
    <w:p w14:paraId="10542E6D" w14:textId="0BB3DF84"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Ensuring that all staff are aware of the early help process, and understand their role in it</w:t>
      </w:r>
      <w:r w:rsidR="001C5B0F" w:rsidRPr="009749F8">
        <w:rPr>
          <w:rFonts w:ascii="Arial" w:eastAsia="Times New Roman" w:hAnsi="Arial" w:cs="Arial"/>
          <w:bCs/>
          <w:color w:val="000000"/>
        </w:rPr>
        <w:t>.</w:t>
      </w:r>
      <w:r w:rsidRPr="009749F8">
        <w:rPr>
          <w:rFonts w:ascii="Arial" w:eastAsia="Times New Roman" w:hAnsi="Arial" w:cs="Arial"/>
          <w:bCs/>
          <w:color w:val="000000"/>
        </w:rPr>
        <w:t xml:space="preserve"> </w:t>
      </w:r>
      <w:r w:rsidR="001C5B0F" w:rsidRPr="009749F8">
        <w:rPr>
          <w:rFonts w:ascii="Arial" w:eastAsia="Times New Roman" w:hAnsi="Arial" w:cs="Arial"/>
          <w:bCs/>
          <w:color w:val="000000"/>
        </w:rPr>
        <w:t xml:space="preserve">The EHA lead will </w:t>
      </w:r>
      <w:r w:rsidRPr="009749F8">
        <w:rPr>
          <w:rFonts w:ascii="Arial" w:eastAsia="Times New Roman" w:hAnsi="Arial" w:cs="Arial"/>
          <w:bCs/>
          <w:color w:val="000000"/>
        </w:rPr>
        <w:t xml:space="preserve">act as the lead professional where appropriate. </w:t>
      </w:r>
    </w:p>
    <w:p w14:paraId="0885D7BA" w14:textId="77777777" w:rsidR="00EF685C" w:rsidRPr="009749F8" w:rsidRDefault="00EF685C" w:rsidP="00EF685C">
      <w:pPr>
        <w:spacing w:before="40" w:after="40" w:line="240" w:lineRule="auto"/>
        <w:ind w:left="709"/>
        <w:rPr>
          <w:rFonts w:ascii="Arial" w:eastAsia="Times New Roman" w:hAnsi="Arial" w:cs="Arial"/>
          <w:bCs/>
          <w:color w:val="000000"/>
        </w:rPr>
      </w:pPr>
    </w:p>
    <w:p w14:paraId="11B1C307" w14:textId="77777777"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Ensuring that all staff understand the additional safeguarding issues of children with special educational needs and disabilities and how to address them.</w:t>
      </w:r>
    </w:p>
    <w:p w14:paraId="6B93AFD1" w14:textId="77777777" w:rsidR="00EF685C" w:rsidRPr="009749F8" w:rsidRDefault="00EF685C" w:rsidP="00EF685C">
      <w:pPr>
        <w:spacing w:before="40" w:after="40" w:line="240" w:lineRule="auto"/>
        <w:ind w:left="709"/>
        <w:rPr>
          <w:rFonts w:ascii="Arial" w:eastAsia="Times New Roman" w:hAnsi="Arial" w:cs="Arial"/>
          <w:bCs/>
          <w:color w:val="000000"/>
        </w:rPr>
      </w:pPr>
    </w:p>
    <w:p w14:paraId="1BCCE1AF" w14:textId="77777777" w:rsidR="00EF685C" w:rsidRPr="009749F8" w:rsidRDefault="00EF685C" w:rsidP="00EF685C">
      <w:pPr>
        <w:spacing w:before="40" w:after="0" w:line="240" w:lineRule="auto"/>
        <w:ind w:left="709"/>
        <w:rPr>
          <w:rFonts w:ascii="Arial" w:eastAsia="Times New Roman" w:hAnsi="Arial" w:cs="Arial"/>
          <w:bCs/>
          <w:color w:val="000000"/>
        </w:rPr>
      </w:pPr>
      <w:r w:rsidRPr="009749F8">
        <w:rPr>
          <w:rFonts w:ascii="Arial" w:eastAsia="Times New Roman" w:hAnsi="Arial" w:cs="Arial"/>
          <w:bCs/>
          <w:color w:val="000000"/>
        </w:rPr>
        <w:lastRenderedPageBreak/>
        <w:t>Monitoring attendance patterns and reviewing and responding to them as part of welfare and protection procedures.</w:t>
      </w:r>
    </w:p>
    <w:p w14:paraId="1DFABAB0" w14:textId="77777777" w:rsidR="00EF685C" w:rsidRPr="009749F8" w:rsidRDefault="00EF685C" w:rsidP="00EF685C">
      <w:pPr>
        <w:spacing w:before="40" w:after="0" w:line="240" w:lineRule="auto"/>
        <w:ind w:left="709"/>
        <w:rPr>
          <w:rFonts w:ascii="Arial" w:eastAsia="Calibri" w:hAnsi="Arial" w:cs="Arial"/>
        </w:rPr>
      </w:pPr>
    </w:p>
    <w:p w14:paraId="36D8A9AF" w14:textId="0E928FD1" w:rsidR="00EF685C" w:rsidRPr="009749F8" w:rsidRDefault="00EF685C" w:rsidP="00EF685C">
      <w:pPr>
        <w:spacing w:before="40" w:after="0" w:line="240" w:lineRule="auto"/>
        <w:ind w:left="709"/>
        <w:rPr>
          <w:rFonts w:ascii="Arial" w:eastAsia="Times New Roman" w:hAnsi="Arial" w:cs="Arial"/>
          <w:bCs/>
        </w:rPr>
      </w:pPr>
      <w:r w:rsidRPr="009749F8">
        <w:rPr>
          <w:rFonts w:ascii="Arial" w:eastAsia="Times New Roman" w:hAnsi="Arial" w:cs="Arial"/>
          <w:bCs/>
        </w:rPr>
        <w:t>Take children’s wishes and feelings into account</w:t>
      </w:r>
      <w:r w:rsidR="001C5B0F" w:rsidRPr="009749F8">
        <w:rPr>
          <w:rFonts w:ascii="Arial" w:eastAsia="Times New Roman" w:hAnsi="Arial" w:cs="Arial"/>
          <w:bCs/>
        </w:rPr>
        <w:t xml:space="preserve"> </w:t>
      </w:r>
      <w:r w:rsidRPr="009749F8">
        <w:rPr>
          <w:rFonts w:ascii="Arial" w:eastAsia="Times New Roman" w:hAnsi="Arial" w:cs="Arial"/>
          <w:bCs/>
        </w:rPr>
        <w:t>when determining what action to take and what services to provide.</w:t>
      </w:r>
    </w:p>
    <w:p w14:paraId="30F27DCF" w14:textId="77777777" w:rsidR="00EF685C" w:rsidRPr="009749F8" w:rsidRDefault="00EF685C" w:rsidP="00EF685C">
      <w:pPr>
        <w:spacing w:before="40" w:after="0" w:line="240" w:lineRule="auto"/>
        <w:ind w:left="709"/>
        <w:rPr>
          <w:rFonts w:ascii="Arial" w:eastAsia="Times New Roman" w:hAnsi="Arial" w:cs="Arial"/>
          <w:bCs/>
        </w:rPr>
      </w:pPr>
    </w:p>
    <w:p w14:paraId="61D142DE" w14:textId="77777777" w:rsidR="00EF685C" w:rsidRPr="009749F8" w:rsidRDefault="00EF685C" w:rsidP="00EF685C">
      <w:pPr>
        <w:spacing w:before="40" w:after="0" w:line="240" w:lineRule="auto"/>
        <w:ind w:left="709"/>
        <w:rPr>
          <w:rFonts w:ascii="Arial" w:eastAsia="Calibri" w:hAnsi="Arial" w:cs="Arial"/>
        </w:rPr>
      </w:pPr>
      <w:r w:rsidRPr="009749F8">
        <w:rPr>
          <w:rFonts w:ascii="Arial" w:eastAsia="Calibri" w:hAnsi="Arial" w:cs="Arial"/>
        </w:rPr>
        <w:t>Be aware that mental health problems can, in some cases, be an indicator that a child has suffered or is at risk of suffering abuse, neglect or exploitation.</w:t>
      </w:r>
    </w:p>
    <w:p w14:paraId="33FF223B" w14:textId="77777777" w:rsidR="00EF685C" w:rsidRPr="009749F8" w:rsidRDefault="00EF685C" w:rsidP="00EF685C">
      <w:pPr>
        <w:spacing w:before="40" w:after="0" w:line="240" w:lineRule="auto"/>
        <w:ind w:left="709"/>
        <w:rPr>
          <w:rFonts w:ascii="Arial" w:eastAsia="Calibri" w:hAnsi="Arial" w:cs="Arial"/>
        </w:rPr>
      </w:pPr>
    </w:p>
    <w:p w14:paraId="5DD0F445" w14:textId="36B5566F" w:rsidR="00EF685C" w:rsidRPr="009749F8" w:rsidRDefault="00EF685C" w:rsidP="00EF685C">
      <w:pPr>
        <w:spacing w:before="40" w:after="0" w:line="240" w:lineRule="auto"/>
        <w:ind w:left="709"/>
        <w:rPr>
          <w:rFonts w:ascii="Arial" w:eastAsia="Calibri" w:hAnsi="Arial" w:cs="Arial"/>
        </w:rPr>
      </w:pPr>
      <w:r w:rsidRPr="009749F8">
        <w:rPr>
          <w:rFonts w:ascii="Arial" w:eastAsia="Calibri" w:hAnsi="Arial" w:cs="Arial"/>
        </w:rPr>
        <w:t>Be aware of the risk factors of both Child Sexual Exploitation and Criminal exploitation of children</w:t>
      </w:r>
      <w:r w:rsidR="0046404C" w:rsidRPr="009749F8">
        <w:rPr>
          <w:rFonts w:ascii="Arial" w:eastAsia="Calibri" w:hAnsi="Arial" w:cs="Arial"/>
        </w:rPr>
        <w:t xml:space="preserve"> (see appendix B)</w:t>
      </w:r>
      <w:r w:rsidRPr="009749F8">
        <w:rPr>
          <w:rFonts w:ascii="Arial" w:eastAsia="Calibri" w:hAnsi="Arial" w:cs="Arial"/>
        </w:rPr>
        <w:t>.</w:t>
      </w:r>
    </w:p>
    <w:p w14:paraId="3437D5CE" w14:textId="77777777" w:rsidR="00EF685C" w:rsidRPr="009749F8" w:rsidRDefault="00EF685C" w:rsidP="00EF685C">
      <w:pPr>
        <w:spacing w:before="40" w:after="0" w:line="240" w:lineRule="auto"/>
        <w:ind w:left="709"/>
        <w:rPr>
          <w:rFonts w:ascii="Arial" w:eastAsia="Calibri" w:hAnsi="Arial" w:cs="Arial"/>
        </w:rPr>
      </w:pPr>
    </w:p>
    <w:p w14:paraId="5D121866" w14:textId="01B46E44" w:rsidR="00EF685C" w:rsidRPr="009749F8" w:rsidRDefault="00EF685C" w:rsidP="00EF685C">
      <w:pPr>
        <w:spacing w:before="40" w:after="0" w:line="240" w:lineRule="auto"/>
        <w:ind w:left="709"/>
        <w:rPr>
          <w:rFonts w:ascii="Arial" w:eastAsia="Calibri" w:hAnsi="Arial" w:cs="Arial"/>
        </w:rPr>
      </w:pPr>
      <w:r w:rsidRPr="009749F8">
        <w:rPr>
          <w:rFonts w:ascii="Arial" w:eastAsia="Calibri" w:hAnsi="Arial" w:cs="Arial"/>
        </w:rPr>
        <w:t>Be aware that children can abuse other children (peer on peer abuse).</w:t>
      </w:r>
      <w:r w:rsidR="0046404C" w:rsidRPr="009749F8">
        <w:rPr>
          <w:rFonts w:ascii="Arial" w:eastAsia="Calibri" w:hAnsi="Arial" w:cs="Arial"/>
        </w:rPr>
        <w:t xml:space="preserve"> </w:t>
      </w:r>
      <w:r w:rsidR="003912AA" w:rsidRPr="009749F8">
        <w:rPr>
          <w:rFonts w:ascii="Arial" w:eastAsia="Calibri" w:hAnsi="Arial" w:cs="Arial"/>
        </w:rPr>
        <w:t>(</w:t>
      </w:r>
      <w:r w:rsidR="0046404C" w:rsidRPr="009749F8">
        <w:rPr>
          <w:rFonts w:ascii="Arial" w:eastAsia="Calibri" w:hAnsi="Arial" w:cs="Arial"/>
        </w:rPr>
        <w:t>See appendix I</w:t>
      </w:r>
      <w:r w:rsidR="003912AA" w:rsidRPr="009749F8">
        <w:rPr>
          <w:rFonts w:ascii="Arial" w:eastAsia="Calibri" w:hAnsi="Arial" w:cs="Arial"/>
        </w:rPr>
        <w:t>)</w:t>
      </w:r>
    </w:p>
    <w:p w14:paraId="7120636E" w14:textId="77777777" w:rsidR="0046404C" w:rsidRPr="009749F8" w:rsidRDefault="0046404C" w:rsidP="00EF685C">
      <w:pPr>
        <w:spacing w:before="40" w:after="0" w:line="240" w:lineRule="auto"/>
        <w:ind w:left="709"/>
        <w:rPr>
          <w:rFonts w:ascii="Arial" w:eastAsia="Calibri" w:hAnsi="Arial" w:cs="Arial"/>
        </w:rPr>
      </w:pPr>
    </w:p>
    <w:p w14:paraId="1A3EF5B8" w14:textId="77777777" w:rsidR="00EF685C" w:rsidRPr="009749F8" w:rsidRDefault="00EF685C" w:rsidP="00EF685C">
      <w:pPr>
        <w:spacing w:before="40" w:after="0" w:line="240" w:lineRule="auto"/>
        <w:ind w:left="709"/>
        <w:rPr>
          <w:rFonts w:ascii="Arial" w:eastAsia="Calibri" w:hAnsi="Arial" w:cs="Arial"/>
        </w:rPr>
      </w:pPr>
      <w:r w:rsidRPr="009749F8">
        <w:rPr>
          <w:rFonts w:ascii="Arial" w:eastAsia="Calibri" w:hAnsi="Arial" w:cs="Arial"/>
        </w:rPr>
        <w:t>Be aware of indicators which may signal that children are at risk from or are involved with serious crime.</w:t>
      </w:r>
    </w:p>
    <w:p w14:paraId="408EAAB1" w14:textId="77777777" w:rsidR="003912AA" w:rsidRPr="009749F8" w:rsidRDefault="003912AA" w:rsidP="00EF685C">
      <w:pPr>
        <w:spacing w:before="40" w:after="0" w:line="240" w:lineRule="auto"/>
        <w:ind w:left="709"/>
        <w:rPr>
          <w:rFonts w:ascii="Arial" w:eastAsia="Calibri" w:hAnsi="Arial" w:cs="Arial"/>
        </w:rPr>
      </w:pPr>
    </w:p>
    <w:p w14:paraId="7C656690" w14:textId="280D6D48" w:rsidR="00EF685C" w:rsidRPr="009749F8" w:rsidRDefault="00EF685C" w:rsidP="00EF685C">
      <w:pPr>
        <w:spacing w:before="40" w:after="0" w:line="240" w:lineRule="auto"/>
        <w:ind w:left="709"/>
        <w:rPr>
          <w:rFonts w:ascii="Arial" w:eastAsia="Calibri" w:hAnsi="Arial" w:cs="Arial"/>
        </w:rPr>
      </w:pPr>
      <w:r w:rsidRPr="009749F8">
        <w:rPr>
          <w:rFonts w:ascii="Arial" w:eastAsia="Calibri" w:hAnsi="Arial" w:cs="Arial"/>
        </w:rPr>
        <w:t xml:space="preserve">Protecting </w:t>
      </w:r>
      <w:r w:rsidR="003912AA" w:rsidRPr="009749F8">
        <w:rPr>
          <w:rFonts w:ascii="Arial" w:eastAsia="Calibri" w:hAnsi="Arial" w:cs="Arial"/>
        </w:rPr>
        <w:t>Children,</w:t>
      </w:r>
      <w:r w:rsidRPr="009749F8">
        <w:rPr>
          <w:rFonts w:ascii="Arial" w:eastAsia="Calibri" w:hAnsi="Arial" w:cs="Arial"/>
        </w:rPr>
        <w:t xml:space="preserve"> as they are vulnerable to extremist ideology and radicalisation. </w:t>
      </w:r>
      <w:proofErr w:type="gramStart"/>
      <w:r w:rsidRPr="009749F8">
        <w:rPr>
          <w:rFonts w:ascii="Arial" w:eastAsia="Calibri" w:hAnsi="Arial" w:cs="Arial"/>
        </w:rPr>
        <w:t>Similar to</w:t>
      </w:r>
      <w:proofErr w:type="gramEnd"/>
      <w:r w:rsidRPr="009749F8">
        <w:rPr>
          <w:rFonts w:ascii="Arial" w:eastAsia="Calibri" w:hAnsi="Arial" w:cs="Arial"/>
        </w:rPr>
        <w:t xml:space="preserve"> protecting children from other forms of harms and abuse this risk is part of our </w:t>
      </w:r>
      <w:r w:rsidR="003912AA" w:rsidRPr="009749F8">
        <w:rPr>
          <w:rFonts w:ascii="Arial" w:eastAsia="Calibri" w:hAnsi="Arial" w:cs="Arial"/>
        </w:rPr>
        <w:t>school</w:t>
      </w:r>
      <w:r w:rsidR="001C5B0F" w:rsidRPr="009749F8">
        <w:rPr>
          <w:rFonts w:ascii="Arial" w:eastAsia="Calibri" w:hAnsi="Arial" w:cs="Arial"/>
        </w:rPr>
        <w:t>’s</w:t>
      </w:r>
      <w:r w:rsidRPr="009749F8">
        <w:rPr>
          <w:rFonts w:ascii="Arial" w:eastAsia="Calibri" w:hAnsi="Arial" w:cs="Arial"/>
        </w:rPr>
        <w:t xml:space="preserve"> safeguarding approach.</w:t>
      </w:r>
    </w:p>
    <w:p w14:paraId="591C9088" w14:textId="77777777" w:rsidR="00EF685C" w:rsidRPr="009749F8" w:rsidRDefault="00EF685C" w:rsidP="00EF685C">
      <w:pPr>
        <w:spacing w:before="40" w:after="0" w:line="240" w:lineRule="auto"/>
        <w:ind w:left="709"/>
        <w:rPr>
          <w:rFonts w:ascii="Arial" w:eastAsia="Calibri" w:hAnsi="Arial" w:cs="Arial"/>
        </w:rPr>
      </w:pPr>
    </w:p>
    <w:p w14:paraId="63C734A0" w14:textId="3B5A5DFA" w:rsidR="00EF685C" w:rsidRPr="009749F8" w:rsidRDefault="00EF685C" w:rsidP="00EF685C">
      <w:pPr>
        <w:spacing w:before="40" w:after="0" w:line="240" w:lineRule="auto"/>
        <w:ind w:left="709"/>
        <w:rPr>
          <w:rFonts w:ascii="Arial" w:eastAsia="Calibri" w:hAnsi="Arial" w:cs="Arial"/>
        </w:rPr>
      </w:pPr>
      <w:r w:rsidRPr="009749F8">
        <w:rPr>
          <w:rFonts w:ascii="Arial" w:eastAsia="Calibri" w:hAnsi="Arial" w:cs="Arial"/>
        </w:rPr>
        <w:t>Understanding that the use of technology has become a significant component of many safeguarding issues. Child sexual exploitation; radicalisation; sexual predation: technology often</w:t>
      </w:r>
      <w:r w:rsidR="003912AA" w:rsidRPr="009749F8">
        <w:rPr>
          <w:rFonts w:ascii="Arial" w:eastAsia="Calibri" w:hAnsi="Arial" w:cs="Arial"/>
        </w:rPr>
        <w:t xml:space="preserve"> </w:t>
      </w:r>
      <w:r w:rsidRPr="009749F8">
        <w:rPr>
          <w:rFonts w:ascii="Arial" w:eastAsia="Calibri" w:hAnsi="Arial" w:cs="Arial"/>
        </w:rPr>
        <w:t xml:space="preserve">provides the platform that facilitates harm. </w:t>
      </w:r>
    </w:p>
    <w:p w14:paraId="6C3AC167" w14:textId="64F283B5" w:rsidR="00EF685C" w:rsidRDefault="00EF685C" w:rsidP="00EF685C">
      <w:pPr>
        <w:spacing w:before="40" w:after="0" w:line="240" w:lineRule="auto"/>
        <w:ind w:left="709"/>
        <w:rPr>
          <w:rFonts w:ascii="Arial" w:eastAsia="Calibri" w:hAnsi="Arial" w:cs="Arial"/>
        </w:rPr>
      </w:pPr>
    </w:p>
    <w:p w14:paraId="46B39BFB" w14:textId="77777777" w:rsidR="009749F8" w:rsidRPr="009749F8" w:rsidRDefault="009749F8" w:rsidP="00EF685C">
      <w:pPr>
        <w:spacing w:before="40" w:after="0" w:line="240" w:lineRule="auto"/>
        <w:ind w:left="709"/>
        <w:rPr>
          <w:rFonts w:ascii="Arial" w:eastAsia="Calibri" w:hAnsi="Arial" w:cs="Arial"/>
        </w:rPr>
      </w:pPr>
    </w:p>
    <w:p w14:paraId="251A801C" w14:textId="1E219F3C" w:rsidR="00EF685C" w:rsidRPr="009749F8" w:rsidRDefault="00EF685C" w:rsidP="0073696E">
      <w:pPr>
        <w:pStyle w:val="Heading3"/>
        <w:rPr>
          <w:rFonts w:eastAsia="Calibri" w:cs="Arial"/>
          <w:b w:val="0"/>
          <w:u w:val="single"/>
        </w:rPr>
      </w:pPr>
      <w:bookmarkStart w:id="24" w:name="_Toc57195295"/>
      <w:r w:rsidRPr="009749F8">
        <w:rPr>
          <w:rStyle w:val="Heading3Char"/>
          <w:rFonts w:eastAsia="Calibri"/>
          <w:b/>
        </w:rPr>
        <w:t>RECORD KEEPING</w:t>
      </w:r>
      <w:bookmarkEnd w:id="24"/>
    </w:p>
    <w:p w14:paraId="04B17709" w14:textId="77777777" w:rsidR="00EF685C" w:rsidRPr="009749F8" w:rsidRDefault="00EF685C" w:rsidP="00EF685C">
      <w:pPr>
        <w:spacing w:after="0" w:line="240" w:lineRule="auto"/>
        <w:ind w:left="709"/>
        <w:rPr>
          <w:rFonts w:ascii="Arial" w:eastAsia="Calibri" w:hAnsi="Arial" w:cs="Arial"/>
        </w:rPr>
      </w:pPr>
    </w:p>
    <w:p w14:paraId="273044FA" w14:textId="62566234"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All child protection and welfare concerns, discussions and decisions made will be recorded </w:t>
      </w:r>
      <w:r w:rsidR="001C5B0F" w:rsidRPr="009749F8">
        <w:rPr>
          <w:rFonts w:ascii="Arial" w:eastAsia="Calibri" w:hAnsi="Arial" w:cs="Arial"/>
        </w:rPr>
        <w:t>electronically on My Concern.</w:t>
      </w:r>
      <w:r w:rsidRPr="009749F8">
        <w:rPr>
          <w:rFonts w:ascii="Arial" w:eastAsia="Calibri" w:hAnsi="Arial" w:cs="Arial"/>
        </w:rPr>
        <w:t xml:space="preserve"> </w:t>
      </w:r>
      <w:r w:rsidR="001C5B0F" w:rsidRPr="009749F8">
        <w:rPr>
          <w:rFonts w:ascii="Arial" w:eastAsia="Calibri" w:hAnsi="Arial" w:cs="Arial"/>
        </w:rPr>
        <w:t>They are stored securely</w:t>
      </w:r>
      <w:r w:rsidRPr="009749F8">
        <w:rPr>
          <w:rFonts w:ascii="Arial" w:eastAsia="Calibri" w:hAnsi="Arial" w:cs="Arial"/>
        </w:rPr>
        <w:t xml:space="preserve"> in a confidential file </w:t>
      </w:r>
      <w:r w:rsidR="001C5B0F" w:rsidRPr="009749F8">
        <w:rPr>
          <w:rFonts w:ascii="Arial" w:eastAsia="Calibri" w:hAnsi="Arial" w:cs="Arial"/>
        </w:rPr>
        <w:t>on the headteacher</w:t>
      </w:r>
      <w:r w:rsidR="00A548CB">
        <w:rPr>
          <w:rFonts w:ascii="Arial" w:eastAsia="Calibri" w:hAnsi="Arial" w:cs="Arial"/>
        </w:rPr>
        <w:t>’</w:t>
      </w:r>
      <w:r w:rsidR="001C5B0F" w:rsidRPr="009749F8">
        <w:rPr>
          <w:rFonts w:ascii="Arial" w:eastAsia="Calibri" w:hAnsi="Arial" w:cs="Arial"/>
        </w:rPr>
        <w:t>s computer drive</w:t>
      </w:r>
      <w:r w:rsidR="00A548CB">
        <w:rPr>
          <w:rFonts w:ascii="Arial" w:eastAsia="Calibri" w:hAnsi="Arial" w:cs="Arial"/>
        </w:rPr>
        <w:t xml:space="preserve"> to which the deputies have access</w:t>
      </w:r>
      <w:r w:rsidR="001C5B0F" w:rsidRPr="009749F8">
        <w:rPr>
          <w:rFonts w:ascii="Arial" w:eastAsia="Calibri" w:hAnsi="Arial" w:cs="Arial"/>
        </w:rPr>
        <w:t>, and any paper copies are locked in the designated filing cabinet in the headteacher’s office.</w:t>
      </w:r>
    </w:p>
    <w:p w14:paraId="01D2E0D9" w14:textId="77777777" w:rsidR="00EF685C" w:rsidRPr="009749F8" w:rsidRDefault="00EF685C" w:rsidP="00EF685C">
      <w:pPr>
        <w:spacing w:after="0" w:line="240" w:lineRule="auto"/>
        <w:ind w:left="709"/>
        <w:rPr>
          <w:rFonts w:ascii="Arial" w:eastAsia="Calibri" w:hAnsi="Arial" w:cs="Arial"/>
        </w:rPr>
      </w:pPr>
    </w:p>
    <w:p w14:paraId="120896E3" w14:textId="77777777" w:rsidR="00EF685C" w:rsidRPr="009749F8" w:rsidRDefault="00EF685C" w:rsidP="00EF685C">
      <w:pPr>
        <w:spacing w:after="0" w:line="240" w:lineRule="auto"/>
        <w:ind w:left="709"/>
        <w:rPr>
          <w:rFonts w:ascii="Arial" w:eastAsia="Times New Roman" w:hAnsi="Arial" w:cs="Arial"/>
          <w:bCs/>
          <w:color w:val="000000"/>
        </w:rPr>
      </w:pPr>
      <w:r w:rsidRPr="009749F8">
        <w:rPr>
          <w:rFonts w:ascii="Arial" w:eastAsia="Times New Roman" w:hAnsi="Arial" w:cs="Arial"/>
          <w:bCs/>
          <w:color w:val="000000"/>
        </w:rPr>
        <w:tab/>
        <w:t>If a child about whom there have been concerns transfers to another educational establishment all appropriate information, including child protection and welfare concerns, will be forwarded under confidential cover to the pupil’s new educational establishment as a matter of priority.</w:t>
      </w:r>
    </w:p>
    <w:p w14:paraId="6E9142D4" w14:textId="77777777" w:rsidR="00EF685C" w:rsidRPr="009749F8" w:rsidRDefault="00EF685C" w:rsidP="00EF685C">
      <w:pPr>
        <w:spacing w:after="0" w:line="240" w:lineRule="auto"/>
        <w:ind w:left="709"/>
        <w:rPr>
          <w:rFonts w:ascii="Arial" w:eastAsia="Calibri" w:hAnsi="Arial" w:cs="Arial"/>
          <w:b/>
        </w:rPr>
      </w:pPr>
    </w:p>
    <w:p w14:paraId="55BDB0FB"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Good record keeping is an important part of the educational establishment’s accountability to children and their families and will help us in meeting our key responsibility to respond appropriately to welfare concerns about children.  </w:t>
      </w:r>
    </w:p>
    <w:p w14:paraId="693B71A9" w14:textId="77777777" w:rsidR="00EF685C" w:rsidRPr="009749F8" w:rsidRDefault="00EF685C" w:rsidP="00EF685C">
      <w:pPr>
        <w:spacing w:after="0" w:line="240" w:lineRule="auto"/>
        <w:ind w:left="709"/>
        <w:rPr>
          <w:rFonts w:ascii="Arial" w:eastAsia="Calibri" w:hAnsi="Arial" w:cs="Arial"/>
        </w:rPr>
      </w:pPr>
    </w:p>
    <w:p w14:paraId="2884507D" w14:textId="73D14908" w:rsidR="00EF685C" w:rsidRDefault="00EF685C" w:rsidP="00EF685C">
      <w:pPr>
        <w:spacing w:after="0" w:line="240" w:lineRule="auto"/>
        <w:ind w:left="709"/>
        <w:rPr>
          <w:rFonts w:ascii="Arial" w:eastAsia="Calibri" w:hAnsi="Arial" w:cs="Arial"/>
        </w:rPr>
      </w:pPr>
      <w:r w:rsidRPr="009749F8">
        <w:rPr>
          <w:rFonts w:ascii="Arial" w:eastAsia="Calibri" w:hAnsi="Arial" w:cs="Arial"/>
        </w:rPr>
        <w:tab/>
        <w:t>Records should be factual, accurate, relevant, up to date and auditable. They should support monitoring, risk assessment and planning for children and enable informed and timely decisions about appropriate action to take.</w:t>
      </w:r>
    </w:p>
    <w:p w14:paraId="3EEBB38A" w14:textId="77777777" w:rsidR="001154C6" w:rsidRDefault="001154C6" w:rsidP="00EF685C">
      <w:pPr>
        <w:spacing w:after="0" w:line="240" w:lineRule="auto"/>
        <w:ind w:left="709"/>
        <w:rPr>
          <w:rFonts w:ascii="Arial" w:eastAsia="Calibri" w:hAnsi="Arial" w:cs="Arial"/>
        </w:rPr>
      </w:pPr>
    </w:p>
    <w:p w14:paraId="65F74B44" w14:textId="77777777" w:rsidR="001154C6" w:rsidRDefault="001154C6" w:rsidP="00EF685C">
      <w:pPr>
        <w:spacing w:after="0" w:line="240" w:lineRule="auto"/>
        <w:ind w:left="709"/>
        <w:rPr>
          <w:rFonts w:ascii="Arial" w:hAnsi="Arial" w:cs="Arial"/>
        </w:rPr>
      </w:pPr>
      <w:r w:rsidRPr="001154C6">
        <w:rPr>
          <w:rFonts w:ascii="Arial" w:hAnsi="Arial" w:cs="Arial"/>
        </w:rPr>
        <w:t xml:space="preserve">Records should include: </w:t>
      </w:r>
    </w:p>
    <w:p w14:paraId="79A3F031" w14:textId="77777777" w:rsidR="001154C6" w:rsidRDefault="001154C6" w:rsidP="00EF685C">
      <w:pPr>
        <w:spacing w:after="0" w:line="240" w:lineRule="auto"/>
        <w:ind w:left="709"/>
        <w:rPr>
          <w:rFonts w:ascii="Arial" w:hAnsi="Arial" w:cs="Arial"/>
        </w:rPr>
      </w:pPr>
      <w:r w:rsidRPr="001154C6">
        <w:rPr>
          <w:rFonts w:ascii="Arial" w:hAnsi="Arial" w:cs="Arial"/>
        </w:rPr>
        <w:t xml:space="preserve">• a clear and comprehensive summary of the concern </w:t>
      </w:r>
    </w:p>
    <w:p w14:paraId="106E1FDB" w14:textId="77777777" w:rsidR="001154C6" w:rsidRDefault="001154C6" w:rsidP="00EF685C">
      <w:pPr>
        <w:spacing w:after="0" w:line="240" w:lineRule="auto"/>
        <w:ind w:left="709"/>
        <w:rPr>
          <w:rFonts w:ascii="Arial" w:hAnsi="Arial" w:cs="Arial"/>
        </w:rPr>
      </w:pPr>
      <w:r w:rsidRPr="001154C6">
        <w:rPr>
          <w:rFonts w:ascii="Arial" w:hAnsi="Arial" w:cs="Arial"/>
        </w:rPr>
        <w:t xml:space="preserve">• details of how the concern was followed up and resolved, and </w:t>
      </w:r>
    </w:p>
    <w:p w14:paraId="7E9E62BC" w14:textId="21428828" w:rsidR="001154C6" w:rsidRPr="001154C6" w:rsidRDefault="001154C6" w:rsidP="00EF685C">
      <w:pPr>
        <w:spacing w:after="0" w:line="240" w:lineRule="auto"/>
        <w:ind w:left="709"/>
        <w:rPr>
          <w:rFonts w:ascii="Arial" w:eastAsia="Calibri" w:hAnsi="Arial" w:cs="Arial"/>
        </w:rPr>
      </w:pPr>
      <w:r w:rsidRPr="001154C6">
        <w:rPr>
          <w:rFonts w:ascii="Arial" w:hAnsi="Arial" w:cs="Arial"/>
        </w:rPr>
        <w:t>• a note of any action taken, decisions reached and the outcome.</w:t>
      </w:r>
    </w:p>
    <w:p w14:paraId="77109B0E" w14:textId="77777777" w:rsidR="00EF685C" w:rsidRPr="009749F8" w:rsidRDefault="00EF685C" w:rsidP="00EF685C">
      <w:pPr>
        <w:spacing w:after="0" w:line="240" w:lineRule="auto"/>
        <w:ind w:left="709"/>
        <w:rPr>
          <w:rFonts w:ascii="Arial" w:eastAsia="Calibri" w:hAnsi="Arial" w:cs="Arial"/>
        </w:rPr>
      </w:pPr>
    </w:p>
    <w:p w14:paraId="53196B8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The DSL will ensure that records are maintained appropriately for children with safeguarding concerns and that stand-alone files are created and maintained in line with requirements of the above guidance.</w:t>
      </w:r>
    </w:p>
    <w:p w14:paraId="113E4B26" w14:textId="77777777" w:rsidR="00EF685C" w:rsidRPr="009749F8" w:rsidRDefault="00EF685C" w:rsidP="00EF685C">
      <w:pPr>
        <w:spacing w:after="0" w:line="240" w:lineRule="auto"/>
        <w:ind w:left="709"/>
        <w:rPr>
          <w:rFonts w:ascii="Arial" w:eastAsia="Times New Roman" w:hAnsi="Arial" w:cs="Arial"/>
          <w:bCs/>
          <w:color w:val="000000"/>
        </w:rPr>
      </w:pPr>
    </w:p>
    <w:p w14:paraId="1DD59A05" w14:textId="77777777" w:rsidR="00EF685C" w:rsidRPr="009749F8" w:rsidRDefault="00EF685C" w:rsidP="00EF685C">
      <w:pPr>
        <w:spacing w:before="40" w:after="40" w:line="240" w:lineRule="auto"/>
        <w:ind w:left="709"/>
        <w:rPr>
          <w:rFonts w:ascii="Arial" w:eastAsia="Times New Roman" w:hAnsi="Arial" w:cs="Arial"/>
          <w:bCs/>
          <w:color w:val="000000"/>
        </w:rPr>
      </w:pPr>
    </w:p>
    <w:p w14:paraId="2682618C" w14:textId="410E9803" w:rsidR="00EF685C" w:rsidRPr="009749F8" w:rsidRDefault="00EF685C" w:rsidP="00C370CD">
      <w:pPr>
        <w:pStyle w:val="Heading3"/>
        <w:rPr>
          <w:rFonts w:eastAsia="Calibri" w:cs="Arial"/>
          <w:b w:val="0"/>
        </w:rPr>
      </w:pPr>
      <w:bookmarkStart w:id="25" w:name="_Toc57195296"/>
      <w:r w:rsidRPr="009749F8">
        <w:rPr>
          <w:rStyle w:val="Heading3Char"/>
          <w:rFonts w:eastAsia="Calibri"/>
          <w:b/>
        </w:rPr>
        <w:t>SAFER WORKFORCE AND MANAGING CONCERNS ABOUT OR ALLEGATIONS AGAINST STAFF AND VOLUNTEERS</w:t>
      </w:r>
      <w:bookmarkEnd w:id="25"/>
    </w:p>
    <w:p w14:paraId="72E50662" w14:textId="77777777" w:rsidR="00EF685C" w:rsidRPr="009749F8" w:rsidRDefault="00EF685C" w:rsidP="00EF685C">
      <w:pPr>
        <w:spacing w:after="0" w:line="240" w:lineRule="auto"/>
        <w:ind w:left="709"/>
        <w:rPr>
          <w:rFonts w:ascii="Arial" w:eastAsia="Calibri" w:hAnsi="Arial" w:cs="Arial"/>
        </w:rPr>
      </w:pPr>
    </w:p>
    <w:p w14:paraId="5732C53A" w14:textId="6002FD2D"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All staff will be subjected to safeguarding checks in line with the statutory guidance Keeping Children Safe in Education: Statutory Guidance for Educational establishments and Colleges, September 202</w:t>
      </w:r>
      <w:r w:rsidR="009D0E60">
        <w:rPr>
          <w:rFonts w:ascii="Arial" w:eastAsia="Calibri" w:hAnsi="Arial" w:cs="Arial"/>
        </w:rPr>
        <w:t>3</w:t>
      </w:r>
      <w:r w:rsidRPr="009749F8">
        <w:rPr>
          <w:rFonts w:ascii="Arial" w:eastAsia="Calibri" w:hAnsi="Arial" w:cs="Arial"/>
        </w:rPr>
        <w:t xml:space="preserve">. </w:t>
      </w:r>
    </w:p>
    <w:p w14:paraId="51C52400" w14:textId="77777777" w:rsidR="00EF685C" w:rsidRPr="009749F8" w:rsidRDefault="00EF685C" w:rsidP="00EF685C">
      <w:pPr>
        <w:spacing w:after="0" w:line="240" w:lineRule="auto"/>
        <w:ind w:left="709"/>
        <w:rPr>
          <w:rFonts w:ascii="Arial" w:eastAsia="Calibri" w:hAnsi="Arial" w:cs="Arial"/>
        </w:rPr>
      </w:pPr>
    </w:p>
    <w:p w14:paraId="1302FD5A" w14:textId="7518A92F"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will ensure that agencies and third parties supplying staff provide evidence that they have made the appropriate level of safeguarding checks on individuals working in our educational establishment. We will also ensure that any agency worker presenting for work is the same person on whom the checks have been made.</w:t>
      </w:r>
    </w:p>
    <w:p w14:paraId="74BE2801" w14:textId="77777777" w:rsidR="00EF685C" w:rsidRPr="009749F8" w:rsidRDefault="00EF685C" w:rsidP="00EF685C">
      <w:pPr>
        <w:spacing w:after="0" w:line="240" w:lineRule="auto"/>
        <w:ind w:left="709"/>
        <w:rPr>
          <w:rFonts w:ascii="Arial" w:eastAsia="Calibri" w:hAnsi="Arial" w:cs="Arial"/>
        </w:rPr>
      </w:pPr>
    </w:p>
    <w:p w14:paraId="3E11A50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Every job description and person specification will have a clear statement about the </w:t>
      </w:r>
      <w:r w:rsidRPr="009749F8">
        <w:rPr>
          <w:rFonts w:ascii="Arial" w:eastAsia="Calibri" w:hAnsi="Arial" w:cs="Arial"/>
        </w:rPr>
        <w:tab/>
        <w:t>safeguarding responsibilities of the post holder.</w:t>
      </w:r>
    </w:p>
    <w:p w14:paraId="45F5B2C6" w14:textId="77777777" w:rsidR="00EF685C" w:rsidRPr="009749F8" w:rsidRDefault="00EF685C" w:rsidP="00EF685C">
      <w:pPr>
        <w:spacing w:after="0" w:line="240" w:lineRule="auto"/>
        <w:ind w:left="709"/>
        <w:rPr>
          <w:rFonts w:ascii="Arial" w:eastAsia="Calibri" w:hAnsi="Arial" w:cs="Arial"/>
        </w:rPr>
      </w:pPr>
    </w:p>
    <w:p w14:paraId="7DD8219B" w14:textId="60025154"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will ensure that at least one member of every interview panel who conducts an interview has completed safer recruitment training</w:t>
      </w:r>
      <w:r w:rsidR="004C7B02" w:rsidRPr="009749F8">
        <w:rPr>
          <w:rFonts w:ascii="Arial" w:eastAsia="Calibri" w:hAnsi="Arial" w:cs="Arial"/>
        </w:rPr>
        <w:t xml:space="preserve"> (see appendix K for more details)</w:t>
      </w:r>
      <w:r w:rsidRPr="009749F8">
        <w:rPr>
          <w:rFonts w:ascii="Arial" w:eastAsia="Calibri" w:hAnsi="Arial" w:cs="Arial"/>
        </w:rPr>
        <w:t>.</w:t>
      </w:r>
    </w:p>
    <w:p w14:paraId="678E22AE" w14:textId="77777777" w:rsidR="00EF685C" w:rsidRPr="009749F8" w:rsidRDefault="00EF685C" w:rsidP="00EF685C">
      <w:pPr>
        <w:spacing w:after="0" w:line="240" w:lineRule="auto"/>
        <w:ind w:left="709"/>
        <w:rPr>
          <w:rFonts w:ascii="Arial" w:eastAsia="Calibri" w:hAnsi="Arial" w:cs="Arial"/>
        </w:rPr>
      </w:pPr>
    </w:p>
    <w:p w14:paraId="52D5524A" w14:textId="5F3AF956"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have a procedure in place to handle allegations against members of staff, volunteers and supply staff in line with </w:t>
      </w:r>
      <w:r w:rsidRPr="009749F8">
        <w:rPr>
          <w:rFonts w:ascii="Arial" w:eastAsia="Calibri" w:hAnsi="Arial" w:cs="Arial"/>
          <w:i/>
        </w:rPr>
        <w:t>Keeping Children Safe in Education: Statutory Guidance for Educational establishments and Colleges, September 202</w:t>
      </w:r>
      <w:r w:rsidR="00FC32D2">
        <w:rPr>
          <w:rFonts w:ascii="Arial" w:eastAsia="Calibri" w:hAnsi="Arial" w:cs="Arial"/>
          <w:i/>
        </w:rPr>
        <w:t>3</w:t>
      </w:r>
      <w:r w:rsidRPr="009749F8">
        <w:rPr>
          <w:rFonts w:ascii="Arial" w:eastAsia="Calibri" w:hAnsi="Arial" w:cs="Arial"/>
          <w:i/>
        </w:rPr>
        <w:t xml:space="preserve">. </w:t>
      </w:r>
      <w:r w:rsidRPr="009749F8">
        <w:rPr>
          <w:rFonts w:ascii="Arial" w:eastAsia="Calibri" w:hAnsi="Arial" w:cs="Arial"/>
        </w:rPr>
        <w:t xml:space="preserve">In accordance with local </w:t>
      </w:r>
      <w:r w:rsidR="003912AA" w:rsidRPr="009749F8">
        <w:rPr>
          <w:rFonts w:ascii="Arial" w:eastAsia="Calibri" w:hAnsi="Arial" w:cs="Arial"/>
        </w:rPr>
        <w:t>guidance,</w:t>
      </w:r>
      <w:r w:rsidRPr="009749F8">
        <w:rPr>
          <w:rFonts w:ascii="Arial" w:eastAsia="Calibri" w:hAnsi="Arial" w:cs="Arial"/>
        </w:rPr>
        <w:t xml:space="preserve"> we adhere to Greater Manchester safeguarding procedures – Managing allegations against staff guidance and Safer Recruitment. </w:t>
      </w:r>
    </w:p>
    <w:p w14:paraId="5CC2BBFF" w14:textId="77777777" w:rsidR="00EF685C" w:rsidRPr="009749F8" w:rsidRDefault="00EF685C" w:rsidP="00EF685C">
      <w:pPr>
        <w:spacing w:after="0" w:line="240" w:lineRule="auto"/>
        <w:ind w:left="709"/>
        <w:rPr>
          <w:rFonts w:ascii="Arial" w:eastAsia="Calibri" w:hAnsi="Arial" w:cs="Arial"/>
        </w:rPr>
      </w:pPr>
    </w:p>
    <w:p w14:paraId="35B2FAAE"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Any allegation made against a staff member or concern raised about a member of staff, volunteer or visitor will be dealt with by the head teacher. In the case of allegations made against the head teacher the case manager will be the chair of governors. </w:t>
      </w:r>
    </w:p>
    <w:p w14:paraId="2E47C545"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 xml:space="preserve">            </w:t>
      </w:r>
    </w:p>
    <w:p w14:paraId="1267BCAA"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9.1 PROCEDURE FOR MANAGING ALLEGATIONS OF ABUSE MADE AGAINST SCHOOL STAFF MEMBERS AND VOLUNTEERS</w:t>
      </w:r>
    </w:p>
    <w:p w14:paraId="30BD7C02" w14:textId="77777777" w:rsidR="00EF685C" w:rsidRPr="009749F8" w:rsidRDefault="00EF685C" w:rsidP="00EF685C">
      <w:pPr>
        <w:spacing w:after="0" w:line="240" w:lineRule="auto"/>
        <w:ind w:left="709"/>
        <w:rPr>
          <w:rFonts w:ascii="Arial" w:eastAsia="Calibri" w:hAnsi="Arial" w:cs="Arial"/>
          <w:b/>
        </w:rPr>
      </w:pPr>
    </w:p>
    <w:p w14:paraId="704B1FAE" w14:textId="21ADDB64" w:rsidR="00EF685C" w:rsidRPr="009749F8" w:rsidRDefault="00EF685C" w:rsidP="00EF685C">
      <w:pPr>
        <w:spacing w:after="0" w:line="240" w:lineRule="auto"/>
        <w:ind w:left="709"/>
        <w:jc w:val="both"/>
        <w:rPr>
          <w:rFonts w:ascii="Arial" w:eastAsia="Calibri" w:hAnsi="Arial" w:cs="Arial"/>
        </w:rPr>
      </w:pPr>
      <w:r w:rsidRPr="009749F8">
        <w:rPr>
          <w:rFonts w:ascii="Arial" w:eastAsia="Calibri" w:hAnsi="Arial" w:cs="Arial"/>
        </w:rPr>
        <w:t xml:space="preserve">Our aim is to provide a safe and supportive environment which secures the </w:t>
      </w:r>
      <w:r w:rsidR="003912AA" w:rsidRPr="009749F8">
        <w:rPr>
          <w:rFonts w:ascii="Arial" w:eastAsia="Calibri" w:hAnsi="Arial" w:cs="Arial"/>
        </w:rPr>
        <w:t>well-being</w:t>
      </w:r>
      <w:r w:rsidRPr="009749F8">
        <w:rPr>
          <w:rFonts w:ascii="Arial" w:eastAsia="Calibri" w:hAnsi="Arial" w:cs="Arial"/>
        </w:rPr>
        <w:t xml:space="preserve"> and very best outcomes for the children at our educational establishment. We do recognise that sometimes the behaviour of adults may lead to an allegation of abuse being made.</w:t>
      </w:r>
    </w:p>
    <w:p w14:paraId="0D0B56F1" w14:textId="77777777" w:rsidR="00EF685C" w:rsidRPr="009749F8" w:rsidRDefault="00EF685C" w:rsidP="00EF685C">
      <w:pPr>
        <w:spacing w:after="0" w:line="240" w:lineRule="auto"/>
        <w:ind w:left="709"/>
        <w:rPr>
          <w:rFonts w:ascii="Arial" w:eastAsia="Calibri" w:hAnsi="Arial" w:cs="Arial"/>
        </w:rPr>
      </w:pPr>
    </w:p>
    <w:p w14:paraId="0713116E" w14:textId="133EFBB4"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Allegations sometimes arise from a differing understanding of the same event, but when they </w:t>
      </w:r>
      <w:r w:rsidR="003912AA" w:rsidRPr="009749F8">
        <w:rPr>
          <w:rFonts w:ascii="Arial" w:eastAsia="Calibri" w:hAnsi="Arial" w:cs="Arial"/>
        </w:rPr>
        <w:t>occur,</w:t>
      </w:r>
      <w:r w:rsidRPr="009749F8">
        <w:rPr>
          <w:rFonts w:ascii="Arial" w:eastAsia="Calibri" w:hAnsi="Arial" w:cs="Arial"/>
        </w:rPr>
        <w:t xml:space="preserve"> they are distressing and difficult for all concerned. We also recognise that many allegations are genuine and there are some adults who deliberately seek to harm or abuse children. </w:t>
      </w:r>
    </w:p>
    <w:p w14:paraId="01904D15" w14:textId="77777777" w:rsidR="00EF685C" w:rsidRPr="009749F8" w:rsidRDefault="00EF685C" w:rsidP="00EF685C">
      <w:pPr>
        <w:spacing w:after="0" w:line="240" w:lineRule="auto"/>
        <w:ind w:left="709" w:right="8126"/>
        <w:rPr>
          <w:rFonts w:ascii="Arial" w:eastAsia="Calibri" w:hAnsi="Arial" w:cs="Arial"/>
        </w:rPr>
      </w:pPr>
    </w:p>
    <w:p w14:paraId="17E9C0E0" w14:textId="62CC6450"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We will take all possible steps to safeguard our children and to ensure that the adults in our educational establishment are safe to work with children. We will always ensure that the procedures outlined in Part 4 of Keeping Children Safe in Education: Statutory Guidance for Educational establishments and Colleges September 202</w:t>
      </w:r>
      <w:r w:rsidR="00FC32D2">
        <w:rPr>
          <w:rFonts w:ascii="Arial" w:eastAsia="Calibri" w:hAnsi="Arial" w:cs="Arial"/>
        </w:rPr>
        <w:t xml:space="preserve">3 </w:t>
      </w:r>
      <w:r w:rsidRPr="009749F8">
        <w:rPr>
          <w:rFonts w:ascii="Arial" w:eastAsia="Calibri" w:hAnsi="Arial" w:cs="Arial"/>
        </w:rPr>
        <w:t xml:space="preserve">are adhered to. </w:t>
      </w:r>
    </w:p>
    <w:p w14:paraId="7D990539" w14:textId="77777777" w:rsidR="00EF685C" w:rsidRPr="009749F8" w:rsidRDefault="00EF685C" w:rsidP="00EF685C">
      <w:pPr>
        <w:spacing w:after="0" w:line="240" w:lineRule="auto"/>
        <w:ind w:left="709"/>
        <w:rPr>
          <w:rFonts w:ascii="Arial" w:eastAsia="Calibri" w:hAnsi="Arial" w:cs="Arial"/>
        </w:rPr>
      </w:pPr>
    </w:p>
    <w:p w14:paraId="726A5BB8" w14:textId="050F9039"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lastRenderedPageBreak/>
        <w:t xml:space="preserve">If an allegation is made or information is received about an adult who works in our </w:t>
      </w:r>
      <w:r w:rsidR="003912AA" w:rsidRPr="009749F8">
        <w:rPr>
          <w:rFonts w:ascii="Arial" w:eastAsia="Calibri" w:hAnsi="Arial" w:cs="Arial"/>
        </w:rPr>
        <w:t>setting, which</w:t>
      </w:r>
      <w:r w:rsidRPr="009749F8">
        <w:rPr>
          <w:rFonts w:ascii="Arial" w:eastAsia="Calibri" w:hAnsi="Arial" w:cs="Arial"/>
        </w:rPr>
        <w:t xml:space="preserve"> indicates that they may be unsuitable to work with children, the member of staff receiving the information should inform the </w:t>
      </w:r>
      <w:r w:rsidR="00FC32D2">
        <w:rPr>
          <w:rFonts w:ascii="Arial" w:eastAsia="Calibri" w:hAnsi="Arial" w:cs="Arial"/>
        </w:rPr>
        <w:t>h</w:t>
      </w:r>
      <w:r w:rsidRPr="009749F8">
        <w:rPr>
          <w:rFonts w:ascii="Arial" w:eastAsia="Calibri" w:hAnsi="Arial" w:cs="Arial"/>
        </w:rPr>
        <w:t xml:space="preserve">eadteacher immediately. Should an allegation be made against the </w:t>
      </w:r>
      <w:r w:rsidR="00FC32D2">
        <w:rPr>
          <w:rFonts w:ascii="Arial" w:eastAsia="Calibri" w:hAnsi="Arial" w:cs="Arial"/>
        </w:rPr>
        <w:t>h</w:t>
      </w:r>
      <w:r w:rsidRPr="009749F8">
        <w:rPr>
          <w:rFonts w:ascii="Arial" w:eastAsia="Calibri" w:hAnsi="Arial" w:cs="Arial"/>
        </w:rPr>
        <w:t xml:space="preserve">eadteacher, this will be reported to the Chair of Governors. </w:t>
      </w:r>
      <w:proofErr w:type="gramStart"/>
      <w:r w:rsidRPr="009749F8">
        <w:rPr>
          <w:rFonts w:ascii="Arial" w:eastAsia="Calibri" w:hAnsi="Arial" w:cs="Arial"/>
        </w:rPr>
        <w:t>In the event that</w:t>
      </w:r>
      <w:proofErr w:type="gramEnd"/>
      <w:r w:rsidRPr="009749F8">
        <w:rPr>
          <w:rFonts w:ascii="Arial" w:eastAsia="Calibri" w:hAnsi="Arial" w:cs="Arial"/>
        </w:rPr>
        <w:t xml:space="preserve"> neither the Headteacher nor Chair of Governors are not contactable on that day, the information must be passed to and dealt with by either the member of staff acting as </w:t>
      </w:r>
      <w:r w:rsidR="00FC32D2">
        <w:rPr>
          <w:rFonts w:ascii="Arial" w:eastAsia="Calibri" w:hAnsi="Arial" w:cs="Arial"/>
        </w:rPr>
        <w:t>h</w:t>
      </w:r>
      <w:r w:rsidRPr="009749F8">
        <w:rPr>
          <w:rFonts w:ascii="Arial" w:eastAsia="Calibri" w:hAnsi="Arial" w:cs="Arial"/>
        </w:rPr>
        <w:t xml:space="preserve">eadteacher or the Vice Chair of Governors. </w:t>
      </w:r>
    </w:p>
    <w:p w14:paraId="754D9BC0" w14:textId="77777777" w:rsidR="00EF685C" w:rsidRPr="009749F8" w:rsidRDefault="00EF685C" w:rsidP="00EF685C">
      <w:pPr>
        <w:spacing w:after="0" w:line="240" w:lineRule="auto"/>
        <w:ind w:left="709"/>
        <w:rPr>
          <w:rFonts w:ascii="Arial" w:eastAsia="Calibri" w:hAnsi="Arial" w:cs="Arial"/>
        </w:rPr>
      </w:pPr>
    </w:p>
    <w:p w14:paraId="3D5D02F8" w14:textId="7F8789BC"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Headteacher or Chair of Governors will follow the flow chart in Keeping Children Safe in Education 202</w:t>
      </w:r>
      <w:r w:rsidR="00FC32D2">
        <w:rPr>
          <w:rFonts w:ascii="Arial" w:eastAsia="Calibri" w:hAnsi="Arial" w:cs="Arial"/>
        </w:rPr>
        <w:t>3</w:t>
      </w:r>
      <w:r w:rsidRPr="009749F8">
        <w:rPr>
          <w:rFonts w:ascii="Arial" w:eastAsia="Calibri" w:hAnsi="Arial" w:cs="Arial"/>
        </w:rPr>
        <w:t>. No member of staff or the governing body will undertake further investigations before receiving advice from the LADO.</w:t>
      </w:r>
    </w:p>
    <w:p w14:paraId="3447C56D" w14:textId="77777777" w:rsidR="00EF685C" w:rsidRPr="009749F8" w:rsidRDefault="00EF685C" w:rsidP="00EF685C">
      <w:pPr>
        <w:spacing w:after="0" w:line="240" w:lineRule="auto"/>
        <w:ind w:left="709"/>
        <w:rPr>
          <w:rFonts w:ascii="Arial" w:eastAsia="Calibri" w:hAnsi="Arial" w:cs="Arial"/>
        </w:rPr>
      </w:pPr>
    </w:p>
    <w:p w14:paraId="406DBE9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Any member of staff or volunteer who does not feel confident to raise their concerns with the Headteacher or Chair of Governors should call the NSPCC whistleblowing helpline on 0800 028 0285.</w:t>
      </w:r>
    </w:p>
    <w:p w14:paraId="4D347D98" w14:textId="77777777" w:rsidR="00EF685C" w:rsidRPr="009749F8" w:rsidRDefault="00EF685C" w:rsidP="00EF685C">
      <w:pPr>
        <w:spacing w:after="0" w:line="240" w:lineRule="auto"/>
        <w:ind w:left="709"/>
        <w:rPr>
          <w:rFonts w:ascii="Arial" w:eastAsia="Calibri" w:hAnsi="Arial" w:cs="Arial"/>
        </w:rPr>
      </w:pPr>
    </w:p>
    <w:p w14:paraId="6085A8B8" w14:textId="77A7337C"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The </w:t>
      </w:r>
      <w:r w:rsidR="001C5B0F" w:rsidRPr="009749F8">
        <w:rPr>
          <w:rFonts w:ascii="Arial" w:eastAsia="Calibri" w:hAnsi="Arial" w:cs="Arial"/>
        </w:rPr>
        <w:t xml:space="preserve">school, </w:t>
      </w:r>
      <w:r w:rsidRPr="009749F8">
        <w:rPr>
          <w:rFonts w:ascii="Arial" w:eastAsia="Calibri" w:hAnsi="Arial" w:cs="Arial"/>
        </w:rPr>
        <w:t xml:space="preserve">together with Children’s Social Care and the police, if they are involved, will consider the impact on the child concerned and provide support as appropriate.  </w:t>
      </w:r>
    </w:p>
    <w:p w14:paraId="02A671FD" w14:textId="0DBBFF11"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headteacher will ensure that the child and family are kept informed of the progress of the investigation.</w:t>
      </w:r>
    </w:p>
    <w:p w14:paraId="466FB3E7" w14:textId="77777777" w:rsidR="00EF685C" w:rsidRPr="009749F8" w:rsidRDefault="00EF685C" w:rsidP="00EF685C">
      <w:pPr>
        <w:spacing w:after="0" w:line="240" w:lineRule="auto"/>
        <w:ind w:left="709"/>
        <w:rPr>
          <w:rFonts w:ascii="Arial" w:eastAsia="Calibri" w:hAnsi="Arial" w:cs="Arial"/>
        </w:rPr>
      </w:pPr>
    </w:p>
    <w:p w14:paraId="46557937"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Human Resource Team will be contacted at the earliest opportunity for advice in relation to the investigation of any allegation in line with the Councils’ Disciplinary Policy, where appropriate.</w:t>
      </w:r>
    </w:p>
    <w:p w14:paraId="58180AB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The staff member who is the subject of the allegation will be advised to contact their union, professional association or a colleague for support, (depending on the outcome of the safeguarding strategy meeting which is normally chaired by the LADO). </w:t>
      </w:r>
    </w:p>
    <w:p w14:paraId="2D602995" w14:textId="77777777" w:rsidR="00EF685C" w:rsidRPr="009749F8" w:rsidRDefault="00EF685C" w:rsidP="00EF685C">
      <w:pPr>
        <w:spacing w:after="0" w:line="240" w:lineRule="auto"/>
        <w:ind w:left="709"/>
        <w:rPr>
          <w:rFonts w:ascii="Arial" w:eastAsia="Calibri" w:hAnsi="Arial" w:cs="Arial"/>
        </w:rPr>
      </w:pPr>
    </w:p>
    <w:p w14:paraId="5D2812D1" w14:textId="14A74C5C" w:rsidR="00EF685C" w:rsidRPr="009749F8" w:rsidRDefault="00FC32D2" w:rsidP="00EF685C">
      <w:pPr>
        <w:spacing w:after="0" w:line="240" w:lineRule="auto"/>
        <w:ind w:left="709"/>
        <w:rPr>
          <w:rFonts w:ascii="Arial" w:eastAsia="Calibri" w:hAnsi="Arial" w:cs="Arial"/>
        </w:rPr>
      </w:pPr>
      <w:r>
        <w:rPr>
          <w:rFonts w:ascii="Arial" w:eastAsia="Calibri" w:hAnsi="Arial" w:cs="Arial"/>
        </w:rPr>
        <w:t xml:space="preserve">The </w:t>
      </w:r>
      <w:r w:rsidR="00EF685C" w:rsidRPr="009749F8">
        <w:rPr>
          <w:rFonts w:ascii="Arial" w:eastAsia="Calibri" w:hAnsi="Arial" w:cs="Arial"/>
        </w:rPr>
        <w:t>Human Resource Team will ensure that the staff member is provided with appropriate support, if necessary, through occupational health or welfare arrangements.</w:t>
      </w:r>
    </w:p>
    <w:p w14:paraId="6566C606" w14:textId="77777777" w:rsidR="00EF685C" w:rsidRPr="009749F8" w:rsidRDefault="00EF685C" w:rsidP="00EF685C">
      <w:pPr>
        <w:spacing w:after="0" w:line="240" w:lineRule="auto"/>
        <w:ind w:left="709"/>
        <w:rPr>
          <w:rFonts w:ascii="Arial" w:eastAsia="Calibri" w:hAnsi="Arial" w:cs="Arial"/>
        </w:rPr>
      </w:pPr>
    </w:p>
    <w:p w14:paraId="32C7B5D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head teacher will appoint a named representative to keep the staff member updated on the progress of the investigation; this will continue during any police or section 47 investigation or disciplinary investigation.</w:t>
      </w:r>
    </w:p>
    <w:p w14:paraId="3296BA0A" w14:textId="77777777" w:rsidR="00EF685C" w:rsidRPr="009749F8" w:rsidRDefault="00EF685C" w:rsidP="00EF685C">
      <w:pPr>
        <w:spacing w:after="0" w:line="240" w:lineRule="auto"/>
        <w:ind w:left="709"/>
        <w:rPr>
          <w:rFonts w:ascii="Arial" w:eastAsia="Calibri" w:hAnsi="Arial" w:cs="Arial"/>
        </w:rPr>
      </w:pPr>
    </w:p>
    <w:p w14:paraId="5B6BE46D" w14:textId="65A01815" w:rsidR="00EF685C" w:rsidRPr="009749F8" w:rsidRDefault="003912AA" w:rsidP="00EF685C">
      <w:pPr>
        <w:spacing w:after="0" w:line="240" w:lineRule="auto"/>
        <w:ind w:left="709"/>
        <w:rPr>
          <w:rFonts w:ascii="Arial" w:eastAsia="Calibri" w:hAnsi="Arial" w:cs="Arial"/>
          <w:b/>
        </w:rPr>
      </w:pPr>
      <w:r w:rsidRPr="009749F8">
        <w:rPr>
          <w:rFonts w:ascii="Arial" w:eastAsia="Calibri" w:hAnsi="Arial" w:cs="Arial"/>
        </w:rPr>
        <w:t>We have</w:t>
      </w:r>
      <w:r w:rsidR="00EF685C" w:rsidRPr="009749F8">
        <w:rPr>
          <w:rFonts w:ascii="Arial" w:eastAsia="Calibri" w:hAnsi="Arial" w:cs="Arial"/>
        </w:rPr>
        <w:t xml:space="preserve">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w:t>
      </w:r>
      <w:r w:rsidR="00F63F42" w:rsidRPr="009749F8">
        <w:rPr>
          <w:rFonts w:ascii="Arial" w:eastAsia="Calibri" w:hAnsi="Arial" w:cs="Arial"/>
        </w:rPr>
        <w:t>school</w:t>
      </w:r>
      <w:r w:rsidR="00EF685C" w:rsidRPr="009749F8">
        <w:rPr>
          <w:rFonts w:ascii="Arial" w:eastAsia="Calibri" w:hAnsi="Arial" w:cs="Arial"/>
        </w:rPr>
        <w:t>, a referral will be made as soon as possible after the resignation or removal of the individual in accordance with advice from the LADO and/or The Personnel Advisory Team.</w:t>
      </w:r>
      <w:r w:rsidR="00EF685C" w:rsidRPr="009749F8">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46320A36" wp14:editId="08BE8A78">
                <wp:simplePos x="0" y="0"/>
                <wp:positionH relativeFrom="column">
                  <wp:posOffset>-499110</wp:posOffset>
                </wp:positionH>
                <wp:positionV relativeFrom="paragraph">
                  <wp:posOffset>-619760</wp:posOffset>
                </wp:positionV>
                <wp:extent cx="1344930" cy="453390"/>
                <wp:effectExtent l="0" t="381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BEE7" w14:textId="77777777" w:rsidR="005039AB" w:rsidRPr="008D0F55" w:rsidRDefault="005039AB" w:rsidP="00EF685C">
                            <w:pPr>
                              <w:rPr>
                                <w:rFonts w:ascii="Arial" w:hAnsi="Arial" w:cs="Arial"/>
                                <w:b/>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320A36" id="Text Box 3" o:spid="_x0000_s1027" type="#_x0000_t202" style="position:absolute;left:0;text-align:left;margin-left:-39.3pt;margin-top:-48.8pt;width:105.9pt;height:35.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" filled="f" stroked="f">
                <v:textbox style="mso-fit-shape-to-text:t">
                  <w:txbxContent>
                    <w:p w14:paraId="6F1FBEE7" w14:textId="77777777" w:rsidR="005039AB" w:rsidRPr="008D0F55" w:rsidRDefault="005039AB" w:rsidP="00EF685C">
                      <w:pPr>
                        <w:rPr>
                          <w:rFonts w:ascii="Arial" w:hAnsi="Arial" w:cs="Arial"/>
                          <w:b/>
                          <w:sz w:val="28"/>
                        </w:rPr>
                      </w:pPr>
                    </w:p>
                  </w:txbxContent>
                </v:textbox>
              </v:shape>
            </w:pict>
          </mc:Fallback>
        </mc:AlternateContent>
      </w:r>
    </w:p>
    <w:p w14:paraId="55271EC9" w14:textId="77777777" w:rsidR="00EF685C" w:rsidRPr="009749F8" w:rsidRDefault="00EF685C" w:rsidP="00EF685C">
      <w:pPr>
        <w:spacing w:after="0" w:line="240" w:lineRule="auto"/>
        <w:ind w:left="709" w:right="821"/>
        <w:jc w:val="both"/>
        <w:rPr>
          <w:rFonts w:ascii="Arial" w:eastAsia="Calibri" w:hAnsi="Arial" w:cs="Arial"/>
        </w:rPr>
      </w:pPr>
    </w:p>
    <w:p w14:paraId="58D4E227" w14:textId="77777777" w:rsidR="00EF685C" w:rsidRPr="009749F8" w:rsidRDefault="00EF685C" w:rsidP="00EF685C">
      <w:pPr>
        <w:spacing w:after="0" w:line="240" w:lineRule="auto"/>
        <w:ind w:left="709" w:right="821"/>
        <w:jc w:val="both"/>
        <w:rPr>
          <w:rFonts w:ascii="Arial" w:eastAsia="Calibri" w:hAnsi="Arial" w:cs="Arial"/>
        </w:rPr>
      </w:pPr>
      <w:r w:rsidRPr="009749F8">
        <w:rPr>
          <w:rFonts w:ascii="Arial" w:eastAsia="Calibri" w:hAnsi="Arial" w:cs="Arial"/>
        </w:rPr>
        <w:t xml:space="preserve">Referrals to Children’s Social Care need to be considered when a child is at risk of significant harm and an individual who is working or volunteering with children </w:t>
      </w:r>
      <w:proofErr w:type="gramStart"/>
      <w:r w:rsidRPr="009749F8">
        <w:rPr>
          <w:rFonts w:ascii="Arial" w:eastAsia="Calibri" w:hAnsi="Arial" w:cs="Arial"/>
        </w:rPr>
        <w:t>has:-</w:t>
      </w:r>
      <w:proofErr w:type="gramEnd"/>
    </w:p>
    <w:p w14:paraId="79F4E9E6" w14:textId="77777777" w:rsidR="00EF685C" w:rsidRPr="009749F8" w:rsidRDefault="00EF685C" w:rsidP="00EF685C">
      <w:pPr>
        <w:spacing w:after="0" w:line="240" w:lineRule="auto"/>
        <w:ind w:left="709" w:right="821"/>
        <w:jc w:val="both"/>
        <w:rPr>
          <w:rFonts w:ascii="Arial" w:eastAsia="Calibri" w:hAnsi="Arial" w:cs="Arial"/>
        </w:rPr>
      </w:pPr>
    </w:p>
    <w:p w14:paraId="43BE26CC" w14:textId="77777777" w:rsidR="00EF685C" w:rsidRPr="009749F8" w:rsidRDefault="00EF685C" w:rsidP="00EF685C">
      <w:pPr>
        <w:spacing w:after="0" w:line="240" w:lineRule="auto"/>
        <w:ind w:left="709" w:right="821"/>
        <w:jc w:val="both"/>
        <w:rPr>
          <w:rFonts w:ascii="Arial" w:eastAsia="Calibri" w:hAnsi="Arial" w:cs="Arial"/>
        </w:rPr>
      </w:pPr>
      <w:r w:rsidRPr="009749F8">
        <w:rPr>
          <w:rFonts w:ascii="Arial" w:eastAsia="Calibri" w:hAnsi="Arial" w:cs="Arial"/>
        </w:rPr>
        <w:t>Behaved in a way that has harmed a child, or may have harmed a child</w:t>
      </w:r>
    </w:p>
    <w:p w14:paraId="70E33EE4" w14:textId="77777777" w:rsidR="00EF685C" w:rsidRPr="009749F8" w:rsidRDefault="00EF685C" w:rsidP="00EF685C">
      <w:pPr>
        <w:spacing w:after="0" w:line="240" w:lineRule="auto"/>
        <w:ind w:left="709" w:right="821"/>
        <w:jc w:val="both"/>
        <w:rPr>
          <w:rFonts w:ascii="Arial" w:eastAsia="Calibri" w:hAnsi="Arial" w:cs="Arial"/>
        </w:rPr>
      </w:pPr>
    </w:p>
    <w:p w14:paraId="58F0A86A" w14:textId="77777777" w:rsidR="00EF685C" w:rsidRPr="009749F8" w:rsidRDefault="00EF685C" w:rsidP="00EF685C">
      <w:pPr>
        <w:spacing w:after="0" w:line="240" w:lineRule="auto"/>
        <w:ind w:left="709" w:right="821"/>
        <w:jc w:val="both"/>
        <w:rPr>
          <w:rFonts w:ascii="Arial" w:eastAsia="Calibri" w:hAnsi="Arial" w:cs="Arial"/>
        </w:rPr>
      </w:pPr>
      <w:r w:rsidRPr="009749F8">
        <w:rPr>
          <w:rFonts w:ascii="Arial" w:eastAsia="Calibri" w:hAnsi="Arial" w:cs="Arial"/>
        </w:rPr>
        <w:t>Possibly committed a criminal offence against or related to a child</w:t>
      </w:r>
    </w:p>
    <w:p w14:paraId="2379C074" w14:textId="77777777" w:rsidR="00EF685C" w:rsidRPr="009749F8" w:rsidRDefault="00EF685C" w:rsidP="00EF685C">
      <w:pPr>
        <w:spacing w:after="0" w:line="240" w:lineRule="auto"/>
        <w:ind w:left="709" w:right="821"/>
        <w:jc w:val="both"/>
        <w:rPr>
          <w:rFonts w:ascii="Arial" w:eastAsia="Calibri" w:hAnsi="Arial" w:cs="Arial"/>
        </w:rPr>
      </w:pPr>
    </w:p>
    <w:p w14:paraId="10D8E2BB" w14:textId="77777777" w:rsidR="00EF685C" w:rsidRPr="009749F8" w:rsidRDefault="00EF685C" w:rsidP="00EF685C">
      <w:pPr>
        <w:spacing w:after="0" w:line="240" w:lineRule="auto"/>
        <w:ind w:left="709" w:right="821"/>
        <w:jc w:val="both"/>
        <w:rPr>
          <w:rFonts w:ascii="Arial" w:eastAsia="Calibri" w:hAnsi="Arial" w:cs="Arial"/>
        </w:rPr>
      </w:pPr>
      <w:r w:rsidRPr="009749F8">
        <w:rPr>
          <w:rFonts w:ascii="Arial" w:eastAsia="Calibri" w:hAnsi="Arial" w:cs="Arial"/>
        </w:rPr>
        <w:lastRenderedPageBreak/>
        <w:t>Behaved towards a child or children in a way that indicates they may pose a risk of harm to children</w:t>
      </w:r>
    </w:p>
    <w:p w14:paraId="6B7EE970" w14:textId="77777777" w:rsidR="00EF685C" w:rsidRPr="009749F8" w:rsidRDefault="00EF685C" w:rsidP="00EF685C">
      <w:pPr>
        <w:pStyle w:val="ListParagraph"/>
        <w:ind w:left="709"/>
        <w:rPr>
          <w:rFonts w:ascii="Arial" w:eastAsia="Calibri" w:hAnsi="Arial" w:cs="Arial"/>
        </w:rPr>
      </w:pPr>
    </w:p>
    <w:p w14:paraId="7ECE4ECB" w14:textId="209599BB" w:rsidR="00EF685C" w:rsidRDefault="0046404C" w:rsidP="00EF685C">
      <w:pPr>
        <w:spacing w:after="0" w:line="240" w:lineRule="auto"/>
        <w:ind w:left="709" w:right="821"/>
        <w:jc w:val="both"/>
        <w:rPr>
          <w:rFonts w:ascii="Arial" w:eastAsia="Calibri" w:hAnsi="Arial" w:cs="Arial"/>
        </w:rPr>
      </w:pPr>
      <w:r w:rsidRPr="009749F8">
        <w:rPr>
          <w:rFonts w:ascii="Arial" w:eastAsia="Calibri" w:hAnsi="Arial" w:cs="Arial"/>
        </w:rPr>
        <w:t>B</w:t>
      </w:r>
      <w:r w:rsidR="00EF685C" w:rsidRPr="009749F8">
        <w:rPr>
          <w:rFonts w:ascii="Arial" w:eastAsia="Calibri" w:hAnsi="Arial" w:cs="Arial"/>
        </w:rPr>
        <w:t>ehaved or may have behaved in a way that indicates they may not be suitable to work with children.</w:t>
      </w:r>
    </w:p>
    <w:p w14:paraId="3A665008" w14:textId="77777777" w:rsidR="00A25E4E" w:rsidRDefault="00A25E4E" w:rsidP="00EF685C">
      <w:pPr>
        <w:spacing w:after="0" w:line="240" w:lineRule="auto"/>
        <w:ind w:left="709" w:right="821"/>
        <w:jc w:val="both"/>
        <w:rPr>
          <w:rFonts w:ascii="Arial" w:eastAsia="Calibri" w:hAnsi="Arial" w:cs="Arial"/>
        </w:rPr>
      </w:pPr>
    </w:p>
    <w:p w14:paraId="3B27F0B4" w14:textId="54548A12" w:rsidR="00DE2539" w:rsidRDefault="00A25E4E" w:rsidP="00EF685C">
      <w:pPr>
        <w:spacing w:after="0" w:line="240" w:lineRule="auto"/>
        <w:ind w:left="709" w:right="821"/>
        <w:jc w:val="both"/>
        <w:rPr>
          <w:rFonts w:ascii="Arial" w:eastAsia="Calibri" w:hAnsi="Arial" w:cs="Arial"/>
          <w:u w:val="single"/>
        </w:rPr>
      </w:pPr>
      <w:r w:rsidRPr="00A25E4E">
        <w:rPr>
          <w:rFonts w:ascii="Arial" w:eastAsia="Calibri" w:hAnsi="Arial" w:cs="Arial"/>
          <w:u w:val="single"/>
        </w:rPr>
        <w:t>Low-Level Concerns</w:t>
      </w:r>
    </w:p>
    <w:p w14:paraId="3349CEFA" w14:textId="77777777" w:rsidR="00A25E4E" w:rsidRPr="00A25E4E" w:rsidRDefault="00A25E4E" w:rsidP="00EF685C">
      <w:pPr>
        <w:spacing w:after="0" w:line="240" w:lineRule="auto"/>
        <w:ind w:left="709" w:right="821"/>
        <w:jc w:val="both"/>
        <w:rPr>
          <w:rFonts w:ascii="Arial" w:hAnsi="Arial" w:cs="Arial"/>
        </w:rPr>
      </w:pPr>
      <w:r w:rsidRPr="00A25E4E">
        <w:rPr>
          <w:rFonts w:ascii="Arial" w:hAnsi="Arial" w:cs="Arial"/>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1B25C55F" w14:textId="77777777"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 is inconsistent with the staff code of conduct, including inappropriate conduct outside of work and </w:t>
      </w:r>
    </w:p>
    <w:p w14:paraId="21462129" w14:textId="237F8536"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 does not meet the harm threshold or is otherwise not serious enough to consider a referral to the LADO. </w:t>
      </w:r>
    </w:p>
    <w:p w14:paraId="4419DC0B" w14:textId="77777777"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Examples of such behaviour could include, but are not limited to: </w:t>
      </w:r>
    </w:p>
    <w:p w14:paraId="4A88FC77" w14:textId="77777777"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 being over friendly with children </w:t>
      </w:r>
    </w:p>
    <w:p w14:paraId="2F0DF01C" w14:textId="77777777"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 having favourites </w:t>
      </w:r>
    </w:p>
    <w:p w14:paraId="40C3F7D2" w14:textId="77777777"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 taking photographs of children on their mobile phone, contrary to school policy </w:t>
      </w:r>
    </w:p>
    <w:p w14:paraId="5B48226C" w14:textId="77777777"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 engaging with a child on a one-to-one basis in a secluded area or behind a closed door, or </w:t>
      </w:r>
    </w:p>
    <w:p w14:paraId="0410C137" w14:textId="77777777" w:rsidR="00A25E4E" w:rsidRPr="00A25E4E" w:rsidRDefault="00A25E4E" w:rsidP="00A25E4E">
      <w:pPr>
        <w:spacing w:after="0" w:line="240" w:lineRule="auto"/>
        <w:ind w:left="709" w:right="821"/>
        <w:jc w:val="both"/>
        <w:rPr>
          <w:rFonts w:ascii="Arial" w:hAnsi="Arial" w:cs="Arial"/>
        </w:rPr>
      </w:pPr>
      <w:r w:rsidRPr="00A25E4E">
        <w:rPr>
          <w:rFonts w:ascii="Arial" w:hAnsi="Arial" w:cs="Arial"/>
        </w:rPr>
        <w:t xml:space="preserve">• humiliating children. </w:t>
      </w:r>
    </w:p>
    <w:p w14:paraId="58972532" w14:textId="11D11B0C" w:rsidR="00A25E4E" w:rsidRDefault="00A25E4E" w:rsidP="00A25E4E">
      <w:pPr>
        <w:spacing w:after="0" w:line="240" w:lineRule="auto"/>
        <w:ind w:left="709" w:right="821"/>
        <w:jc w:val="both"/>
        <w:rPr>
          <w:rFonts w:ascii="Arial" w:hAnsi="Arial" w:cs="Arial"/>
        </w:rPr>
      </w:pPr>
      <w:r w:rsidRPr="00A25E4E">
        <w:rPr>
          <w:rFonts w:ascii="Arial" w:hAnsi="Arial" w:cs="Arial"/>
        </w:rPr>
        <w:t>Such behaviour can exist on a wide spectrum, from the inadvertent or thoughtless, or behaviour that may look to be inappropriate, but might not be in specific circumstances, through to that which is ultimately intended to enable abuse.</w:t>
      </w:r>
    </w:p>
    <w:p w14:paraId="68601980" w14:textId="77777777" w:rsidR="00A25E4E" w:rsidRDefault="00A25E4E" w:rsidP="00A25E4E">
      <w:pPr>
        <w:spacing w:after="0" w:line="240" w:lineRule="auto"/>
        <w:ind w:left="709" w:right="821"/>
        <w:jc w:val="both"/>
        <w:rPr>
          <w:rFonts w:ascii="Arial" w:hAnsi="Arial" w:cs="Arial"/>
        </w:rPr>
      </w:pPr>
    </w:p>
    <w:p w14:paraId="479B38D3" w14:textId="09E0334D" w:rsidR="00A25E4E" w:rsidRDefault="00A25E4E" w:rsidP="00A25E4E">
      <w:pPr>
        <w:spacing w:after="0" w:line="240" w:lineRule="auto"/>
        <w:ind w:left="709" w:right="821"/>
        <w:jc w:val="both"/>
        <w:rPr>
          <w:rFonts w:ascii="Arial" w:hAnsi="Arial" w:cs="Arial"/>
        </w:rPr>
      </w:pPr>
      <w:r>
        <w:rPr>
          <w:rFonts w:ascii="Arial" w:hAnsi="Arial" w:cs="Arial"/>
        </w:rPr>
        <w:t>At St. Peter’s, all staff must share any low-level concerns with the headteacher immediately.</w:t>
      </w:r>
    </w:p>
    <w:p w14:paraId="1FBDF4CE" w14:textId="7AD3940D" w:rsidR="008E7A7D" w:rsidRPr="008E7A7D" w:rsidRDefault="00A25E4E" w:rsidP="008E7A7D">
      <w:pPr>
        <w:spacing w:after="0" w:line="240" w:lineRule="auto"/>
        <w:ind w:left="709" w:right="821"/>
        <w:jc w:val="both"/>
        <w:rPr>
          <w:rFonts w:ascii="Arial" w:hAnsi="Arial" w:cs="Arial"/>
        </w:rPr>
      </w:pPr>
      <w:r w:rsidRPr="008E7A7D">
        <w:rPr>
          <w:rFonts w:ascii="Arial" w:hAnsi="Arial" w:cs="Arial"/>
        </w:rPr>
        <w:t>Low-level concerns which are shared about supply staff and contractors should be notified to their employers, so that any potential patterns of inappropriate behaviour can be identified</w:t>
      </w:r>
    </w:p>
    <w:p w14:paraId="2AF56CF0" w14:textId="77777777"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If school is</w:t>
      </w:r>
      <w:r w:rsidR="00A25E4E" w:rsidRPr="008E7A7D">
        <w:rPr>
          <w:rFonts w:ascii="Arial" w:hAnsi="Arial" w:cs="Arial"/>
        </w:rPr>
        <w:t xml:space="preserve"> in any doubt as to whether the information which has been shared about a member of staff as a low-level concern in fact meets the harm threshold, they should consult with the LADO. </w:t>
      </w:r>
    </w:p>
    <w:p w14:paraId="6027BBC2" w14:textId="6C8CC1E0" w:rsidR="00A25E4E" w:rsidRPr="008E7A7D" w:rsidRDefault="008E7A7D" w:rsidP="008E7A7D">
      <w:pPr>
        <w:spacing w:after="0" w:line="240" w:lineRule="auto"/>
        <w:ind w:left="709" w:right="821"/>
        <w:jc w:val="both"/>
        <w:rPr>
          <w:rFonts w:ascii="Arial" w:hAnsi="Arial" w:cs="Arial"/>
        </w:rPr>
      </w:pPr>
      <w:r w:rsidRPr="008E7A7D">
        <w:rPr>
          <w:rFonts w:ascii="Arial" w:hAnsi="Arial" w:cs="Arial"/>
        </w:rPr>
        <w:t xml:space="preserve">We wish to </w:t>
      </w:r>
      <w:r w:rsidR="00A25E4E" w:rsidRPr="008E7A7D">
        <w:rPr>
          <w:rFonts w:ascii="Arial" w:hAnsi="Arial" w:cs="Arial"/>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0207CB6C" w14:textId="77777777"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All low-level concerns should be recorded in writing. The record should include details of the concern, the context in which the concern arose, and action taken. The name of the individual sharing their concerns should also be noted.</w:t>
      </w:r>
    </w:p>
    <w:p w14:paraId="241CA7D2" w14:textId="77777777"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 xml:space="preserve">If the concern has been raised via a third party, the headteacher (or a nominated deputy) should collect as much evidence as possible by speaking: </w:t>
      </w:r>
    </w:p>
    <w:p w14:paraId="26530CFE" w14:textId="77777777"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 xml:space="preserve">• directly to the person who raised the concern, unless it has been raised anonymously, and </w:t>
      </w:r>
    </w:p>
    <w:p w14:paraId="3E1C64B9" w14:textId="77777777"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 xml:space="preserve">• to the individual involved and any witnesses. </w:t>
      </w:r>
    </w:p>
    <w:p w14:paraId="00139D98" w14:textId="57D3FE67"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The information collected will help the headteacher to categorise the type of behaviour and determine what further action may need to be taken. This information needs to be recorded in writing along with the rationale for their decisions and action taken.</w:t>
      </w:r>
    </w:p>
    <w:p w14:paraId="0C3A94BF" w14:textId="6AA2C90C"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 xml:space="preserve"> </w:t>
      </w:r>
    </w:p>
    <w:p w14:paraId="796B7E1D" w14:textId="77777777"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lastRenderedPageBreak/>
        <w:t xml:space="preserve">Records must be kept confidential, held securely and comply with the Data Protection Act 2018 and the UK General Data Protection Regulation (UK GDPR). Records should be reviewed so that potential patterns of inappropriate, problematic or concerning behaviour can be identified. Where a pattern of such behaviour is identified, school will decide on a course of action, either through its disciplinary procedures or where a pattern of behaviour moves from a low-level concern to meeting the harm threshold, in which case it should be referred to the LADO should also be given to whether there are wider cultural issues within the school or college that enabled the behaviour to occur and where appropriate policies could be revised, or extra training delivered to minimise the risk of it happening again. </w:t>
      </w:r>
    </w:p>
    <w:p w14:paraId="03D72C18" w14:textId="7EAD1215" w:rsidR="008E7A7D" w:rsidRPr="008E7A7D" w:rsidRDefault="008E7A7D" w:rsidP="008E7A7D">
      <w:pPr>
        <w:spacing w:after="0" w:line="240" w:lineRule="auto"/>
        <w:ind w:left="709" w:right="821"/>
        <w:jc w:val="both"/>
        <w:rPr>
          <w:rFonts w:ascii="Arial" w:hAnsi="Arial" w:cs="Arial"/>
        </w:rPr>
      </w:pPr>
      <w:r w:rsidRPr="008E7A7D">
        <w:rPr>
          <w:rFonts w:ascii="Arial" w:hAnsi="Arial" w:cs="Arial"/>
        </w:rPr>
        <w:t>A record of the concern will be retained at least until the individual leaves their employment.</w:t>
      </w:r>
    </w:p>
    <w:p w14:paraId="00485CC8" w14:textId="77777777" w:rsidR="00EF685C" w:rsidRPr="008E7A7D" w:rsidRDefault="00EF685C" w:rsidP="00DE41C9">
      <w:pPr>
        <w:spacing w:after="0" w:line="240" w:lineRule="auto"/>
        <w:rPr>
          <w:rFonts w:ascii="Arial" w:eastAsia="Calibri" w:hAnsi="Arial" w:cs="Arial"/>
        </w:rPr>
      </w:pPr>
    </w:p>
    <w:p w14:paraId="731C09BE" w14:textId="77777777" w:rsidR="00EF685C" w:rsidRPr="009749F8" w:rsidRDefault="00EF685C" w:rsidP="00EF685C">
      <w:pPr>
        <w:spacing w:after="0" w:line="240" w:lineRule="auto"/>
        <w:ind w:left="709"/>
        <w:rPr>
          <w:rFonts w:ascii="Arial" w:eastAsia="Calibri" w:hAnsi="Arial" w:cs="Arial"/>
        </w:rPr>
      </w:pPr>
    </w:p>
    <w:p w14:paraId="15AEBADC" w14:textId="21484D76" w:rsidR="00EF685C" w:rsidRPr="009749F8" w:rsidRDefault="00EF685C" w:rsidP="001218A7">
      <w:pPr>
        <w:pStyle w:val="Heading3"/>
        <w:rPr>
          <w:rFonts w:eastAsia="Calibri" w:cs="Arial"/>
          <w:b w:val="0"/>
        </w:rPr>
      </w:pPr>
      <w:bookmarkStart w:id="26" w:name="_Toc57195297"/>
      <w:r w:rsidRPr="009749F8">
        <w:rPr>
          <w:rStyle w:val="Heading3Char"/>
          <w:rFonts w:eastAsia="Calibri"/>
          <w:b/>
        </w:rPr>
        <w:t>STAFF INDUCTION, TRAINING AND DEVELOPMENT</w:t>
      </w:r>
      <w:bookmarkEnd w:id="26"/>
    </w:p>
    <w:p w14:paraId="6B433CF2" w14:textId="77777777" w:rsidR="00EF685C" w:rsidRPr="009749F8" w:rsidRDefault="00EF685C" w:rsidP="00EF685C">
      <w:pPr>
        <w:spacing w:before="40" w:after="40" w:line="240" w:lineRule="auto"/>
        <w:ind w:left="709"/>
        <w:rPr>
          <w:rFonts w:ascii="Arial" w:eastAsia="Times New Roman" w:hAnsi="Arial" w:cs="Arial"/>
          <w:bCs/>
          <w:color w:val="000000"/>
        </w:rPr>
      </w:pPr>
    </w:p>
    <w:p w14:paraId="0D860482" w14:textId="211955B1"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ab/>
        <w:t xml:space="preserve">All new members of staff, including </w:t>
      </w:r>
      <w:proofErr w:type="gramStart"/>
      <w:r w:rsidRPr="009749F8">
        <w:rPr>
          <w:rFonts w:ascii="Arial" w:eastAsia="Times New Roman" w:hAnsi="Arial" w:cs="Arial"/>
          <w:bCs/>
          <w:color w:val="000000"/>
        </w:rPr>
        <w:t>newly-qualified</w:t>
      </w:r>
      <w:proofErr w:type="gramEnd"/>
      <w:r w:rsidRPr="009749F8">
        <w:rPr>
          <w:rFonts w:ascii="Arial" w:eastAsia="Times New Roman" w:hAnsi="Arial" w:cs="Arial"/>
          <w:bCs/>
          <w:color w:val="000000"/>
        </w:rPr>
        <w:t xml:space="preserve"> teachers and teaching assistants, will be given induction that includes basic child protection training on how to recognise signs of abuse, how to respond to any concerns, e-safety and familiarisation with the safeguarding and child protection policy, staff code of conduct, Keeping Children Safe in Education: Statutory Guidance for Educational establishments and Colleges, </w:t>
      </w:r>
      <w:r w:rsidR="00DE41C9" w:rsidRPr="009749F8">
        <w:rPr>
          <w:rFonts w:ascii="Arial" w:eastAsia="Times New Roman" w:hAnsi="Arial" w:cs="Arial"/>
          <w:bCs/>
          <w:color w:val="000000"/>
        </w:rPr>
        <w:t>(</w:t>
      </w:r>
      <w:r w:rsidRPr="009749F8">
        <w:rPr>
          <w:rFonts w:ascii="Arial" w:eastAsia="Times New Roman" w:hAnsi="Arial" w:cs="Arial"/>
          <w:bCs/>
          <w:color w:val="000000"/>
        </w:rPr>
        <w:t>Part One</w:t>
      </w:r>
      <w:r w:rsidR="00DE41C9" w:rsidRPr="009749F8">
        <w:rPr>
          <w:rFonts w:ascii="Arial" w:eastAsia="Times New Roman" w:hAnsi="Arial" w:cs="Arial"/>
          <w:bCs/>
          <w:color w:val="000000"/>
        </w:rPr>
        <w:t>)</w:t>
      </w:r>
      <w:r w:rsidRPr="009749F8">
        <w:rPr>
          <w:rFonts w:ascii="Arial" w:eastAsia="Times New Roman" w:hAnsi="Arial" w:cs="Arial"/>
          <w:bCs/>
          <w:color w:val="000000"/>
        </w:rPr>
        <w:t xml:space="preserve"> and other related policies. We will ensure that staff understand the difference between a safeguarding concern and a child in immediate danger or at risk of significant harm.</w:t>
      </w:r>
    </w:p>
    <w:p w14:paraId="6967949D" w14:textId="77777777" w:rsidR="00EF685C" w:rsidRPr="009749F8" w:rsidRDefault="00EF685C" w:rsidP="00EF685C">
      <w:pPr>
        <w:spacing w:before="40" w:after="40" w:line="240" w:lineRule="auto"/>
        <w:ind w:left="709"/>
        <w:rPr>
          <w:rFonts w:ascii="Arial" w:eastAsia="Times New Roman" w:hAnsi="Arial" w:cs="Arial"/>
          <w:bCs/>
          <w:color w:val="000000"/>
        </w:rPr>
      </w:pPr>
    </w:p>
    <w:p w14:paraId="45BD3D60" w14:textId="158FE912"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ab/>
      </w:r>
      <w:r w:rsidRPr="009749F8">
        <w:rPr>
          <w:rFonts w:ascii="Arial" w:eastAsia="Calibri" w:hAnsi="Arial" w:cs="Arial"/>
        </w:rPr>
        <w:t xml:space="preserve">All staff members </w:t>
      </w:r>
      <w:r w:rsidR="00DE41C9" w:rsidRPr="009749F8">
        <w:rPr>
          <w:rFonts w:ascii="Arial" w:eastAsia="Calibri" w:hAnsi="Arial" w:cs="Arial"/>
        </w:rPr>
        <w:t>at St. Peter’s</w:t>
      </w:r>
      <w:r w:rsidRPr="009749F8">
        <w:rPr>
          <w:rFonts w:ascii="Arial" w:eastAsia="Calibri" w:hAnsi="Arial" w:cs="Arial"/>
        </w:rPr>
        <w:t xml:space="preserve"> will receive appropriate safeguarding and child protection training (whole-educational establishment training) which is regularly updated by DSL (see DSL responsibilities)</w:t>
      </w:r>
    </w:p>
    <w:p w14:paraId="07E86CC3" w14:textId="77777777" w:rsidR="00EF685C" w:rsidRPr="009749F8" w:rsidRDefault="00EF685C" w:rsidP="00EF685C">
      <w:pPr>
        <w:spacing w:before="40" w:after="40" w:line="240" w:lineRule="auto"/>
        <w:ind w:left="709"/>
        <w:rPr>
          <w:rFonts w:ascii="Arial" w:eastAsia="Times New Roman" w:hAnsi="Arial" w:cs="Arial"/>
          <w:bCs/>
          <w:color w:val="000000"/>
        </w:rPr>
      </w:pPr>
    </w:p>
    <w:p w14:paraId="7AA122FE" w14:textId="2EC38AB3"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ab/>
        <w:t>The nominated governor for safeguarding and child protection will attend relevant training</w:t>
      </w:r>
      <w:r w:rsidR="00DE41C9" w:rsidRPr="009749F8">
        <w:rPr>
          <w:rFonts w:ascii="Arial" w:eastAsia="Times New Roman" w:hAnsi="Arial" w:cs="Arial"/>
          <w:bCs/>
          <w:color w:val="000000"/>
        </w:rPr>
        <w:t>. T</w:t>
      </w:r>
      <w:r w:rsidRPr="009749F8">
        <w:rPr>
          <w:rFonts w:ascii="Arial" w:eastAsia="Times New Roman" w:hAnsi="Arial" w:cs="Arial"/>
          <w:bCs/>
          <w:color w:val="000000"/>
        </w:rPr>
        <w:t>his training will be updated every two years.</w:t>
      </w:r>
      <w:r w:rsidR="00757443">
        <w:rPr>
          <w:rFonts w:ascii="Arial" w:eastAsia="Times New Roman" w:hAnsi="Arial" w:cs="Arial"/>
          <w:bCs/>
          <w:color w:val="000000"/>
        </w:rPr>
        <w:t xml:space="preserve"> All governors should receive regular Child Protection and Safeguarding training.</w:t>
      </w:r>
    </w:p>
    <w:p w14:paraId="12C86648" w14:textId="77777777" w:rsidR="00EF685C" w:rsidRPr="009749F8" w:rsidRDefault="00EF685C" w:rsidP="00EF685C">
      <w:pPr>
        <w:spacing w:after="0" w:line="240" w:lineRule="auto"/>
        <w:ind w:left="709"/>
        <w:rPr>
          <w:rFonts w:ascii="Arial" w:eastAsia="Calibri" w:hAnsi="Arial" w:cs="Arial"/>
        </w:rPr>
      </w:pPr>
    </w:p>
    <w:p w14:paraId="2D08A350" w14:textId="2779FD3F" w:rsidR="00EF685C" w:rsidRPr="009749F8" w:rsidRDefault="00EF685C" w:rsidP="00EF685C">
      <w:pPr>
        <w:spacing w:before="40" w:after="40" w:line="240" w:lineRule="auto"/>
        <w:ind w:left="709"/>
        <w:rPr>
          <w:rFonts w:ascii="Arial" w:eastAsia="Times New Roman" w:hAnsi="Arial" w:cs="Arial"/>
          <w:bCs/>
          <w:color w:val="000000"/>
        </w:rPr>
      </w:pPr>
      <w:r w:rsidRPr="009749F8">
        <w:rPr>
          <w:rFonts w:ascii="Arial" w:eastAsia="Times New Roman" w:hAnsi="Arial" w:cs="Arial"/>
          <w:bCs/>
          <w:color w:val="000000"/>
        </w:rPr>
        <w:tab/>
        <w:t xml:space="preserve">The </w:t>
      </w:r>
      <w:r w:rsidR="00DE41C9" w:rsidRPr="009749F8">
        <w:rPr>
          <w:rFonts w:ascii="Arial" w:eastAsia="Times New Roman" w:hAnsi="Arial" w:cs="Arial"/>
          <w:bCs/>
        </w:rPr>
        <w:t xml:space="preserve">school </w:t>
      </w:r>
      <w:r w:rsidRPr="009749F8">
        <w:rPr>
          <w:rFonts w:ascii="Arial" w:eastAsia="Times New Roman" w:hAnsi="Arial" w:cs="Arial"/>
          <w:bCs/>
          <w:color w:val="000000"/>
        </w:rPr>
        <w:t xml:space="preserve">will maintain accurate records of staff induction and training.  </w:t>
      </w:r>
    </w:p>
    <w:p w14:paraId="3F6DEEA8" w14:textId="77777777" w:rsidR="00EF685C" w:rsidRPr="009749F8" w:rsidRDefault="00EF685C" w:rsidP="00EF685C">
      <w:pPr>
        <w:spacing w:after="0" w:line="240" w:lineRule="auto"/>
        <w:rPr>
          <w:rFonts w:ascii="Arial" w:eastAsia="Calibri" w:hAnsi="Arial" w:cs="Arial"/>
          <w:b/>
        </w:rPr>
      </w:pPr>
    </w:p>
    <w:p w14:paraId="252785D7" w14:textId="68B3B86E" w:rsidR="00EF685C" w:rsidRPr="009749F8" w:rsidRDefault="00EF685C" w:rsidP="001218A7">
      <w:pPr>
        <w:pStyle w:val="Heading3"/>
        <w:rPr>
          <w:rFonts w:eastAsia="Calibri" w:cs="Arial"/>
          <w:b w:val="0"/>
        </w:rPr>
      </w:pPr>
      <w:bookmarkStart w:id="27" w:name="_Toc57195298"/>
      <w:r w:rsidRPr="009749F8">
        <w:rPr>
          <w:rStyle w:val="Heading3Char"/>
          <w:rFonts w:eastAsia="Calibri"/>
          <w:b/>
        </w:rPr>
        <w:t>CONFIDENTIALITY, CONSENT AND INFORMATION SHARING</w:t>
      </w:r>
      <w:bookmarkEnd w:id="27"/>
      <w:r w:rsidR="00DE41C9" w:rsidRPr="009749F8">
        <w:rPr>
          <w:rStyle w:val="Heading3Char"/>
          <w:rFonts w:eastAsia="Calibri"/>
          <w:b/>
        </w:rPr>
        <w:t xml:space="preserve"> </w:t>
      </w:r>
    </w:p>
    <w:p w14:paraId="7846548E" w14:textId="77777777" w:rsidR="00EF685C" w:rsidRPr="009749F8" w:rsidRDefault="00EF685C" w:rsidP="00EF685C">
      <w:pPr>
        <w:spacing w:after="0" w:line="240" w:lineRule="auto"/>
        <w:ind w:left="709"/>
        <w:rPr>
          <w:rFonts w:ascii="Arial" w:eastAsia="Calibri" w:hAnsi="Arial" w:cs="Arial"/>
        </w:rPr>
      </w:pPr>
    </w:p>
    <w:p w14:paraId="3D26C86B"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recognise that all matters relating to child protection are confidential.</w:t>
      </w:r>
    </w:p>
    <w:p w14:paraId="13E37C07" w14:textId="77777777" w:rsidR="00EF685C" w:rsidRPr="009749F8" w:rsidRDefault="00EF685C" w:rsidP="00EF685C">
      <w:pPr>
        <w:spacing w:after="0" w:line="240" w:lineRule="auto"/>
        <w:ind w:left="709"/>
        <w:rPr>
          <w:rFonts w:ascii="Arial" w:eastAsia="Calibri" w:hAnsi="Arial" w:cs="Arial"/>
        </w:rPr>
      </w:pPr>
    </w:p>
    <w:p w14:paraId="1919D324"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The head teacher or the DSL will disclose any information about a pupil to other members of staff on a need-to-know basis, and in the best interests of the child.</w:t>
      </w:r>
    </w:p>
    <w:p w14:paraId="0EC5C135" w14:textId="77777777" w:rsidR="00EF685C" w:rsidRPr="009749F8" w:rsidRDefault="00EF685C" w:rsidP="00EF685C">
      <w:pPr>
        <w:spacing w:after="0" w:line="240" w:lineRule="auto"/>
        <w:ind w:left="709"/>
        <w:rPr>
          <w:rFonts w:ascii="Arial" w:eastAsia="Calibri" w:hAnsi="Arial" w:cs="Arial"/>
          <w:b/>
        </w:rPr>
      </w:pPr>
    </w:p>
    <w:p w14:paraId="5391B969" w14:textId="4A6A972E"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All staff members must be aware that they cannot promise a child to keep </w:t>
      </w:r>
      <w:r w:rsidR="003912AA" w:rsidRPr="009749F8">
        <w:rPr>
          <w:rFonts w:ascii="Arial" w:eastAsia="Calibri" w:hAnsi="Arial" w:cs="Arial"/>
        </w:rPr>
        <w:t>secrets</w:t>
      </w:r>
      <w:r w:rsidR="00552CB4">
        <w:rPr>
          <w:rFonts w:ascii="Arial" w:eastAsia="Calibri" w:hAnsi="Arial" w:cs="Arial"/>
        </w:rPr>
        <w:t xml:space="preserve"> </w:t>
      </w:r>
      <w:r w:rsidR="003912AA" w:rsidRPr="009749F8">
        <w:rPr>
          <w:rFonts w:ascii="Arial" w:eastAsia="Calibri" w:hAnsi="Arial" w:cs="Arial"/>
        </w:rPr>
        <w:t>which</w:t>
      </w:r>
      <w:r w:rsidRPr="009749F8">
        <w:rPr>
          <w:rFonts w:ascii="Arial" w:eastAsia="Calibri" w:hAnsi="Arial" w:cs="Arial"/>
        </w:rPr>
        <w:t xml:space="preserve"> might compromise the child’s safety or well-being.</w:t>
      </w:r>
    </w:p>
    <w:p w14:paraId="1882E2F7" w14:textId="77777777" w:rsidR="00EF685C" w:rsidRPr="009749F8" w:rsidRDefault="00EF685C" w:rsidP="00EF685C">
      <w:pPr>
        <w:spacing w:after="0" w:line="240" w:lineRule="auto"/>
        <w:ind w:left="709"/>
        <w:rPr>
          <w:rFonts w:ascii="Arial" w:eastAsia="Calibri" w:hAnsi="Arial" w:cs="Arial"/>
        </w:rPr>
      </w:pPr>
    </w:p>
    <w:p w14:paraId="7049CDD5"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All staff members have a professional responsibility to share information with other </w:t>
      </w:r>
      <w:r w:rsidRPr="009749F8">
        <w:rPr>
          <w:rFonts w:ascii="Arial" w:eastAsia="Calibri" w:hAnsi="Arial" w:cs="Arial"/>
        </w:rPr>
        <w:tab/>
        <w:t xml:space="preserve">agencies </w:t>
      </w:r>
      <w:proofErr w:type="gramStart"/>
      <w:r w:rsidRPr="009749F8">
        <w:rPr>
          <w:rFonts w:ascii="Arial" w:eastAsia="Calibri" w:hAnsi="Arial" w:cs="Arial"/>
        </w:rPr>
        <w:t>in order to</w:t>
      </w:r>
      <w:proofErr w:type="gramEnd"/>
      <w:r w:rsidRPr="009749F8">
        <w:rPr>
          <w:rFonts w:ascii="Arial" w:eastAsia="Calibri" w:hAnsi="Arial" w:cs="Arial"/>
        </w:rPr>
        <w:t xml:space="preserve"> safeguard children.</w:t>
      </w:r>
    </w:p>
    <w:p w14:paraId="5A6A55BE" w14:textId="77777777" w:rsidR="00EF685C" w:rsidRPr="009749F8" w:rsidRDefault="00EF685C" w:rsidP="00EF685C">
      <w:pPr>
        <w:spacing w:after="0" w:line="240" w:lineRule="auto"/>
        <w:ind w:left="709"/>
        <w:rPr>
          <w:rFonts w:ascii="Arial" w:eastAsia="Calibri" w:hAnsi="Arial" w:cs="Arial"/>
        </w:rPr>
      </w:pPr>
    </w:p>
    <w:p w14:paraId="3C68537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All our staff members who </w:t>
      </w:r>
      <w:proofErr w:type="gramStart"/>
      <w:r w:rsidRPr="009749F8">
        <w:rPr>
          <w:rFonts w:ascii="Arial" w:eastAsia="Calibri" w:hAnsi="Arial" w:cs="Arial"/>
        </w:rPr>
        <w:t>come into contact with</w:t>
      </w:r>
      <w:proofErr w:type="gramEnd"/>
      <w:r w:rsidRPr="009749F8">
        <w:rPr>
          <w:rFonts w:ascii="Arial" w:eastAsia="Calibri" w:hAnsi="Arial" w:cs="Arial"/>
        </w:rPr>
        <w:t xml:space="preserve"> children will be given appropriate training to understand the purpose of information sharing in order to safeguard and </w:t>
      </w:r>
      <w:r w:rsidRPr="009749F8">
        <w:rPr>
          <w:rFonts w:ascii="Arial" w:eastAsia="Calibri" w:hAnsi="Arial" w:cs="Arial"/>
        </w:rPr>
        <w:tab/>
        <w:t xml:space="preserve">promote children’s welfare.  </w:t>
      </w:r>
    </w:p>
    <w:p w14:paraId="09578063" w14:textId="77777777" w:rsidR="00EF685C" w:rsidRPr="009749F8" w:rsidRDefault="00EF685C" w:rsidP="00EF685C">
      <w:pPr>
        <w:spacing w:after="0" w:line="240" w:lineRule="auto"/>
        <w:ind w:left="709"/>
        <w:rPr>
          <w:rFonts w:ascii="Arial" w:eastAsia="Calibri" w:hAnsi="Arial" w:cs="Arial"/>
        </w:rPr>
      </w:pPr>
    </w:p>
    <w:p w14:paraId="7CE4FC40" w14:textId="77777777" w:rsidR="00EF685C" w:rsidRPr="009749F8" w:rsidRDefault="00EF685C" w:rsidP="00EF685C">
      <w:pPr>
        <w:spacing w:after="0" w:line="240" w:lineRule="auto"/>
        <w:ind w:left="709"/>
        <w:rPr>
          <w:rFonts w:ascii="Arial" w:eastAsia="Calibri" w:hAnsi="Arial" w:cs="Arial"/>
          <w:color w:val="FF0000"/>
        </w:rPr>
      </w:pPr>
      <w:r w:rsidRPr="009749F8">
        <w:rPr>
          <w:rFonts w:ascii="Arial" w:eastAsia="Calibri" w:hAnsi="Arial" w:cs="Arial"/>
        </w:rPr>
        <w:tab/>
        <w:t xml:space="preserve">We will ensure that staff members are confident about what they can and should do under the law, including how to obtain consent to share information and when information can be shared without consent.  </w:t>
      </w:r>
    </w:p>
    <w:p w14:paraId="77AE1C7B" w14:textId="77777777" w:rsidR="00EF685C" w:rsidRPr="009749F8" w:rsidRDefault="00EF685C" w:rsidP="00EF685C">
      <w:pPr>
        <w:spacing w:after="0" w:line="240" w:lineRule="auto"/>
        <w:ind w:left="709"/>
        <w:rPr>
          <w:rFonts w:ascii="Arial" w:eastAsia="Calibri" w:hAnsi="Arial" w:cs="Arial"/>
          <w:color w:val="FF0000"/>
        </w:rPr>
      </w:pPr>
    </w:p>
    <w:p w14:paraId="6D8796F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It is essential that people working with children can confidently share information as part of their day-to-day work. This is necessary not only to safeguard and protect children from harm but also to work together to support families to improve outcomes for all.  </w:t>
      </w:r>
    </w:p>
    <w:p w14:paraId="05B84EF1" w14:textId="77777777" w:rsidR="00EF685C" w:rsidRPr="009749F8" w:rsidRDefault="00EF685C" w:rsidP="00EF685C">
      <w:pPr>
        <w:spacing w:after="0" w:line="240" w:lineRule="auto"/>
        <w:ind w:left="709"/>
        <w:rPr>
          <w:rFonts w:ascii="Arial" w:eastAsia="Calibri" w:hAnsi="Arial" w:cs="Arial"/>
        </w:rPr>
      </w:pPr>
    </w:p>
    <w:p w14:paraId="0AB91DBD" w14:textId="4F5A6CC0"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The </w:t>
      </w:r>
      <w:r w:rsidR="00DE41C9" w:rsidRPr="009749F8">
        <w:rPr>
          <w:rFonts w:ascii="Arial" w:eastAsia="Calibri" w:hAnsi="Arial" w:cs="Arial"/>
        </w:rPr>
        <w:t>school</w:t>
      </w:r>
      <w:r w:rsidR="00DE41C9" w:rsidRPr="009749F8">
        <w:rPr>
          <w:rFonts w:ascii="Arial" w:eastAsia="Calibri" w:hAnsi="Arial" w:cs="Arial"/>
          <w:color w:val="FF0000"/>
        </w:rPr>
        <w:t xml:space="preserve"> </w:t>
      </w:r>
      <w:r w:rsidRPr="009749F8">
        <w:rPr>
          <w:rFonts w:ascii="Arial" w:eastAsia="Calibri" w:hAnsi="Arial" w:cs="Arial"/>
        </w:rPr>
        <w:t xml:space="preserve">may have to share information about parents or carers, such as their medical history, disability or substance misuse issues, for investigations of child abuse carried out by Children’s Social Care. </w:t>
      </w:r>
    </w:p>
    <w:p w14:paraId="7AB6993F" w14:textId="77777777" w:rsidR="00EF685C" w:rsidRPr="009749F8" w:rsidRDefault="00EF685C" w:rsidP="00EF685C">
      <w:pPr>
        <w:spacing w:after="0" w:line="240" w:lineRule="auto"/>
        <w:ind w:left="709"/>
        <w:rPr>
          <w:rFonts w:ascii="Arial" w:eastAsia="Calibri" w:hAnsi="Arial" w:cs="Arial"/>
        </w:rPr>
      </w:pPr>
    </w:p>
    <w:p w14:paraId="4A2211E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will proactively seek out information as well as sharing it. This means checking with other professionals whether they have information that helps us to be as well informed as possible when working to support children.</w:t>
      </w:r>
    </w:p>
    <w:p w14:paraId="18169DAC" w14:textId="77777777" w:rsidR="00EF685C" w:rsidRPr="009749F8" w:rsidRDefault="00EF685C" w:rsidP="00EF685C">
      <w:pPr>
        <w:spacing w:after="0" w:line="240" w:lineRule="auto"/>
        <w:ind w:left="709"/>
        <w:rPr>
          <w:rFonts w:ascii="Arial" w:eastAsia="Calibri" w:hAnsi="Arial" w:cs="Arial"/>
        </w:rPr>
      </w:pPr>
    </w:p>
    <w:p w14:paraId="36AB8A87"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The Data Protection Act 1998 is not a barrier to sharing information. It is there to </w:t>
      </w:r>
      <w:r w:rsidRPr="009749F8">
        <w:rPr>
          <w:rFonts w:ascii="Arial" w:eastAsia="Calibri" w:hAnsi="Arial" w:cs="Arial"/>
        </w:rPr>
        <w:tab/>
        <w:t>ensure that personal information is managed in a sensible way and that a balance is struck between a person’s privacy and public protection.</w:t>
      </w:r>
    </w:p>
    <w:p w14:paraId="6DEE3BFA" w14:textId="77777777" w:rsidR="00EF685C" w:rsidRPr="009749F8" w:rsidRDefault="00EF685C" w:rsidP="00EF685C">
      <w:pPr>
        <w:spacing w:after="0" w:line="240" w:lineRule="auto"/>
        <w:ind w:left="709"/>
        <w:rPr>
          <w:rFonts w:ascii="Arial" w:eastAsia="Calibri" w:hAnsi="Arial" w:cs="Arial"/>
        </w:rPr>
      </w:pPr>
    </w:p>
    <w:p w14:paraId="677FC4FA" w14:textId="0C092446"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should be sharing any concerns we have with parents/carers at an early </w:t>
      </w:r>
      <w:proofErr w:type="gramStart"/>
      <w:r w:rsidRPr="009749F8">
        <w:rPr>
          <w:rFonts w:ascii="Arial" w:eastAsia="Calibri" w:hAnsi="Arial" w:cs="Arial"/>
        </w:rPr>
        <w:t>stage, unless</w:t>
      </w:r>
      <w:proofErr w:type="gramEnd"/>
      <w:r w:rsidRPr="009749F8">
        <w:rPr>
          <w:rFonts w:ascii="Arial" w:eastAsia="Calibri" w:hAnsi="Arial" w:cs="Arial"/>
        </w:rPr>
        <w:t xml:space="preserve"> this would put a child at greater risk or compromise an investigation.</w:t>
      </w:r>
      <w:r w:rsidR="00DE41C9" w:rsidRPr="009749F8">
        <w:rPr>
          <w:rFonts w:ascii="Arial" w:eastAsia="Calibri" w:hAnsi="Arial" w:cs="Arial"/>
          <w:color w:val="00B050"/>
        </w:rPr>
        <w:t xml:space="preserve"> </w:t>
      </w:r>
      <w:r w:rsidRPr="009749F8">
        <w:rPr>
          <w:rFonts w:ascii="Arial" w:eastAsia="Calibri" w:hAnsi="Arial" w:cs="Arial"/>
        </w:rPr>
        <w:t xml:space="preserve">Parents </w:t>
      </w:r>
      <w:r w:rsidR="00DE41C9" w:rsidRPr="009749F8">
        <w:rPr>
          <w:rFonts w:ascii="Arial" w:eastAsia="Calibri" w:hAnsi="Arial" w:cs="Arial"/>
        </w:rPr>
        <w:t xml:space="preserve">and </w:t>
      </w:r>
      <w:r w:rsidRPr="009749F8">
        <w:rPr>
          <w:rFonts w:ascii="Arial" w:eastAsia="Calibri" w:hAnsi="Arial" w:cs="Arial"/>
        </w:rPr>
        <w:t>carers need to know what our responsibilities are for safeguarding and protecting children and that this involves sharing information about them with other professionals.</w:t>
      </w:r>
    </w:p>
    <w:p w14:paraId="2BB49F09" w14:textId="77777777" w:rsidR="00EF685C" w:rsidRPr="009749F8" w:rsidRDefault="00EF685C" w:rsidP="00EF685C">
      <w:pPr>
        <w:spacing w:after="0" w:line="240" w:lineRule="auto"/>
        <w:ind w:left="709"/>
        <w:rPr>
          <w:rFonts w:ascii="Arial" w:eastAsia="Calibri" w:hAnsi="Arial" w:cs="Arial"/>
        </w:rPr>
      </w:pPr>
    </w:p>
    <w:p w14:paraId="4B45EB8B" w14:textId="7FB9F941"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00552CB4">
        <w:rPr>
          <w:rFonts w:ascii="Arial" w:eastAsia="Calibri" w:hAnsi="Arial" w:cs="Arial"/>
        </w:rPr>
        <w:t>We will b</w:t>
      </w:r>
      <w:r w:rsidRPr="009749F8">
        <w:rPr>
          <w:rFonts w:ascii="Arial" w:eastAsia="Calibri" w:hAnsi="Arial" w:cs="Arial"/>
        </w:rPr>
        <w:t xml:space="preserve">e clear about the purpose of sharing confidential information and only share as much as </w:t>
      </w:r>
      <w:r w:rsidR="005039AB" w:rsidRPr="009749F8">
        <w:rPr>
          <w:rFonts w:ascii="Arial" w:eastAsia="Calibri" w:hAnsi="Arial" w:cs="Arial"/>
        </w:rPr>
        <w:t xml:space="preserve">we need to achieve </w:t>
      </w:r>
      <w:r w:rsidRPr="009749F8">
        <w:rPr>
          <w:rFonts w:ascii="Arial" w:eastAsia="Calibri" w:hAnsi="Arial" w:cs="Arial"/>
        </w:rPr>
        <w:t xml:space="preserve">our purpose.   </w:t>
      </w:r>
    </w:p>
    <w:p w14:paraId="546A1414" w14:textId="77777777" w:rsidR="00EF685C" w:rsidRPr="009749F8" w:rsidRDefault="00EF685C" w:rsidP="00EF685C">
      <w:pPr>
        <w:spacing w:after="0" w:line="240" w:lineRule="auto"/>
        <w:ind w:left="709"/>
        <w:rPr>
          <w:rFonts w:ascii="Arial" w:eastAsia="Calibri" w:hAnsi="Arial" w:cs="Arial"/>
        </w:rPr>
      </w:pPr>
    </w:p>
    <w:p w14:paraId="04912247" w14:textId="06D19827" w:rsidR="00EF685C" w:rsidRPr="009749F8" w:rsidRDefault="005039AB" w:rsidP="00EF685C">
      <w:pPr>
        <w:spacing w:after="0" w:line="240" w:lineRule="auto"/>
        <w:ind w:left="709"/>
        <w:rPr>
          <w:rFonts w:ascii="Arial" w:eastAsia="Calibri" w:hAnsi="Arial" w:cs="Arial"/>
          <w:b/>
        </w:rPr>
      </w:pPr>
      <w:r w:rsidRPr="009749F8">
        <w:rPr>
          <w:rFonts w:ascii="Arial" w:eastAsia="Calibri" w:hAnsi="Arial" w:cs="Arial"/>
        </w:rPr>
        <w:t>We will t</w:t>
      </w:r>
      <w:r w:rsidR="00EF685C" w:rsidRPr="009749F8">
        <w:rPr>
          <w:rFonts w:ascii="Arial" w:eastAsia="Calibri" w:hAnsi="Arial" w:cs="Arial"/>
        </w:rPr>
        <w:t>ry to get consent from parents/carers (or the child, if they have sufficient understanding</w:t>
      </w:r>
      <w:r w:rsidR="00EF685C" w:rsidRPr="009749F8">
        <w:rPr>
          <w:rFonts w:ascii="Arial" w:eastAsia="Calibri" w:hAnsi="Arial" w:cs="Arial"/>
          <w:vertAlign w:val="superscript"/>
        </w:rPr>
        <w:footnoteReference w:id="1"/>
      </w:r>
      <w:r w:rsidR="009A126C" w:rsidRPr="009749F8">
        <w:rPr>
          <w:rFonts w:ascii="Arial" w:eastAsia="Calibri" w:hAnsi="Arial" w:cs="Arial"/>
        </w:rPr>
        <w:t xml:space="preserve">) </w:t>
      </w:r>
      <w:r w:rsidR="00EF685C" w:rsidRPr="009749F8">
        <w:rPr>
          <w:rFonts w:ascii="Arial" w:eastAsia="Calibri" w:hAnsi="Arial" w:cs="Arial"/>
        </w:rPr>
        <w:t xml:space="preserve">to share information, if possible.  However, </w:t>
      </w:r>
      <w:r w:rsidRPr="009749F8">
        <w:rPr>
          <w:rFonts w:ascii="Arial" w:eastAsia="Calibri" w:hAnsi="Arial" w:cs="Arial"/>
          <w:b/>
        </w:rPr>
        <w:t>we do</w:t>
      </w:r>
      <w:r w:rsidR="00EF685C" w:rsidRPr="009749F8">
        <w:rPr>
          <w:rFonts w:ascii="Arial" w:eastAsia="Calibri" w:hAnsi="Arial" w:cs="Arial"/>
          <w:b/>
        </w:rPr>
        <w:t xml:space="preserve"> not need consent if </w:t>
      </w:r>
      <w:r w:rsidRPr="009749F8">
        <w:rPr>
          <w:rFonts w:ascii="Arial" w:eastAsia="Calibri" w:hAnsi="Arial" w:cs="Arial"/>
          <w:b/>
        </w:rPr>
        <w:t>we</w:t>
      </w:r>
      <w:r w:rsidR="00EF685C" w:rsidRPr="009749F8">
        <w:rPr>
          <w:rFonts w:ascii="Arial" w:eastAsia="Calibri" w:hAnsi="Arial" w:cs="Arial"/>
          <w:b/>
        </w:rPr>
        <w:t xml:space="preserve"> have serious concerns about a child’s safety and well-being.  If </w:t>
      </w:r>
      <w:r w:rsidRPr="009749F8">
        <w:rPr>
          <w:rFonts w:ascii="Arial" w:eastAsia="Calibri" w:hAnsi="Arial" w:cs="Arial"/>
          <w:b/>
        </w:rPr>
        <w:t>we</w:t>
      </w:r>
      <w:r w:rsidR="00EF685C" w:rsidRPr="009749F8">
        <w:rPr>
          <w:rFonts w:ascii="Arial" w:eastAsia="Calibri" w:hAnsi="Arial" w:cs="Arial"/>
          <w:b/>
        </w:rPr>
        <w:t xml:space="preserve"> decide to share information without consent,</w:t>
      </w:r>
      <w:r w:rsidRPr="009749F8">
        <w:rPr>
          <w:rFonts w:ascii="Arial" w:eastAsia="Calibri" w:hAnsi="Arial" w:cs="Arial"/>
          <w:b/>
        </w:rPr>
        <w:t xml:space="preserve"> we</w:t>
      </w:r>
      <w:r w:rsidR="00EF685C" w:rsidRPr="009749F8">
        <w:rPr>
          <w:rFonts w:ascii="Arial" w:eastAsia="Calibri" w:hAnsi="Arial" w:cs="Arial"/>
          <w:b/>
        </w:rPr>
        <w:t xml:space="preserve"> should record this with a full explanation of our decision.</w:t>
      </w:r>
    </w:p>
    <w:p w14:paraId="4EDCBD8E" w14:textId="77777777" w:rsidR="00EF685C" w:rsidRPr="009749F8" w:rsidRDefault="00EF685C" w:rsidP="00EF685C">
      <w:pPr>
        <w:spacing w:after="0" w:line="240" w:lineRule="auto"/>
        <w:ind w:left="709"/>
        <w:rPr>
          <w:rFonts w:ascii="Arial" w:eastAsia="Calibri" w:hAnsi="Arial" w:cs="Arial"/>
        </w:rPr>
      </w:pPr>
    </w:p>
    <w:p w14:paraId="0560E08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 xml:space="preserve">Consent should not be sought from parents or carers (or the child, </w:t>
      </w:r>
      <w:r w:rsidRPr="009749F8">
        <w:rPr>
          <w:rFonts w:ascii="Arial" w:eastAsia="Calibri" w:hAnsi="Arial" w:cs="Arial"/>
        </w:rPr>
        <w:t xml:space="preserve">if they have </w:t>
      </w:r>
      <w:r w:rsidRPr="009749F8">
        <w:rPr>
          <w:rFonts w:ascii="Arial" w:eastAsia="Calibri" w:hAnsi="Arial" w:cs="Arial"/>
        </w:rPr>
        <w:tab/>
        <w:t>sufficient understanding</w:t>
      </w:r>
      <w:r w:rsidRPr="009749F8">
        <w:rPr>
          <w:rFonts w:ascii="Arial" w:eastAsia="Calibri" w:hAnsi="Arial" w:cs="Arial"/>
          <w:b/>
        </w:rPr>
        <w:t xml:space="preserve">), </w:t>
      </w:r>
      <w:r w:rsidRPr="009749F8">
        <w:rPr>
          <w:rFonts w:ascii="Arial" w:eastAsia="Calibri" w:hAnsi="Arial" w:cs="Arial"/>
        </w:rPr>
        <w:t>if: it would place a child at increased risk of harm; or</w:t>
      </w:r>
    </w:p>
    <w:p w14:paraId="7092831E"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it would place an adult at risk of serious harm; or it would prejudice a criminal investigation; or it would lead to unjustified delay in making enquiries about allegations of significant harm to a child; or required by law or a court order to share information.</w:t>
      </w:r>
    </w:p>
    <w:p w14:paraId="3FBCFB34" w14:textId="77777777" w:rsidR="00EF685C" w:rsidRPr="009749F8" w:rsidRDefault="00EF685C" w:rsidP="00EF685C">
      <w:pPr>
        <w:spacing w:after="0" w:line="240" w:lineRule="auto"/>
        <w:ind w:left="709"/>
        <w:rPr>
          <w:rFonts w:ascii="Arial" w:eastAsia="Calibri" w:hAnsi="Arial" w:cs="Arial"/>
        </w:rPr>
      </w:pPr>
    </w:p>
    <w:p w14:paraId="4FFDC38B"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Consent is not necessary</w:t>
      </w:r>
      <w:r w:rsidRPr="009749F8">
        <w:rPr>
          <w:rFonts w:ascii="Arial" w:eastAsia="Calibri" w:hAnsi="Arial" w:cs="Arial"/>
        </w:rPr>
        <w:t xml:space="preserve"> in cases where Children’s Social Care are making child protection enquiries under section 47 of the Children Act 1989.  Information needs to be shared with Children’s Social Care; staff members must make sure to record what information has been shared.</w:t>
      </w:r>
    </w:p>
    <w:p w14:paraId="55439A8A" w14:textId="77777777" w:rsidR="00EF685C" w:rsidRPr="009749F8" w:rsidRDefault="00EF685C" w:rsidP="00EF685C">
      <w:pPr>
        <w:spacing w:after="0" w:line="240" w:lineRule="auto"/>
        <w:ind w:left="709"/>
        <w:rPr>
          <w:rFonts w:ascii="Arial" w:eastAsia="Calibri" w:hAnsi="Arial" w:cs="Arial"/>
        </w:rPr>
      </w:pPr>
    </w:p>
    <w:p w14:paraId="53E8AFA9" w14:textId="3BC46525"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Consent is necessary</w:t>
      </w:r>
      <w:r w:rsidR="005039AB" w:rsidRPr="009749F8">
        <w:rPr>
          <w:rFonts w:ascii="Arial" w:eastAsia="Calibri" w:hAnsi="Arial" w:cs="Arial"/>
        </w:rPr>
        <w:t xml:space="preserve">, for </w:t>
      </w:r>
      <w:r w:rsidRPr="009749F8">
        <w:rPr>
          <w:rFonts w:ascii="Arial" w:eastAsia="Calibri" w:hAnsi="Arial" w:cs="Arial"/>
        </w:rPr>
        <w:t xml:space="preserve">Children’s Social Care investigations or assessments of concerns under section 17 of the Children Act 1989.  Children’s Social Care will </w:t>
      </w:r>
      <w:r w:rsidRPr="009749F8">
        <w:rPr>
          <w:rFonts w:ascii="Arial" w:eastAsia="Calibri" w:hAnsi="Arial" w:cs="Arial"/>
        </w:rPr>
        <w:lastRenderedPageBreak/>
        <w:t xml:space="preserve">assume that we have obtained consent from the parents/carers to share information unless we make them aware that there is a specific issue about consent. This </w:t>
      </w:r>
      <w:r w:rsidR="005039AB" w:rsidRPr="009749F8">
        <w:rPr>
          <w:rFonts w:ascii="Arial" w:eastAsia="Calibri" w:hAnsi="Arial" w:cs="Arial"/>
        </w:rPr>
        <w:t>will</w:t>
      </w:r>
      <w:r w:rsidRPr="009749F8">
        <w:rPr>
          <w:rFonts w:ascii="Arial" w:eastAsia="Calibri" w:hAnsi="Arial" w:cs="Arial"/>
        </w:rPr>
        <w:t xml:space="preserve"> be discussed with a social worke</w:t>
      </w:r>
      <w:r w:rsidR="005039AB" w:rsidRPr="009749F8">
        <w:rPr>
          <w:rFonts w:ascii="Arial" w:eastAsia="Calibri" w:hAnsi="Arial" w:cs="Arial"/>
        </w:rPr>
        <w:t>r in the Multi Agency Safeguarding hub.</w:t>
      </w:r>
    </w:p>
    <w:p w14:paraId="109AAB59" w14:textId="77777777" w:rsidR="005039AB" w:rsidRPr="009749F8" w:rsidRDefault="005039AB" w:rsidP="00EF685C">
      <w:pPr>
        <w:spacing w:after="0" w:line="240" w:lineRule="auto"/>
        <w:ind w:left="709"/>
        <w:rPr>
          <w:rFonts w:ascii="Arial" w:eastAsia="Calibri" w:hAnsi="Arial" w:cs="Arial"/>
        </w:rPr>
      </w:pPr>
    </w:p>
    <w:p w14:paraId="20A7D956" w14:textId="51512965" w:rsidR="00EF685C" w:rsidRPr="009749F8" w:rsidRDefault="005039AB" w:rsidP="00EF685C">
      <w:pPr>
        <w:spacing w:after="0" w:line="240" w:lineRule="auto"/>
        <w:ind w:left="709"/>
        <w:rPr>
          <w:rFonts w:ascii="Arial" w:eastAsia="Calibri" w:hAnsi="Arial" w:cs="Arial"/>
          <w:color w:val="00B050"/>
        </w:rPr>
      </w:pPr>
      <w:r w:rsidRPr="009749F8">
        <w:rPr>
          <w:rFonts w:ascii="Arial" w:eastAsia="Calibri" w:hAnsi="Arial" w:cs="Arial"/>
        </w:rPr>
        <w:t>E</w:t>
      </w:r>
      <w:r w:rsidR="00EF685C" w:rsidRPr="009749F8">
        <w:rPr>
          <w:rFonts w:ascii="Arial" w:eastAsia="Calibri" w:hAnsi="Arial" w:cs="Arial"/>
        </w:rPr>
        <w:t xml:space="preserve">arly help assessments are undertaken with the agreement of the child and their parents or carers. </w:t>
      </w:r>
    </w:p>
    <w:p w14:paraId="62498425" w14:textId="77777777" w:rsidR="00EF685C" w:rsidRPr="009749F8" w:rsidRDefault="00EF685C" w:rsidP="00EF685C">
      <w:pPr>
        <w:spacing w:after="0" w:line="240" w:lineRule="auto"/>
        <w:ind w:left="709"/>
        <w:rPr>
          <w:rFonts w:ascii="Arial" w:eastAsia="Calibri" w:hAnsi="Arial" w:cs="Arial"/>
        </w:rPr>
      </w:pPr>
    </w:p>
    <w:p w14:paraId="395F595B" w14:textId="3EBB86C1"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If </w:t>
      </w:r>
      <w:r w:rsidR="005039AB" w:rsidRPr="009749F8">
        <w:rPr>
          <w:rFonts w:ascii="Arial" w:eastAsia="Calibri" w:hAnsi="Arial" w:cs="Arial"/>
        </w:rPr>
        <w:t>we are</w:t>
      </w:r>
      <w:r w:rsidRPr="009749F8">
        <w:rPr>
          <w:rFonts w:ascii="Arial" w:eastAsia="Calibri" w:hAnsi="Arial" w:cs="Arial"/>
        </w:rPr>
        <w:t xml:space="preserve"> in any doubt about the need for seeking consent, </w:t>
      </w:r>
      <w:r w:rsidR="005039AB" w:rsidRPr="009749F8">
        <w:rPr>
          <w:rFonts w:ascii="Arial" w:eastAsia="Calibri" w:hAnsi="Arial" w:cs="Arial"/>
        </w:rPr>
        <w:t xml:space="preserve">we will </w:t>
      </w:r>
      <w:r w:rsidRPr="009749F8">
        <w:rPr>
          <w:rFonts w:ascii="Arial" w:eastAsia="Calibri" w:hAnsi="Arial" w:cs="Arial"/>
        </w:rPr>
        <w:t>get advice from the DSL or from the Multi Agency Safeguarding Hub (MASH).</w:t>
      </w:r>
    </w:p>
    <w:p w14:paraId="19F3D0B4" w14:textId="77777777" w:rsidR="00EF685C" w:rsidRPr="009749F8" w:rsidRDefault="00EF685C" w:rsidP="00EF685C">
      <w:pPr>
        <w:spacing w:after="0" w:line="240" w:lineRule="auto"/>
        <w:ind w:left="709"/>
        <w:rPr>
          <w:rFonts w:ascii="Arial" w:eastAsia="Calibri" w:hAnsi="Arial" w:cs="Arial"/>
        </w:rPr>
      </w:pPr>
    </w:p>
    <w:p w14:paraId="6C6E8A35" w14:textId="77777777" w:rsidR="00EF685C" w:rsidRPr="009749F8" w:rsidRDefault="00EF685C" w:rsidP="00EF685C">
      <w:pPr>
        <w:spacing w:after="0" w:line="240" w:lineRule="auto"/>
        <w:ind w:left="709"/>
        <w:rPr>
          <w:rFonts w:ascii="Arial" w:eastAsia="Calibri" w:hAnsi="Arial" w:cs="Arial"/>
        </w:rPr>
      </w:pPr>
    </w:p>
    <w:p w14:paraId="67B901D9"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3F88BF91" w14:textId="77777777" w:rsidR="00EF685C" w:rsidRPr="009749F8" w:rsidRDefault="00EF685C" w:rsidP="00EF685C">
      <w:pPr>
        <w:spacing w:after="0" w:line="240" w:lineRule="auto"/>
        <w:ind w:left="709"/>
        <w:rPr>
          <w:rFonts w:ascii="Arial" w:eastAsia="Calibri" w:hAnsi="Arial" w:cs="Arial"/>
        </w:rPr>
      </w:pPr>
    </w:p>
    <w:p w14:paraId="7C2A006E" w14:textId="77777777" w:rsidR="00EF685C" w:rsidRPr="009749F8" w:rsidRDefault="00EF685C" w:rsidP="00EF685C">
      <w:pPr>
        <w:spacing w:after="0" w:line="240" w:lineRule="auto"/>
        <w:ind w:left="709"/>
        <w:rPr>
          <w:rFonts w:ascii="Arial" w:eastAsia="Calibri" w:hAnsi="Arial" w:cs="Arial"/>
        </w:rPr>
      </w:pPr>
    </w:p>
    <w:p w14:paraId="50BB9094" w14:textId="2C2B34D7" w:rsidR="00EF685C" w:rsidRPr="009749F8" w:rsidRDefault="00EF685C" w:rsidP="001218A7">
      <w:pPr>
        <w:pStyle w:val="Heading3"/>
        <w:rPr>
          <w:rFonts w:eastAsia="Calibri" w:cs="Arial"/>
          <w:b w:val="0"/>
        </w:rPr>
      </w:pPr>
      <w:bookmarkStart w:id="28" w:name="_Toc57195299"/>
      <w:r w:rsidRPr="009749F8">
        <w:rPr>
          <w:rStyle w:val="Heading3Char"/>
          <w:rFonts w:eastAsia="Calibri"/>
          <w:b/>
        </w:rPr>
        <w:t>INTER-AGENCY WORKING</w:t>
      </w:r>
      <w:bookmarkEnd w:id="28"/>
      <w:r w:rsidRPr="009749F8">
        <w:rPr>
          <w:rFonts w:eastAsia="Calibri" w:cs="Arial"/>
          <w:b w:val="0"/>
        </w:rPr>
        <w:t xml:space="preserve"> </w:t>
      </w:r>
    </w:p>
    <w:p w14:paraId="46A65941" w14:textId="77777777" w:rsidR="00EF685C" w:rsidRPr="009749F8" w:rsidRDefault="00EF685C" w:rsidP="00EF685C">
      <w:pPr>
        <w:spacing w:after="0" w:line="240" w:lineRule="auto"/>
        <w:ind w:left="709"/>
        <w:rPr>
          <w:rFonts w:ascii="Arial" w:eastAsia="Calibri" w:hAnsi="Arial" w:cs="Arial"/>
        </w:rPr>
      </w:pPr>
    </w:p>
    <w:p w14:paraId="76BAE42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will develop and promote effective working relationships with other agencies, including agencies providing early help services to children, the police and Children’s Social Care.</w:t>
      </w:r>
    </w:p>
    <w:p w14:paraId="7ACEDE2A" w14:textId="77777777" w:rsidR="00EF685C" w:rsidRPr="009749F8" w:rsidRDefault="00EF685C" w:rsidP="00EF685C">
      <w:pPr>
        <w:spacing w:after="0" w:line="240" w:lineRule="auto"/>
        <w:ind w:left="709"/>
        <w:rPr>
          <w:rFonts w:ascii="Arial" w:eastAsia="Calibri" w:hAnsi="Arial" w:cs="Arial"/>
        </w:rPr>
      </w:pPr>
    </w:p>
    <w:p w14:paraId="6D2DEE29" w14:textId="35045D95"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ensure that relevant staff members participate in </w:t>
      </w:r>
      <w:r w:rsidR="00552CB4">
        <w:rPr>
          <w:rFonts w:ascii="Arial" w:eastAsia="Calibri" w:hAnsi="Arial" w:cs="Arial"/>
        </w:rPr>
        <w:t>Early Help and</w:t>
      </w:r>
      <w:r w:rsidRPr="009749F8">
        <w:rPr>
          <w:rFonts w:ascii="Arial" w:eastAsia="Calibri" w:hAnsi="Arial" w:cs="Arial"/>
        </w:rPr>
        <w:t xml:space="preserve"> meetings and forums, including child protection conferences and core groups, to consider individual children.</w:t>
      </w:r>
    </w:p>
    <w:p w14:paraId="1616934F" w14:textId="77777777" w:rsidR="00EF685C" w:rsidRPr="009749F8" w:rsidRDefault="00EF685C" w:rsidP="00EF685C">
      <w:pPr>
        <w:spacing w:after="0" w:line="240" w:lineRule="auto"/>
        <w:ind w:left="709"/>
        <w:rPr>
          <w:rFonts w:ascii="Arial" w:eastAsia="Calibri" w:hAnsi="Arial" w:cs="Arial"/>
        </w:rPr>
      </w:pPr>
    </w:p>
    <w:p w14:paraId="7B1DED47"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participate in serious case reviews, other reviews and file audits as and when required to do so by the Tameside Safeguarding Children Partnership.  </w:t>
      </w:r>
    </w:p>
    <w:p w14:paraId="4624A3BF" w14:textId="77777777" w:rsidR="00EF685C" w:rsidRPr="009749F8" w:rsidRDefault="00EF685C" w:rsidP="00EF685C">
      <w:pPr>
        <w:spacing w:after="0" w:line="240" w:lineRule="auto"/>
        <w:ind w:left="709"/>
        <w:rPr>
          <w:rFonts w:ascii="Arial" w:eastAsia="Calibri" w:hAnsi="Arial" w:cs="Arial"/>
        </w:rPr>
      </w:pPr>
    </w:p>
    <w:p w14:paraId="06AAA00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We will support the Tameside Safeguarding Children Partnership arrangements in supporting our children and families. </w:t>
      </w:r>
    </w:p>
    <w:p w14:paraId="5ACA8EAD" w14:textId="77777777" w:rsidR="00EF685C" w:rsidRPr="009749F8" w:rsidRDefault="00EF685C" w:rsidP="00EF685C">
      <w:pPr>
        <w:spacing w:after="0" w:line="240" w:lineRule="auto"/>
        <w:ind w:left="709"/>
        <w:rPr>
          <w:rFonts w:ascii="Arial" w:eastAsia="Calibri" w:hAnsi="Arial" w:cs="Arial"/>
        </w:rPr>
      </w:pPr>
    </w:p>
    <w:p w14:paraId="27D06408" w14:textId="0D8EBBD9" w:rsidR="00EF685C" w:rsidRPr="009749F8" w:rsidRDefault="00206270" w:rsidP="00206270">
      <w:pPr>
        <w:pStyle w:val="Heading4"/>
        <w:ind w:firstLine="709"/>
      </w:pPr>
      <w:bookmarkStart w:id="29" w:name="_Toc57195300"/>
      <w:r w:rsidRPr="009749F8">
        <w:t xml:space="preserve">12.1 </w:t>
      </w:r>
      <w:r w:rsidR="00DD2862" w:rsidRPr="009749F8">
        <w:t>Early Help for Children and Families</w:t>
      </w:r>
      <w:bookmarkEnd w:id="29"/>
    </w:p>
    <w:p w14:paraId="009A50F1" w14:textId="77777777" w:rsidR="00EF685C" w:rsidRPr="009749F8" w:rsidRDefault="00EF685C" w:rsidP="00EF685C">
      <w:pPr>
        <w:spacing w:after="0" w:line="240" w:lineRule="auto"/>
        <w:ind w:left="709"/>
        <w:rPr>
          <w:rFonts w:ascii="Arial" w:eastAsia="Calibri" w:hAnsi="Arial" w:cs="Arial"/>
        </w:rPr>
      </w:pPr>
    </w:p>
    <w:p w14:paraId="3B1FCC59" w14:textId="2D17678A"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Most parents/carers </w:t>
      </w:r>
      <w:proofErr w:type="gramStart"/>
      <w:r w:rsidR="005A5C80" w:rsidRPr="009749F8">
        <w:rPr>
          <w:rFonts w:ascii="Arial" w:eastAsia="Calibri" w:hAnsi="Arial" w:cs="Arial"/>
        </w:rPr>
        <w:t>are able to</w:t>
      </w:r>
      <w:proofErr w:type="gramEnd"/>
      <w:r w:rsidRPr="009749F8">
        <w:rPr>
          <w:rFonts w:ascii="Arial" w:eastAsia="Calibri" w:hAnsi="Arial" w:cs="Arial"/>
        </w:rPr>
        <w:t xml:space="preserve"> look after their children without the need of help </w:t>
      </w:r>
      <w:r w:rsidR="00552CB4">
        <w:rPr>
          <w:rFonts w:ascii="Arial" w:eastAsia="Calibri" w:hAnsi="Arial" w:cs="Arial"/>
        </w:rPr>
        <w:t>(</w:t>
      </w:r>
      <w:r w:rsidRPr="009749F8">
        <w:rPr>
          <w:rFonts w:ascii="Arial" w:eastAsia="Calibri" w:hAnsi="Arial" w:cs="Arial"/>
        </w:rPr>
        <w:t>other than from their family or friends</w:t>
      </w:r>
      <w:r w:rsidR="00552CB4">
        <w:rPr>
          <w:rFonts w:ascii="Arial" w:eastAsia="Calibri" w:hAnsi="Arial" w:cs="Arial"/>
        </w:rPr>
        <w:t>)</w:t>
      </w:r>
      <w:r w:rsidRPr="009749F8">
        <w:rPr>
          <w:rFonts w:ascii="Arial" w:eastAsia="Calibri" w:hAnsi="Arial" w:cs="Arial"/>
        </w:rPr>
        <w:t xml:space="preserve">. However, some parents/carers may need additional help from our </w:t>
      </w:r>
      <w:r w:rsidR="005A5C80" w:rsidRPr="009749F8">
        <w:rPr>
          <w:rFonts w:ascii="Arial" w:eastAsia="Calibri" w:hAnsi="Arial" w:cs="Arial"/>
        </w:rPr>
        <w:t xml:space="preserve">school </w:t>
      </w:r>
      <w:r w:rsidRPr="009749F8">
        <w:rPr>
          <w:rFonts w:ascii="Arial" w:eastAsia="Calibri" w:hAnsi="Arial" w:cs="Arial"/>
        </w:rPr>
        <w:t xml:space="preserve">or </w:t>
      </w:r>
      <w:r w:rsidR="005A5C80" w:rsidRPr="009749F8">
        <w:rPr>
          <w:rFonts w:ascii="Arial" w:eastAsia="Calibri" w:hAnsi="Arial" w:cs="Arial"/>
        </w:rPr>
        <w:t xml:space="preserve">from </w:t>
      </w:r>
      <w:r w:rsidRPr="009749F8">
        <w:rPr>
          <w:rFonts w:ascii="Arial" w:eastAsia="Calibri" w:hAnsi="Arial" w:cs="Arial"/>
        </w:rPr>
        <w:t xml:space="preserve">other services such as the NHS. Providing help early is more effective in promoting the welfare of children than reacting later.  </w:t>
      </w:r>
    </w:p>
    <w:p w14:paraId="4DEF3EE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p>
    <w:p w14:paraId="6E4D480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Our educational establishment will work together with other agencies to provide a coordinated offer of early help, in line with </w:t>
      </w:r>
      <w:r w:rsidRPr="009749F8">
        <w:rPr>
          <w:rFonts w:ascii="Arial" w:eastAsia="Calibri" w:hAnsi="Arial" w:cs="Arial"/>
          <w:i/>
        </w:rPr>
        <w:t xml:space="preserve">Working Together to Safeguard Children 2018 </w:t>
      </w:r>
      <w:r w:rsidRPr="009749F8">
        <w:rPr>
          <w:rFonts w:ascii="Arial" w:eastAsia="Calibri" w:hAnsi="Arial" w:cs="Arial"/>
        </w:rPr>
        <w:t>and local guidance, to any child who needs it.</w:t>
      </w:r>
    </w:p>
    <w:p w14:paraId="25D06CFD" w14:textId="77777777" w:rsidR="00EF685C" w:rsidRPr="009749F8" w:rsidRDefault="00EF685C" w:rsidP="00EF685C">
      <w:pPr>
        <w:spacing w:after="0" w:line="240" w:lineRule="auto"/>
        <w:ind w:left="709"/>
        <w:rPr>
          <w:rFonts w:ascii="Arial" w:eastAsia="Calibri" w:hAnsi="Arial" w:cs="Arial"/>
        </w:rPr>
      </w:pPr>
    </w:p>
    <w:p w14:paraId="47F1EDEB" w14:textId="6E30D7A9"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pool our knowledge within the </w:t>
      </w:r>
      <w:r w:rsidR="005A5C80" w:rsidRPr="009749F8">
        <w:rPr>
          <w:rFonts w:ascii="Arial" w:eastAsia="Calibri" w:hAnsi="Arial" w:cs="Arial"/>
        </w:rPr>
        <w:t>school</w:t>
      </w:r>
      <w:r w:rsidRPr="009749F8">
        <w:rPr>
          <w:rFonts w:ascii="Arial" w:eastAsia="Calibri" w:hAnsi="Arial" w:cs="Arial"/>
        </w:rPr>
        <w:t xml:space="preserve"> and with other agencies about which families or children need additional support in a range of ways so that we can work out how best to help them. </w:t>
      </w:r>
    </w:p>
    <w:p w14:paraId="27411934" w14:textId="77777777" w:rsidR="00EF685C" w:rsidRPr="009749F8" w:rsidRDefault="00EF685C" w:rsidP="00EF685C">
      <w:pPr>
        <w:spacing w:after="0" w:line="240" w:lineRule="auto"/>
        <w:ind w:left="709"/>
        <w:rPr>
          <w:rFonts w:ascii="Arial" w:eastAsia="Calibri" w:hAnsi="Arial" w:cs="Arial"/>
        </w:rPr>
      </w:pPr>
    </w:p>
    <w:p w14:paraId="0770A8A6" w14:textId="2D9E61CE"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work closely with targeted early help services and Children’s Social Care if we feel families need more support and input, or </w:t>
      </w:r>
      <w:r w:rsidR="005A5C80" w:rsidRPr="009749F8">
        <w:rPr>
          <w:rFonts w:ascii="Arial" w:eastAsia="Calibri" w:hAnsi="Arial" w:cs="Arial"/>
        </w:rPr>
        <w:t xml:space="preserve">if </w:t>
      </w:r>
      <w:r w:rsidRPr="009749F8">
        <w:rPr>
          <w:rFonts w:ascii="Arial" w:eastAsia="Calibri" w:hAnsi="Arial" w:cs="Arial"/>
        </w:rPr>
        <w:t xml:space="preserve">children are at risk of harm, and </w:t>
      </w:r>
      <w:r w:rsidRPr="009749F8">
        <w:rPr>
          <w:rFonts w:ascii="Arial" w:eastAsia="Calibri" w:hAnsi="Arial" w:cs="Arial"/>
        </w:rPr>
        <w:tab/>
        <w:t>we will continue to provide support if other services are also needed.</w:t>
      </w:r>
    </w:p>
    <w:p w14:paraId="6BCAEB37" w14:textId="6FAE080E" w:rsidR="004664B5" w:rsidRPr="009749F8" w:rsidRDefault="004664B5" w:rsidP="00EF685C">
      <w:pPr>
        <w:spacing w:after="0" w:line="240" w:lineRule="auto"/>
        <w:ind w:left="709"/>
        <w:rPr>
          <w:rFonts w:ascii="Arial" w:eastAsia="Calibri" w:hAnsi="Arial" w:cs="Arial"/>
          <w:color w:val="FF0000"/>
        </w:rPr>
      </w:pPr>
    </w:p>
    <w:p w14:paraId="1C1CA0E8" w14:textId="3AF3211D" w:rsidR="004664B5" w:rsidRPr="009749F8" w:rsidRDefault="004664B5" w:rsidP="004664B5">
      <w:pPr>
        <w:ind w:left="720"/>
        <w:rPr>
          <w:rFonts w:ascii="Arial" w:eastAsia="Calibri" w:hAnsi="Arial" w:cs="Arial"/>
        </w:rPr>
      </w:pPr>
      <w:r w:rsidRPr="009749F8">
        <w:rPr>
          <w:rFonts w:ascii="Arial" w:hAnsi="Arial" w:cs="Arial"/>
        </w:rPr>
        <w:lastRenderedPageBreak/>
        <w:t xml:space="preserve">At </w:t>
      </w:r>
      <w:r w:rsidR="005A5C80" w:rsidRPr="009749F8">
        <w:rPr>
          <w:rFonts w:ascii="Arial" w:hAnsi="Arial" w:cs="Arial"/>
        </w:rPr>
        <w:t>St. Peter’s</w:t>
      </w:r>
      <w:r w:rsidRPr="009749F8">
        <w:rPr>
          <w:rFonts w:ascii="Arial" w:hAnsi="Arial" w:cs="Arial"/>
        </w:rPr>
        <w:t xml:space="preserve"> we work with other agencies to provide the best support we can for our pupils and their families. We work in partnership with the local authority and their early help offer </w:t>
      </w:r>
      <w:hyperlink r:id="rId13" w:history="1">
        <w:r w:rsidRPr="009749F8">
          <w:rPr>
            <w:rStyle w:val="Hyperlink"/>
            <w:rFonts w:ascii="Arial" w:hAnsi="Arial" w:cs="Arial"/>
          </w:rPr>
          <w:t>https://www.tameside.gov.uk/earlyhelp/neighbourhoods</w:t>
        </w:r>
      </w:hyperlink>
      <w:r w:rsidRPr="009749F8">
        <w:rPr>
          <w:rFonts w:ascii="Arial" w:hAnsi="Arial" w:cs="Arial"/>
        </w:rPr>
        <w:t xml:space="preserve"> ,working with other agencies through the neighbourhood multiagency initiativ</w:t>
      </w:r>
      <w:r w:rsidR="005A5C80" w:rsidRPr="009749F8">
        <w:rPr>
          <w:rFonts w:ascii="Arial" w:hAnsi="Arial" w:cs="Arial"/>
        </w:rPr>
        <w:t>e.</w:t>
      </w:r>
    </w:p>
    <w:p w14:paraId="0802AA18" w14:textId="77777777" w:rsidR="00EF685C" w:rsidRPr="009749F8" w:rsidRDefault="00EF685C" w:rsidP="00EF685C">
      <w:pPr>
        <w:spacing w:after="0" w:line="240" w:lineRule="auto"/>
        <w:ind w:left="709"/>
        <w:rPr>
          <w:rFonts w:ascii="Arial" w:eastAsia="Calibri" w:hAnsi="Arial" w:cs="Arial"/>
          <w:color w:val="FF0000"/>
        </w:rPr>
      </w:pPr>
    </w:p>
    <w:p w14:paraId="694420A0" w14:textId="65644368" w:rsidR="00EF685C" w:rsidRPr="009749F8" w:rsidRDefault="00206270" w:rsidP="00206270">
      <w:pPr>
        <w:pStyle w:val="Heading4"/>
        <w:ind w:firstLine="709"/>
      </w:pPr>
      <w:bookmarkStart w:id="30" w:name="_Toc57195301"/>
      <w:r w:rsidRPr="009749F8">
        <w:t xml:space="preserve">12.2 </w:t>
      </w:r>
      <w:r w:rsidR="00EF685C" w:rsidRPr="009749F8">
        <w:t>Operation Encompass</w:t>
      </w:r>
      <w:bookmarkEnd w:id="30"/>
    </w:p>
    <w:p w14:paraId="75A48605" w14:textId="77777777" w:rsidR="00EF685C" w:rsidRPr="009749F8" w:rsidRDefault="00EF685C" w:rsidP="00EF685C">
      <w:pPr>
        <w:spacing w:after="0" w:line="240" w:lineRule="auto"/>
        <w:ind w:left="709"/>
        <w:rPr>
          <w:rFonts w:ascii="Arial" w:eastAsia="Calibri" w:hAnsi="Arial" w:cs="Arial"/>
        </w:rPr>
      </w:pPr>
    </w:p>
    <w:p w14:paraId="43B65D3C" w14:textId="0A79885A" w:rsidR="00EF685C" w:rsidRPr="009749F8" w:rsidRDefault="00EF685C" w:rsidP="00EF685C">
      <w:pPr>
        <w:spacing w:before="40" w:after="0" w:line="240" w:lineRule="auto"/>
        <w:ind w:left="709"/>
        <w:rPr>
          <w:rFonts w:ascii="Arial" w:eastAsia="Times New Roman" w:hAnsi="Arial" w:cs="Arial"/>
          <w:bCs/>
        </w:rPr>
      </w:pPr>
      <w:r w:rsidRPr="009749F8">
        <w:rPr>
          <w:rFonts w:ascii="Arial" w:eastAsia="Times New Roman" w:hAnsi="Arial" w:cs="Arial"/>
          <w:bCs/>
        </w:rPr>
        <w:t xml:space="preserve">This school participates in Operation Encompass. We work together with the police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w:t>
      </w:r>
      <w:r w:rsidR="009A126C" w:rsidRPr="009749F8">
        <w:rPr>
          <w:rFonts w:ascii="Arial" w:eastAsia="Times New Roman" w:hAnsi="Arial" w:cs="Arial"/>
          <w:bCs/>
        </w:rPr>
        <w:t>(Please see Ap</w:t>
      </w:r>
      <w:r w:rsidR="004664B5" w:rsidRPr="009749F8">
        <w:rPr>
          <w:rFonts w:ascii="Arial" w:eastAsia="Times New Roman" w:hAnsi="Arial" w:cs="Arial"/>
          <w:bCs/>
        </w:rPr>
        <w:t xml:space="preserve">pendix </w:t>
      </w:r>
      <w:r w:rsidR="009A126C" w:rsidRPr="009749F8">
        <w:rPr>
          <w:rFonts w:ascii="Arial" w:eastAsia="Times New Roman" w:hAnsi="Arial" w:cs="Arial"/>
          <w:bCs/>
        </w:rPr>
        <w:t>C)</w:t>
      </w:r>
    </w:p>
    <w:p w14:paraId="4623A488" w14:textId="77777777" w:rsidR="00EF685C" w:rsidRPr="009749F8" w:rsidRDefault="00EF685C" w:rsidP="00EF685C">
      <w:pPr>
        <w:spacing w:before="40" w:after="0" w:line="240" w:lineRule="auto"/>
        <w:ind w:left="709"/>
        <w:rPr>
          <w:rFonts w:ascii="Arial" w:eastAsia="Times New Roman" w:hAnsi="Arial" w:cs="Arial"/>
          <w:bCs/>
          <w:color w:val="00B050"/>
        </w:rPr>
      </w:pPr>
    </w:p>
    <w:p w14:paraId="606BD829" w14:textId="28279424" w:rsidR="00EF685C" w:rsidRPr="009749F8" w:rsidRDefault="00206270" w:rsidP="00206270">
      <w:pPr>
        <w:pStyle w:val="Heading4"/>
        <w:ind w:firstLine="709"/>
      </w:pPr>
      <w:bookmarkStart w:id="31" w:name="_Toc57195302"/>
      <w:r w:rsidRPr="009749F8">
        <w:t xml:space="preserve">12.3 </w:t>
      </w:r>
      <w:r w:rsidR="00EF685C" w:rsidRPr="009749F8">
        <w:t>Mental Health</w:t>
      </w:r>
      <w:bookmarkEnd w:id="31"/>
    </w:p>
    <w:p w14:paraId="2450862C" w14:textId="77777777" w:rsidR="00EF685C" w:rsidRPr="009749F8" w:rsidRDefault="00EF685C" w:rsidP="00EF685C">
      <w:pPr>
        <w:spacing w:after="0" w:line="240" w:lineRule="auto"/>
        <w:ind w:firstLine="709"/>
        <w:rPr>
          <w:rFonts w:ascii="Arial" w:eastAsia="Calibri" w:hAnsi="Arial" w:cs="Arial"/>
          <w:b/>
        </w:rPr>
      </w:pPr>
    </w:p>
    <w:p w14:paraId="40380154" w14:textId="4E4D2EF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We will work with a</w:t>
      </w:r>
      <w:r w:rsidR="005A5C80" w:rsidRPr="009749F8">
        <w:rPr>
          <w:rFonts w:ascii="Arial" w:eastAsia="Calibri" w:hAnsi="Arial" w:cs="Arial"/>
        </w:rPr>
        <w:t xml:space="preserve"> </w:t>
      </w:r>
      <w:r w:rsidRPr="009749F8">
        <w:rPr>
          <w:rFonts w:ascii="Arial" w:eastAsia="Calibri" w:hAnsi="Arial" w:cs="Arial"/>
        </w:rPr>
        <w:t xml:space="preserve">range of services to identify and support children who may be suffering from mental health issues. </w:t>
      </w:r>
    </w:p>
    <w:p w14:paraId="3F97C7F6" w14:textId="77777777" w:rsidR="00EF685C" w:rsidRPr="009749F8" w:rsidRDefault="00EF685C" w:rsidP="00B25C1C">
      <w:pPr>
        <w:spacing w:after="0" w:line="240" w:lineRule="auto"/>
        <w:ind w:left="709"/>
        <w:rPr>
          <w:rFonts w:ascii="Arial" w:eastAsia="Calibri" w:hAnsi="Arial" w:cs="Arial"/>
        </w:rPr>
      </w:pPr>
    </w:p>
    <w:p w14:paraId="50B83032" w14:textId="62ABA206"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All staff at </w:t>
      </w:r>
      <w:r w:rsidR="005A5C80" w:rsidRPr="009749F8">
        <w:rPr>
          <w:rFonts w:ascii="Arial" w:eastAsia="Calibri" w:hAnsi="Arial" w:cs="Arial"/>
        </w:rPr>
        <w:t>St. Peter’s</w:t>
      </w:r>
      <w:r w:rsidRPr="009749F8">
        <w:rPr>
          <w:rFonts w:ascii="Arial" w:eastAsia="Calibri" w:hAnsi="Arial" w:cs="Arial"/>
        </w:rPr>
        <w:t xml:space="preserve"> are aware that mental health problems can, in some cases, be</w:t>
      </w:r>
      <w:r w:rsidR="00B25C1C" w:rsidRPr="009749F8">
        <w:rPr>
          <w:rFonts w:ascii="Arial" w:eastAsia="Calibri" w:hAnsi="Arial" w:cs="Arial"/>
        </w:rPr>
        <w:t xml:space="preserve"> </w:t>
      </w:r>
      <w:r w:rsidRPr="009749F8">
        <w:rPr>
          <w:rFonts w:ascii="Arial" w:eastAsia="Calibri" w:hAnsi="Arial" w:cs="Arial"/>
        </w:rPr>
        <w:t>an indicator that a child has suffered or is at risk of suffering abuse, neglect or exploitation.</w:t>
      </w:r>
    </w:p>
    <w:p w14:paraId="5AB9C1D7" w14:textId="77777777" w:rsidR="00B25C1C" w:rsidRPr="009749F8" w:rsidRDefault="00B25C1C" w:rsidP="00EF685C">
      <w:pPr>
        <w:spacing w:after="0" w:line="240" w:lineRule="auto"/>
        <w:ind w:left="709"/>
        <w:rPr>
          <w:rFonts w:ascii="Arial" w:eastAsia="Calibri" w:hAnsi="Arial" w:cs="Arial"/>
        </w:rPr>
      </w:pPr>
    </w:p>
    <w:p w14:paraId="451DC7C7" w14:textId="0BBC8BE2"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Only </w:t>
      </w:r>
      <w:proofErr w:type="gramStart"/>
      <w:r w:rsidRPr="009749F8">
        <w:rPr>
          <w:rFonts w:ascii="Arial" w:eastAsia="Calibri" w:hAnsi="Arial" w:cs="Arial"/>
        </w:rPr>
        <w:t>appropriately</w:t>
      </w:r>
      <w:r w:rsidR="005A5C80" w:rsidRPr="009749F8">
        <w:rPr>
          <w:rFonts w:ascii="Arial" w:eastAsia="Calibri" w:hAnsi="Arial" w:cs="Arial"/>
        </w:rPr>
        <w:t>-</w:t>
      </w:r>
      <w:r w:rsidRPr="009749F8">
        <w:rPr>
          <w:rFonts w:ascii="Arial" w:eastAsia="Calibri" w:hAnsi="Arial" w:cs="Arial"/>
        </w:rPr>
        <w:t>trained</w:t>
      </w:r>
      <w:proofErr w:type="gramEnd"/>
      <w:r w:rsidRPr="009749F8">
        <w:rPr>
          <w:rFonts w:ascii="Arial" w:eastAsia="Calibri" w:hAnsi="Arial" w:cs="Arial"/>
        </w:rPr>
        <w:t xml:space="preserve"> professionals will attempt to make a diagnosis of a mental health problem. </w:t>
      </w:r>
    </w:p>
    <w:p w14:paraId="2286006D" w14:textId="77777777" w:rsidR="00EF685C" w:rsidRPr="009749F8" w:rsidRDefault="00EF685C" w:rsidP="00EF685C">
      <w:pPr>
        <w:spacing w:after="0" w:line="240" w:lineRule="auto"/>
        <w:ind w:left="709"/>
        <w:rPr>
          <w:rFonts w:ascii="Arial" w:eastAsia="Calibri" w:hAnsi="Arial" w:cs="Arial"/>
        </w:rPr>
      </w:pPr>
    </w:p>
    <w:p w14:paraId="09CB14FE" w14:textId="048FF0CF"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If staff have a mental health concern about a child that is also a safeguarding concern, immediate action should be taken, </w:t>
      </w:r>
      <w:r w:rsidR="00552CB4">
        <w:rPr>
          <w:rFonts w:ascii="Arial" w:eastAsia="Calibri" w:hAnsi="Arial" w:cs="Arial"/>
        </w:rPr>
        <w:t xml:space="preserve">by </w:t>
      </w:r>
      <w:r w:rsidRPr="009749F8">
        <w:rPr>
          <w:rFonts w:ascii="Arial" w:eastAsia="Calibri" w:hAnsi="Arial" w:cs="Arial"/>
        </w:rPr>
        <w:t>following our child protection policy and speaking to the designated safeguarding lead or a deputy</w:t>
      </w:r>
    </w:p>
    <w:p w14:paraId="4EF0FB03" w14:textId="77777777" w:rsidR="00EF685C" w:rsidRPr="009749F8" w:rsidRDefault="00EF685C" w:rsidP="00EF685C">
      <w:pPr>
        <w:spacing w:after="0" w:line="240" w:lineRule="auto"/>
        <w:ind w:left="709"/>
        <w:rPr>
          <w:rFonts w:ascii="Arial" w:eastAsia="Calibri" w:hAnsi="Arial" w:cs="Arial"/>
        </w:rPr>
      </w:pPr>
    </w:p>
    <w:p w14:paraId="0DDA7869" w14:textId="5B4F08C9"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Staff</w:t>
      </w:r>
      <w:r w:rsidR="005A5C80" w:rsidRPr="009749F8">
        <w:rPr>
          <w:rFonts w:ascii="Arial" w:eastAsia="Calibri" w:hAnsi="Arial" w:cs="Arial"/>
        </w:rPr>
        <w:t>,</w:t>
      </w:r>
      <w:r w:rsidRPr="009749F8">
        <w:rPr>
          <w:rFonts w:ascii="Arial" w:eastAsia="Calibri" w:hAnsi="Arial" w:cs="Arial"/>
        </w:rPr>
        <w:t xml:space="preserve"> however, will observe children day-to-day and identify those whose behaviour suggests that they may be experiencing a mental health problem or be at risk of developing one.</w:t>
      </w:r>
    </w:p>
    <w:p w14:paraId="114A1137" w14:textId="77777777" w:rsidR="00EF685C" w:rsidRPr="009749F8" w:rsidRDefault="00EF685C" w:rsidP="00EF685C">
      <w:pPr>
        <w:spacing w:after="0" w:line="240" w:lineRule="auto"/>
        <w:ind w:left="709"/>
        <w:rPr>
          <w:rFonts w:ascii="Arial" w:eastAsia="Calibri" w:hAnsi="Arial" w:cs="Arial"/>
        </w:rPr>
      </w:pPr>
    </w:p>
    <w:p w14:paraId="61831FE1" w14:textId="413CA1E1"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r w:rsidRPr="009749F8">
        <w:rPr>
          <w:rFonts w:ascii="Arial" w:eastAsia="Calibri" w:hAnsi="Arial" w:cs="Arial"/>
          <w:color w:val="00B050"/>
        </w:rPr>
        <w:t xml:space="preserve"> </w:t>
      </w:r>
    </w:p>
    <w:p w14:paraId="4C2563A6" w14:textId="5EFB3D46" w:rsidR="00B23898" w:rsidRPr="009749F8" w:rsidRDefault="00B23898" w:rsidP="00EF685C">
      <w:pPr>
        <w:spacing w:after="0" w:line="240" w:lineRule="auto"/>
        <w:ind w:left="709"/>
        <w:rPr>
          <w:rFonts w:ascii="Arial" w:eastAsia="Calibri" w:hAnsi="Arial" w:cs="Arial"/>
        </w:rPr>
      </w:pPr>
    </w:p>
    <w:p w14:paraId="676A8AAF" w14:textId="48C212A1" w:rsidR="00B23898" w:rsidRPr="009749F8" w:rsidRDefault="00B23898" w:rsidP="00B23898">
      <w:pPr>
        <w:pStyle w:val="Heading4"/>
        <w:numPr>
          <w:ilvl w:val="1"/>
          <w:numId w:val="37"/>
        </w:numPr>
        <w:rPr>
          <w:rFonts w:eastAsia="Calibri"/>
        </w:rPr>
      </w:pPr>
      <w:bookmarkStart w:id="32" w:name="_Toc57195303"/>
      <w:r w:rsidRPr="009749F8">
        <w:rPr>
          <w:rFonts w:eastAsia="Calibri"/>
        </w:rPr>
        <w:t>Reporting a Safeguarding Concern</w:t>
      </w:r>
      <w:bookmarkEnd w:id="32"/>
    </w:p>
    <w:p w14:paraId="6ECF9926" w14:textId="77777777" w:rsidR="00B23898" w:rsidRPr="009749F8" w:rsidRDefault="00B23898" w:rsidP="00B23898">
      <w:pPr>
        <w:rPr>
          <w:rFonts w:eastAsia="Calibri"/>
        </w:rPr>
      </w:pPr>
    </w:p>
    <w:p w14:paraId="63DC813D" w14:textId="1057392E" w:rsidR="00B23898" w:rsidRPr="009749F8" w:rsidRDefault="00B23898" w:rsidP="005039AB">
      <w:pPr>
        <w:ind w:left="851"/>
        <w:rPr>
          <w:rFonts w:ascii="Arial" w:hAnsi="Arial" w:cs="Arial"/>
        </w:rPr>
      </w:pPr>
      <w:r w:rsidRPr="009749F8">
        <w:rPr>
          <w:rFonts w:ascii="Arial" w:hAnsi="Arial" w:cs="Arial"/>
        </w:rPr>
        <w:t xml:space="preserve">Tameside Safeguarding Children Partnership </w:t>
      </w:r>
      <w:r w:rsidR="005A5C80" w:rsidRPr="009749F8">
        <w:rPr>
          <w:rFonts w:ascii="Arial" w:hAnsi="Arial" w:cs="Arial"/>
        </w:rPr>
        <w:t>T</w:t>
      </w:r>
      <w:r w:rsidRPr="009749F8">
        <w:rPr>
          <w:rFonts w:ascii="Arial" w:hAnsi="Arial" w:cs="Arial"/>
        </w:rPr>
        <w:t xml:space="preserve">hreshold Guidance will be used to determine the level of need and the action needed to offer support at an earlier stage or to safeguard a </w:t>
      </w:r>
      <w:r w:rsidR="00552CB4" w:rsidRPr="009749F8">
        <w:rPr>
          <w:rFonts w:ascii="Arial" w:hAnsi="Arial" w:cs="Arial"/>
        </w:rPr>
        <w:t>child i.e.</w:t>
      </w:r>
      <w:r w:rsidRPr="009749F8">
        <w:rPr>
          <w:rFonts w:ascii="Arial" w:hAnsi="Arial" w:cs="Arial"/>
        </w:rPr>
        <w:t xml:space="preserve"> does the child and family need help or is the child at risk of harm.</w:t>
      </w:r>
    </w:p>
    <w:p w14:paraId="29A90ED4" w14:textId="5C8E7DBA" w:rsidR="00B23898" w:rsidRPr="009749F8" w:rsidRDefault="00B23898" w:rsidP="005039AB">
      <w:pPr>
        <w:ind w:left="851"/>
        <w:rPr>
          <w:rFonts w:ascii="Arial" w:hAnsi="Arial" w:cs="Arial"/>
        </w:rPr>
      </w:pPr>
      <w:r w:rsidRPr="009749F8">
        <w:rPr>
          <w:rFonts w:ascii="Arial" w:hAnsi="Arial" w:cs="Arial"/>
        </w:rPr>
        <w:t>Tameside Children</w:t>
      </w:r>
      <w:r w:rsidR="00552CB4">
        <w:rPr>
          <w:rFonts w:ascii="Arial" w:hAnsi="Arial" w:cs="Arial"/>
        </w:rPr>
        <w:t>’s Early Help and</w:t>
      </w:r>
      <w:r w:rsidRPr="009749F8">
        <w:rPr>
          <w:rFonts w:ascii="Arial" w:hAnsi="Arial" w:cs="Arial"/>
        </w:rPr>
        <w:t xml:space="preserve"> Safeguarding Hub will be contacted if we need support or advice on safeguarding children/young people and/or if we believe that a </w:t>
      </w:r>
      <w:r w:rsidRPr="009749F8">
        <w:rPr>
          <w:rFonts w:ascii="Arial" w:hAnsi="Arial" w:cs="Arial"/>
        </w:rPr>
        <w:lastRenderedPageBreak/>
        <w:t xml:space="preserve">child/young person is at risk of significant harm (contact details on the first page of this policy). </w:t>
      </w:r>
    </w:p>
    <w:p w14:paraId="522125A0" w14:textId="4AB09265" w:rsidR="00B23898" w:rsidRPr="009749F8" w:rsidRDefault="00B23898" w:rsidP="005039AB">
      <w:pPr>
        <w:ind w:left="851"/>
        <w:rPr>
          <w:rFonts w:ascii="Arial" w:hAnsi="Arial" w:cs="Arial"/>
        </w:rPr>
      </w:pPr>
      <w:r w:rsidRPr="009749F8">
        <w:rPr>
          <w:rFonts w:ascii="Arial" w:hAnsi="Arial" w:cs="Arial"/>
        </w:rPr>
        <w:t xml:space="preserve">All safeguarding concerns will be reported to the Children’s </w:t>
      </w:r>
      <w:r w:rsidR="00552CB4">
        <w:rPr>
          <w:rFonts w:ascii="Arial" w:hAnsi="Arial" w:cs="Arial"/>
        </w:rPr>
        <w:t>Early Help and</w:t>
      </w:r>
      <w:r w:rsidRPr="009749F8">
        <w:rPr>
          <w:rFonts w:ascii="Arial" w:hAnsi="Arial" w:cs="Arial"/>
        </w:rPr>
        <w:t xml:space="preserve"> Safeguarding Hub using the </w:t>
      </w:r>
      <w:r w:rsidR="00552CB4">
        <w:rPr>
          <w:rFonts w:ascii="Arial" w:hAnsi="Arial" w:cs="Arial"/>
        </w:rPr>
        <w:t>Early Help and</w:t>
      </w:r>
      <w:r w:rsidRPr="009749F8">
        <w:rPr>
          <w:rFonts w:ascii="Arial" w:hAnsi="Arial" w:cs="Arial"/>
        </w:rPr>
        <w:t xml:space="preserve"> Request for Service Form (MARS).</w:t>
      </w:r>
    </w:p>
    <w:p w14:paraId="211C9FB7" w14:textId="165ED4FF" w:rsidR="00B23898" w:rsidRPr="009749F8" w:rsidRDefault="00B23898" w:rsidP="005039AB">
      <w:pPr>
        <w:ind w:left="851"/>
        <w:rPr>
          <w:rFonts w:ascii="Arial" w:hAnsi="Arial" w:cs="Arial"/>
        </w:rPr>
      </w:pPr>
      <w:r w:rsidRPr="009749F8">
        <w:rPr>
          <w:rFonts w:ascii="Arial" w:hAnsi="Arial" w:cs="Arial"/>
        </w:rPr>
        <w:t xml:space="preserve">The safeguarding functions within the Children’s </w:t>
      </w:r>
      <w:r w:rsidR="00552CB4">
        <w:rPr>
          <w:rFonts w:ascii="Arial" w:hAnsi="Arial" w:cs="Arial"/>
        </w:rPr>
        <w:t>Early Help and</w:t>
      </w:r>
      <w:r w:rsidRPr="009749F8">
        <w:rPr>
          <w:rFonts w:ascii="Arial" w:hAnsi="Arial" w:cs="Arial"/>
        </w:rPr>
        <w:t xml:space="preserve"> Safeguarding Hub bring together all the </w:t>
      </w:r>
      <w:r w:rsidR="00552CB4">
        <w:rPr>
          <w:rFonts w:ascii="Arial" w:hAnsi="Arial" w:cs="Arial"/>
        </w:rPr>
        <w:t>Early Help and</w:t>
      </w:r>
      <w:r w:rsidRPr="009749F8">
        <w:rPr>
          <w:rFonts w:ascii="Arial" w:hAnsi="Arial" w:cs="Arial"/>
        </w:rPr>
        <w:t xml:space="preserve"> resources to provide a quick and robust response to safeguarding children at the front door. </w:t>
      </w:r>
    </w:p>
    <w:p w14:paraId="3339F4A3" w14:textId="7C9F298A" w:rsidR="00B23898" w:rsidRPr="009749F8" w:rsidRDefault="00552CB4" w:rsidP="005039AB">
      <w:pPr>
        <w:ind w:left="851"/>
        <w:rPr>
          <w:rFonts w:ascii="Arial" w:hAnsi="Arial" w:cs="Arial"/>
        </w:rPr>
      </w:pPr>
      <w:r>
        <w:rPr>
          <w:rFonts w:ascii="Arial" w:hAnsi="Arial" w:cs="Arial"/>
        </w:rPr>
        <w:t xml:space="preserve">An Early Help approach </w:t>
      </w:r>
      <w:r w:rsidR="00B23898" w:rsidRPr="009749F8">
        <w:rPr>
          <w:rFonts w:ascii="Arial" w:hAnsi="Arial" w:cs="Arial"/>
        </w:rPr>
        <w:t>enable</w:t>
      </w:r>
      <w:r>
        <w:rPr>
          <w:rFonts w:ascii="Arial" w:hAnsi="Arial" w:cs="Arial"/>
        </w:rPr>
        <w:t>s</w:t>
      </w:r>
      <w:r w:rsidR="00B23898" w:rsidRPr="009749F8">
        <w:rPr>
          <w:rFonts w:ascii="Arial" w:hAnsi="Arial" w:cs="Arial"/>
        </w:rPr>
        <w:t xml:space="preserve"> the school to work with the family and other professionals to provide a coordinated </w:t>
      </w:r>
      <w:r>
        <w:rPr>
          <w:rFonts w:ascii="Arial" w:hAnsi="Arial" w:cs="Arial"/>
        </w:rPr>
        <w:t>Early Help and</w:t>
      </w:r>
      <w:r w:rsidR="00B23898" w:rsidRPr="009749F8">
        <w:rPr>
          <w:rFonts w:ascii="Arial" w:hAnsi="Arial" w:cs="Arial"/>
        </w:rPr>
        <w:t xml:space="preserve"> package of support.</w:t>
      </w:r>
      <w:r w:rsidR="00B23898" w:rsidRPr="009749F8">
        <w:rPr>
          <w:rFonts w:ascii="Arial" w:hAnsi="Arial" w:cs="Arial"/>
          <w:color w:val="00B050"/>
        </w:rPr>
        <w:t xml:space="preserve"> </w:t>
      </w:r>
    </w:p>
    <w:p w14:paraId="7CB13B3A" w14:textId="77777777" w:rsidR="00EF685C" w:rsidRPr="009749F8" w:rsidRDefault="00EF685C" w:rsidP="00EF685C">
      <w:pPr>
        <w:spacing w:after="0" w:line="240" w:lineRule="auto"/>
        <w:ind w:left="709"/>
        <w:rPr>
          <w:rFonts w:ascii="Arial" w:eastAsia="Calibri" w:hAnsi="Arial" w:cs="Arial"/>
          <w:b/>
        </w:rPr>
      </w:pPr>
    </w:p>
    <w:p w14:paraId="363A0A8C" w14:textId="7E19A04C" w:rsidR="00EF685C" w:rsidRPr="009749F8" w:rsidRDefault="00EF685C" w:rsidP="00DD2862">
      <w:pPr>
        <w:pStyle w:val="Heading3"/>
        <w:rPr>
          <w:rFonts w:eastAsia="Calibri" w:cs="Arial"/>
          <w:b w:val="0"/>
        </w:rPr>
      </w:pPr>
      <w:bookmarkStart w:id="33" w:name="_Toc57195304"/>
      <w:r w:rsidRPr="009749F8">
        <w:rPr>
          <w:rStyle w:val="Heading3Char"/>
          <w:rFonts w:eastAsia="Calibri"/>
          <w:b/>
        </w:rPr>
        <w:t>CONTRACTORS, SERVICE AND ACTIVITY PROVIDERS AND WORK PLACEMENT PROVIDERS</w:t>
      </w:r>
      <w:bookmarkEnd w:id="33"/>
      <w:r w:rsidR="005A5C80" w:rsidRPr="009749F8">
        <w:rPr>
          <w:rStyle w:val="Heading3Char"/>
          <w:rFonts w:eastAsia="Calibri"/>
          <w:b/>
        </w:rPr>
        <w:t xml:space="preserve"> </w:t>
      </w:r>
    </w:p>
    <w:p w14:paraId="6BB36B9B" w14:textId="77777777" w:rsidR="00EF685C" w:rsidRPr="009749F8" w:rsidRDefault="00EF685C" w:rsidP="00EF685C">
      <w:pPr>
        <w:spacing w:after="0" w:line="240" w:lineRule="auto"/>
        <w:ind w:left="709"/>
        <w:rPr>
          <w:rFonts w:ascii="Arial" w:eastAsia="Calibri" w:hAnsi="Arial" w:cs="Arial"/>
        </w:rPr>
      </w:pPr>
    </w:p>
    <w:p w14:paraId="5D3415D7" w14:textId="0B2A1FF2"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ensure that contractors and providers are aware of our </w:t>
      </w:r>
      <w:r w:rsidR="005A5C80" w:rsidRPr="009749F8">
        <w:rPr>
          <w:rFonts w:ascii="Arial" w:eastAsia="Calibri" w:hAnsi="Arial" w:cs="Arial"/>
        </w:rPr>
        <w:t xml:space="preserve">school’s </w:t>
      </w:r>
      <w:r w:rsidRPr="009749F8">
        <w:rPr>
          <w:rFonts w:ascii="Arial" w:eastAsia="Calibri" w:hAnsi="Arial" w:cs="Arial"/>
        </w:rPr>
        <w:t>safeguarding and child protection policy and procedures.  We will require that employees and volunteers provided by these organisations use our procedure to report concerns.</w:t>
      </w:r>
    </w:p>
    <w:p w14:paraId="3236AEC0" w14:textId="77777777" w:rsidR="00EF685C" w:rsidRPr="009749F8" w:rsidRDefault="00EF685C" w:rsidP="00EF685C">
      <w:pPr>
        <w:spacing w:after="0" w:line="240" w:lineRule="auto"/>
        <w:ind w:left="709"/>
        <w:rPr>
          <w:rFonts w:ascii="Arial" w:eastAsia="Calibri" w:hAnsi="Arial" w:cs="Arial"/>
        </w:rPr>
      </w:pPr>
    </w:p>
    <w:p w14:paraId="76DAC6D3" w14:textId="4A8A330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seek assurance that employees and volunteers provided by these organisations and working with our children have been subjected to the appropriate level of safeguarding check in line with </w:t>
      </w:r>
      <w:r w:rsidRPr="009749F8">
        <w:rPr>
          <w:rFonts w:ascii="Arial" w:eastAsia="Calibri" w:hAnsi="Arial" w:cs="Arial"/>
          <w:i/>
        </w:rPr>
        <w:t>Kee</w:t>
      </w:r>
      <w:r w:rsidR="00B11BEA" w:rsidRPr="009749F8">
        <w:rPr>
          <w:rFonts w:ascii="Arial" w:eastAsia="Calibri" w:hAnsi="Arial" w:cs="Arial"/>
          <w:i/>
        </w:rPr>
        <w:t>ping Children Safe in Education</w:t>
      </w:r>
      <w:r w:rsidRPr="009749F8">
        <w:rPr>
          <w:rFonts w:ascii="Arial" w:eastAsia="Calibri" w:hAnsi="Arial" w:cs="Arial"/>
          <w:i/>
        </w:rPr>
        <w:t>: Statutory Guidance for Educational establishments and Colleges, September 202</w:t>
      </w:r>
      <w:r w:rsidR="009D0E60">
        <w:rPr>
          <w:rFonts w:ascii="Arial" w:eastAsia="Calibri" w:hAnsi="Arial" w:cs="Arial"/>
          <w:i/>
        </w:rPr>
        <w:t>3</w:t>
      </w:r>
      <w:r w:rsidRPr="009749F8">
        <w:rPr>
          <w:rFonts w:ascii="Arial" w:eastAsia="Calibri" w:hAnsi="Arial" w:cs="Arial"/>
          <w:i/>
        </w:rPr>
        <w:t>.</w:t>
      </w:r>
      <w:r w:rsidRPr="009749F8">
        <w:rPr>
          <w:rFonts w:ascii="Arial" w:eastAsia="Calibri" w:hAnsi="Arial" w:cs="Arial"/>
        </w:rPr>
        <w:t xml:space="preserve"> If assurance is not obtained, permission to work with our children or use our educational establishment premises may be refused.</w:t>
      </w:r>
    </w:p>
    <w:p w14:paraId="420A8D01" w14:textId="77777777" w:rsidR="00EF685C" w:rsidRPr="009749F8" w:rsidRDefault="00EF685C" w:rsidP="00EF685C">
      <w:pPr>
        <w:spacing w:after="0" w:line="240" w:lineRule="auto"/>
        <w:ind w:left="709"/>
        <w:rPr>
          <w:rFonts w:ascii="Arial" w:eastAsia="Calibri" w:hAnsi="Arial" w:cs="Arial"/>
        </w:rPr>
      </w:pPr>
    </w:p>
    <w:p w14:paraId="29D03F0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When we commission services from other organisations, we will ensure that compliance with our policy and procedures is a contractual requirement.</w:t>
      </w:r>
    </w:p>
    <w:p w14:paraId="350F877A" w14:textId="77777777" w:rsidR="00EF685C" w:rsidRPr="009749F8" w:rsidRDefault="00EF685C" w:rsidP="00EF685C">
      <w:pPr>
        <w:spacing w:after="0" w:line="240" w:lineRule="auto"/>
        <w:ind w:left="709"/>
        <w:rPr>
          <w:rFonts w:ascii="Arial" w:eastAsia="Calibri" w:hAnsi="Arial" w:cs="Arial"/>
          <w:b/>
        </w:rPr>
      </w:pPr>
    </w:p>
    <w:p w14:paraId="2FCD1E2D" w14:textId="77777777" w:rsidR="00EF685C" w:rsidRPr="009749F8" w:rsidRDefault="00EF685C" w:rsidP="00EF685C">
      <w:pPr>
        <w:spacing w:after="0" w:line="240" w:lineRule="auto"/>
        <w:ind w:left="709"/>
        <w:rPr>
          <w:rFonts w:ascii="Arial" w:eastAsia="Calibri" w:hAnsi="Arial" w:cs="Arial"/>
          <w:b/>
        </w:rPr>
      </w:pPr>
    </w:p>
    <w:p w14:paraId="6B0B696E" w14:textId="10A405E4" w:rsidR="00EF685C" w:rsidRPr="009749F8" w:rsidRDefault="00EF685C" w:rsidP="00DD2862">
      <w:pPr>
        <w:pStyle w:val="Heading3"/>
        <w:rPr>
          <w:rFonts w:eastAsia="Calibri" w:cs="Arial"/>
          <w:b w:val="0"/>
        </w:rPr>
      </w:pPr>
      <w:bookmarkStart w:id="34" w:name="_Toc57195305"/>
      <w:r w:rsidRPr="009749F8">
        <w:rPr>
          <w:rStyle w:val="Heading3Char"/>
          <w:rFonts w:eastAsia="Calibri"/>
          <w:b/>
        </w:rPr>
        <w:t>WHISTLE-BLOWING AND COMPLAINTS</w:t>
      </w:r>
      <w:bookmarkEnd w:id="34"/>
    </w:p>
    <w:p w14:paraId="2FD88CEF" w14:textId="77777777" w:rsidR="00EF685C" w:rsidRPr="009749F8" w:rsidRDefault="00EF685C" w:rsidP="00EF685C">
      <w:pPr>
        <w:spacing w:after="0" w:line="240" w:lineRule="auto"/>
        <w:ind w:left="709"/>
        <w:rPr>
          <w:rFonts w:ascii="Arial" w:eastAsia="Calibri" w:hAnsi="Arial" w:cs="Arial"/>
          <w:b/>
        </w:rPr>
      </w:pPr>
    </w:p>
    <w:p w14:paraId="21A37CED" w14:textId="38278443" w:rsidR="00EF685C" w:rsidRPr="009749F8" w:rsidRDefault="00EF685C" w:rsidP="00EF685C">
      <w:pPr>
        <w:spacing w:after="0" w:line="240" w:lineRule="auto"/>
        <w:ind w:left="709"/>
        <w:rPr>
          <w:rFonts w:ascii="Arial" w:eastAsia="Calibri" w:hAnsi="Arial" w:cs="Arial"/>
          <w:color w:val="00B050"/>
        </w:rPr>
      </w:pPr>
      <w:r w:rsidRPr="009749F8">
        <w:rPr>
          <w:rFonts w:ascii="Arial" w:eastAsia="Calibri" w:hAnsi="Arial" w:cs="Arial"/>
        </w:rPr>
        <w:tab/>
        <w:t>We recognise that children cannot be expected to raise concerns in an environment where staff members fail to do so.</w:t>
      </w:r>
      <w:r w:rsidR="005A5C80" w:rsidRPr="009749F8">
        <w:rPr>
          <w:rFonts w:ascii="Arial" w:eastAsia="Calibri" w:hAnsi="Arial" w:cs="Arial"/>
        </w:rPr>
        <w:t xml:space="preserve"> </w:t>
      </w:r>
    </w:p>
    <w:p w14:paraId="17FC4A3F" w14:textId="77777777" w:rsidR="00EF685C" w:rsidRPr="009749F8" w:rsidRDefault="00EF685C" w:rsidP="00EF685C">
      <w:pPr>
        <w:spacing w:after="0" w:line="240" w:lineRule="auto"/>
        <w:ind w:left="709"/>
        <w:rPr>
          <w:rFonts w:ascii="Arial" w:eastAsia="Calibri" w:hAnsi="Arial" w:cs="Arial"/>
        </w:rPr>
      </w:pPr>
    </w:p>
    <w:p w14:paraId="44B9049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ensure that all staff members are aware of their duty to raise concerns, where they exist, about the management of child protection, which may include the attitude or actions of colleagues. If necessary, they will speak with the head teacher, the chair of the governing body or with the Local Authority Designated Officer </w:t>
      </w:r>
    </w:p>
    <w:p w14:paraId="08F0F291" w14:textId="77777777" w:rsidR="00EF685C" w:rsidRPr="009749F8" w:rsidRDefault="00EF685C" w:rsidP="00EF685C">
      <w:pPr>
        <w:spacing w:after="0" w:line="240" w:lineRule="auto"/>
        <w:ind w:left="709"/>
        <w:rPr>
          <w:rFonts w:ascii="Arial" w:eastAsia="Calibri" w:hAnsi="Arial" w:cs="Arial"/>
        </w:rPr>
      </w:pPr>
    </w:p>
    <w:p w14:paraId="1E964785" w14:textId="0032AC6A"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We have a clear reporting procedure for children, parents/carers and other people to report concerns or complaints, including abusive or poor practice.</w:t>
      </w:r>
    </w:p>
    <w:p w14:paraId="06427E8E" w14:textId="77777777" w:rsidR="00EF685C" w:rsidRPr="009749F8" w:rsidRDefault="00EF685C" w:rsidP="00EF685C">
      <w:pPr>
        <w:spacing w:after="0" w:line="240" w:lineRule="auto"/>
        <w:ind w:left="709"/>
        <w:rPr>
          <w:rFonts w:ascii="Arial" w:eastAsia="Calibri" w:hAnsi="Arial" w:cs="Arial"/>
        </w:rPr>
      </w:pPr>
    </w:p>
    <w:p w14:paraId="3FFDBAC5" w14:textId="1DDDE24A"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will actively seek the views of children, parents and carers and staff members on our child protection arrangements through </w:t>
      </w:r>
      <w:r w:rsidR="006A56C8" w:rsidRPr="009749F8">
        <w:rPr>
          <w:rFonts w:ascii="Arial" w:eastAsia="Calibri" w:hAnsi="Arial" w:cs="Arial"/>
        </w:rPr>
        <w:t xml:space="preserve">bi-annual </w:t>
      </w:r>
      <w:r w:rsidRPr="009749F8">
        <w:rPr>
          <w:rFonts w:ascii="Arial" w:eastAsia="Calibri" w:hAnsi="Arial" w:cs="Arial"/>
        </w:rPr>
        <w:t>questionnaires.</w:t>
      </w:r>
    </w:p>
    <w:p w14:paraId="176F33A0" w14:textId="77777777" w:rsidR="00EF685C" w:rsidRPr="009749F8" w:rsidRDefault="00EF685C" w:rsidP="00EF685C">
      <w:pPr>
        <w:spacing w:after="0" w:line="240" w:lineRule="auto"/>
        <w:ind w:left="709"/>
        <w:rPr>
          <w:rFonts w:ascii="Arial" w:eastAsia="Calibri" w:hAnsi="Arial" w:cs="Arial"/>
        </w:rPr>
      </w:pPr>
    </w:p>
    <w:p w14:paraId="201C2FE2" w14:textId="5E8A46A4" w:rsidR="00EF685C" w:rsidRPr="009749F8" w:rsidRDefault="00EF685C" w:rsidP="00DD2862">
      <w:pPr>
        <w:pStyle w:val="Heading3"/>
        <w:rPr>
          <w:rFonts w:eastAsia="Calibri" w:cs="Arial"/>
          <w:b w:val="0"/>
        </w:rPr>
      </w:pPr>
      <w:bookmarkStart w:id="35" w:name="_Toc57195306"/>
      <w:r w:rsidRPr="009749F8">
        <w:rPr>
          <w:rStyle w:val="Heading3Char"/>
          <w:rFonts w:eastAsia="Calibri"/>
          <w:b/>
        </w:rPr>
        <w:t>SITE SECURITY</w:t>
      </w:r>
      <w:bookmarkEnd w:id="35"/>
    </w:p>
    <w:p w14:paraId="7465B1C3" w14:textId="77777777" w:rsidR="00EF685C" w:rsidRPr="009749F8" w:rsidRDefault="00EF685C" w:rsidP="00EF685C">
      <w:pPr>
        <w:spacing w:after="0" w:line="240" w:lineRule="auto"/>
        <w:ind w:left="709"/>
        <w:rPr>
          <w:rFonts w:ascii="Arial" w:eastAsia="Calibri" w:hAnsi="Arial" w:cs="Arial"/>
          <w:b/>
        </w:rPr>
      </w:pPr>
    </w:p>
    <w:p w14:paraId="7C617CA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All staff members have a responsibility to ensure our buildings and grounds are </w:t>
      </w:r>
      <w:r w:rsidRPr="009749F8">
        <w:rPr>
          <w:rFonts w:ascii="Arial" w:eastAsia="Calibri" w:hAnsi="Arial" w:cs="Arial"/>
        </w:rPr>
        <w:tab/>
        <w:t xml:space="preserve">secure and for reporting concerns that may come to light. </w:t>
      </w:r>
    </w:p>
    <w:p w14:paraId="42F8D5FC" w14:textId="77777777" w:rsidR="00EF685C" w:rsidRPr="009749F8" w:rsidRDefault="00EF685C" w:rsidP="00EF685C">
      <w:pPr>
        <w:spacing w:after="0" w:line="240" w:lineRule="auto"/>
        <w:ind w:left="709"/>
        <w:rPr>
          <w:rFonts w:ascii="Arial" w:eastAsia="Calibri" w:hAnsi="Arial" w:cs="Arial"/>
        </w:rPr>
      </w:pPr>
    </w:p>
    <w:p w14:paraId="5F35F5FE" w14:textId="1233589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We check the identity of all visitors and volunteers coming into </w:t>
      </w:r>
      <w:r w:rsidR="006A56C8" w:rsidRPr="009749F8">
        <w:rPr>
          <w:rFonts w:ascii="Arial" w:eastAsia="Calibri" w:hAnsi="Arial" w:cs="Arial"/>
        </w:rPr>
        <w:t>St. Peter’s</w:t>
      </w:r>
      <w:r w:rsidRPr="009749F8">
        <w:rPr>
          <w:rFonts w:ascii="Arial" w:eastAsia="Calibri" w:hAnsi="Arial" w:cs="Arial"/>
        </w:rPr>
        <w:t xml:space="preserve">. Visitors are expected to sign in and out in the office visitors’ log and to display a visitor’s badge while on the </w:t>
      </w:r>
      <w:r w:rsidR="006A56C8" w:rsidRPr="009749F8">
        <w:rPr>
          <w:rFonts w:ascii="Arial" w:eastAsia="Calibri" w:hAnsi="Arial" w:cs="Arial"/>
        </w:rPr>
        <w:t>school</w:t>
      </w:r>
      <w:r w:rsidRPr="009749F8">
        <w:rPr>
          <w:rFonts w:ascii="Arial" w:eastAsia="Calibri" w:hAnsi="Arial" w:cs="Arial"/>
          <w:color w:val="FF0000"/>
        </w:rPr>
        <w:t xml:space="preserve"> </w:t>
      </w:r>
      <w:r w:rsidRPr="009749F8">
        <w:rPr>
          <w:rFonts w:ascii="Arial" w:eastAsia="Calibri" w:hAnsi="Arial" w:cs="Arial"/>
        </w:rPr>
        <w:t xml:space="preserve">site. Any individual who is not known or identifiable will be </w:t>
      </w:r>
      <w:r w:rsidR="006A56C8" w:rsidRPr="009749F8">
        <w:rPr>
          <w:rFonts w:ascii="Arial" w:eastAsia="Calibri" w:hAnsi="Arial" w:cs="Arial"/>
        </w:rPr>
        <w:t xml:space="preserve">immediately </w:t>
      </w:r>
      <w:r w:rsidRPr="009749F8">
        <w:rPr>
          <w:rFonts w:ascii="Arial" w:eastAsia="Calibri" w:hAnsi="Arial" w:cs="Arial"/>
        </w:rPr>
        <w:t xml:space="preserve">challenged </w:t>
      </w:r>
      <w:r w:rsidR="006A56C8" w:rsidRPr="009749F8">
        <w:rPr>
          <w:rFonts w:ascii="Arial" w:eastAsia="Calibri" w:hAnsi="Arial" w:cs="Arial"/>
        </w:rPr>
        <w:t xml:space="preserve">by school staff </w:t>
      </w:r>
      <w:r w:rsidRPr="009749F8">
        <w:rPr>
          <w:rFonts w:ascii="Arial" w:eastAsia="Calibri" w:hAnsi="Arial" w:cs="Arial"/>
        </w:rPr>
        <w:t>for clarification and reassurance.</w:t>
      </w:r>
    </w:p>
    <w:p w14:paraId="342AFC1F" w14:textId="77777777" w:rsidR="00EF685C" w:rsidRPr="009749F8" w:rsidRDefault="00EF685C" w:rsidP="00EF685C">
      <w:pPr>
        <w:spacing w:after="0" w:line="240" w:lineRule="auto"/>
        <w:ind w:left="709"/>
        <w:rPr>
          <w:rFonts w:ascii="Arial" w:eastAsia="Calibri" w:hAnsi="Arial" w:cs="Arial"/>
        </w:rPr>
      </w:pPr>
    </w:p>
    <w:p w14:paraId="70170BD9" w14:textId="3003E889"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color w:val="FF0000"/>
        </w:rPr>
        <w:tab/>
      </w:r>
      <w:r w:rsidR="006A56C8" w:rsidRPr="009749F8">
        <w:rPr>
          <w:rFonts w:ascii="Arial" w:eastAsia="Calibri" w:hAnsi="Arial" w:cs="Arial"/>
        </w:rPr>
        <w:t xml:space="preserve">St. Peter’s </w:t>
      </w:r>
      <w:r w:rsidRPr="009749F8">
        <w:rPr>
          <w:rFonts w:ascii="Arial" w:eastAsia="Calibri" w:hAnsi="Arial" w:cs="Arial"/>
        </w:rPr>
        <w:t>will not accept the behaviour of any individual</w:t>
      </w:r>
      <w:r w:rsidR="006A56C8" w:rsidRPr="009749F8">
        <w:rPr>
          <w:rFonts w:ascii="Arial" w:eastAsia="Calibri" w:hAnsi="Arial" w:cs="Arial"/>
        </w:rPr>
        <w:t xml:space="preserve"> who </w:t>
      </w:r>
      <w:r w:rsidRPr="009749F8">
        <w:rPr>
          <w:rFonts w:ascii="Arial" w:eastAsia="Calibri" w:hAnsi="Arial" w:cs="Arial"/>
        </w:rPr>
        <w:t xml:space="preserve">threatens educational establishment security or leads others, child or adult, to feel unsafe. Such behaviour will be treated as a serious concern and may result in a decision to refuse the person access to </w:t>
      </w:r>
      <w:r w:rsidR="006A56C8" w:rsidRPr="009749F8">
        <w:rPr>
          <w:rFonts w:ascii="Arial" w:eastAsia="Calibri" w:hAnsi="Arial" w:cs="Arial"/>
        </w:rPr>
        <w:t xml:space="preserve">our school </w:t>
      </w:r>
      <w:r w:rsidRPr="009749F8">
        <w:rPr>
          <w:rFonts w:ascii="Arial" w:eastAsia="Calibri" w:hAnsi="Arial" w:cs="Arial"/>
        </w:rPr>
        <w:t>site.</w:t>
      </w:r>
    </w:p>
    <w:p w14:paraId="3F2E74D3" w14:textId="77777777" w:rsidR="00EF685C" w:rsidRPr="009749F8" w:rsidRDefault="00EF685C" w:rsidP="00EF685C">
      <w:pPr>
        <w:spacing w:after="0" w:line="240" w:lineRule="auto"/>
        <w:ind w:left="709"/>
        <w:rPr>
          <w:rFonts w:ascii="Arial" w:eastAsia="Calibri" w:hAnsi="Arial" w:cs="Arial"/>
        </w:rPr>
      </w:pPr>
    </w:p>
    <w:p w14:paraId="74449931" w14:textId="77777777" w:rsidR="00EF685C" w:rsidRPr="009749F8" w:rsidRDefault="00EF685C" w:rsidP="00EF685C">
      <w:pPr>
        <w:spacing w:after="0" w:line="240" w:lineRule="auto"/>
        <w:ind w:left="709"/>
        <w:rPr>
          <w:rFonts w:ascii="Arial" w:eastAsia="Calibri" w:hAnsi="Arial" w:cs="Arial"/>
        </w:rPr>
      </w:pPr>
    </w:p>
    <w:p w14:paraId="06B5E524" w14:textId="4C23BC20" w:rsidR="00EF685C" w:rsidRPr="009749F8" w:rsidRDefault="00EF685C" w:rsidP="00DD2862">
      <w:pPr>
        <w:pStyle w:val="Heading3"/>
        <w:rPr>
          <w:rFonts w:eastAsia="Calibri" w:cs="Arial"/>
          <w:b w:val="0"/>
        </w:rPr>
      </w:pPr>
      <w:bookmarkStart w:id="36" w:name="_Toc57195307"/>
      <w:r w:rsidRPr="009749F8">
        <w:rPr>
          <w:rStyle w:val="Heading3Char"/>
          <w:rFonts w:eastAsia="Calibri"/>
          <w:b/>
        </w:rPr>
        <w:t>ONLINE SAFETY</w:t>
      </w:r>
      <w:bookmarkEnd w:id="36"/>
    </w:p>
    <w:p w14:paraId="0B243EC5" w14:textId="77777777" w:rsidR="00EF685C" w:rsidRPr="009749F8" w:rsidRDefault="00EF685C" w:rsidP="00EF685C">
      <w:pPr>
        <w:spacing w:after="0" w:line="240" w:lineRule="auto"/>
        <w:ind w:left="709"/>
        <w:rPr>
          <w:rFonts w:ascii="Arial" w:eastAsia="Calibri" w:hAnsi="Arial" w:cs="Arial"/>
        </w:rPr>
      </w:pPr>
    </w:p>
    <w:p w14:paraId="0888B0E2"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rPr>
        <w:tab/>
      </w:r>
    </w:p>
    <w:p w14:paraId="5A64064C" w14:textId="02A7A46A" w:rsidR="00DE2539" w:rsidRDefault="006A56C8" w:rsidP="00EF685C">
      <w:pPr>
        <w:spacing w:after="0" w:line="240" w:lineRule="auto"/>
        <w:ind w:left="709"/>
        <w:rPr>
          <w:rFonts w:ascii="Arial" w:eastAsia="Calibri" w:hAnsi="Arial" w:cs="Arial"/>
        </w:rPr>
      </w:pPr>
      <w:r w:rsidRPr="009749F8">
        <w:rPr>
          <w:rFonts w:ascii="Arial" w:eastAsia="Calibri" w:hAnsi="Arial" w:cs="Arial"/>
        </w:rPr>
        <w:t xml:space="preserve">St. Peter’s </w:t>
      </w:r>
      <w:r w:rsidR="00EF685C" w:rsidRPr="009749F8">
        <w:rPr>
          <w:rFonts w:ascii="Arial" w:eastAsia="Calibri" w:hAnsi="Arial" w:cs="Arial"/>
        </w:rPr>
        <w:t xml:space="preserve">has an </w:t>
      </w:r>
      <w:r w:rsidRPr="009749F8">
        <w:rPr>
          <w:rFonts w:ascii="Arial" w:eastAsia="Calibri" w:hAnsi="Arial" w:cs="Arial"/>
        </w:rPr>
        <w:t>E</w:t>
      </w:r>
      <w:r w:rsidR="00EF685C" w:rsidRPr="009749F8">
        <w:rPr>
          <w:rFonts w:ascii="Arial" w:eastAsia="Calibri" w:hAnsi="Arial" w:cs="Arial"/>
        </w:rPr>
        <w:t xml:space="preserve">-Safety policy which includes guidance for all pupils in relation to </w:t>
      </w:r>
      <w:r w:rsidRPr="009749F8">
        <w:rPr>
          <w:rFonts w:ascii="Arial" w:eastAsia="Calibri" w:hAnsi="Arial" w:cs="Arial"/>
        </w:rPr>
        <w:t>staying safe online,</w:t>
      </w:r>
      <w:r w:rsidR="00EF685C" w:rsidRPr="009749F8">
        <w:rPr>
          <w:rFonts w:ascii="Arial" w:eastAsia="Calibri" w:hAnsi="Arial" w:cs="Arial"/>
        </w:rPr>
        <w:t xml:space="preserve"> and using the internet and social media. </w:t>
      </w:r>
      <w:r w:rsidRPr="009749F8">
        <w:rPr>
          <w:rFonts w:ascii="Arial" w:eastAsia="Calibri" w:hAnsi="Arial" w:cs="Arial"/>
        </w:rPr>
        <w:t xml:space="preserve">School has </w:t>
      </w:r>
      <w:r w:rsidR="00EF685C" w:rsidRPr="009749F8">
        <w:rPr>
          <w:rFonts w:ascii="Arial" w:eastAsia="Calibri" w:hAnsi="Arial" w:cs="Arial"/>
        </w:rPr>
        <w:t>appropriate filtering</w:t>
      </w:r>
      <w:r w:rsidR="00DE2539">
        <w:rPr>
          <w:rFonts w:ascii="Arial" w:eastAsia="Calibri" w:hAnsi="Arial" w:cs="Arial"/>
        </w:rPr>
        <w:t xml:space="preserve"> systems in place. Weekly reports are received from Network Connect detailing filtering that has taken place. School has appropriate</w:t>
      </w:r>
      <w:r w:rsidR="00EF685C" w:rsidRPr="009749F8">
        <w:rPr>
          <w:rFonts w:ascii="Arial" w:eastAsia="Calibri" w:hAnsi="Arial" w:cs="Arial"/>
        </w:rPr>
        <w:t xml:space="preserve"> monitoring systems in place. </w:t>
      </w:r>
      <w:r w:rsidR="00DE2539">
        <w:rPr>
          <w:rFonts w:ascii="Arial" w:eastAsia="Calibri" w:hAnsi="Arial" w:cs="Arial"/>
        </w:rPr>
        <w:t xml:space="preserve">The Senior Leadership Team monitor and analyse filtering reports on a 4-weekly basis. </w:t>
      </w:r>
    </w:p>
    <w:p w14:paraId="7EF6931B" w14:textId="0FD430E2"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Staff are encouraged to report their concerns if they believe that children are using the internet, mobile technology or social media inappropriately (e.g. s</w:t>
      </w:r>
      <w:r w:rsidR="009C3F24">
        <w:rPr>
          <w:rFonts w:ascii="Arial" w:eastAsia="Calibri" w:hAnsi="Arial" w:cs="Arial"/>
        </w:rPr>
        <w:t>haring nude or semi-nude images</w:t>
      </w:r>
      <w:r w:rsidRPr="009749F8">
        <w:rPr>
          <w:rFonts w:ascii="Arial" w:eastAsia="Calibri" w:hAnsi="Arial" w:cs="Arial"/>
        </w:rPr>
        <w:t xml:space="preserve">). In some extreme cases the </w:t>
      </w:r>
      <w:r w:rsidR="006A56C8" w:rsidRPr="009749F8">
        <w:rPr>
          <w:rFonts w:ascii="Arial" w:eastAsia="Calibri" w:hAnsi="Arial" w:cs="Arial"/>
        </w:rPr>
        <w:t>p</w:t>
      </w:r>
      <w:r w:rsidRPr="009749F8">
        <w:rPr>
          <w:rFonts w:ascii="Arial" w:eastAsia="Calibri" w:hAnsi="Arial" w:cs="Arial"/>
        </w:rPr>
        <w:t xml:space="preserve">olice may become involved if a child is at risk of exploitation due to their use of the internet or social media. Consequently staff must report concerns in a timely way so that advice and support can be sought.  </w:t>
      </w:r>
    </w:p>
    <w:p w14:paraId="45D6061F" w14:textId="5F54C5F4" w:rsidR="00F05AE7" w:rsidRPr="009749F8" w:rsidRDefault="00F05AE7" w:rsidP="00EF685C">
      <w:pPr>
        <w:spacing w:after="0" w:line="240" w:lineRule="auto"/>
        <w:ind w:left="709"/>
        <w:rPr>
          <w:rFonts w:ascii="Arial" w:eastAsia="Calibri" w:hAnsi="Arial" w:cs="Arial"/>
        </w:rPr>
      </w:pPr>
    </w:p>
    <w:p w14:paraId="523B1807" w14:textId="77777777" w:rsidR="00A320BD" w:rsidRPr="009749F8" w:rsidRDefault="00A320BD" w:rsidP="00EF685C">
      <w:pPr>
        <w:spacing w:after="0" w:line="240" w:lineRule="auto"/>
        <w:ind w:left="709"/>
        <w:rPr>
          <w:rFonts w:ascii="Arial" w:eastAsia="Calibri" w:hAnsi="Arial" w:cs="Arial"/>
        </w:rPr>
      </w:pPr>
    </w:p>
    <w:p w14:paraId="7CCB1939" w14:textId="346094ED" w:rsidR="00F05AE7" w:rsidRPr="009749F8" w:rsidRDefault="00F05AE7" w:rsidP="00F05AE7">
      <w:pPr>
        <w:pStyle w:val="Heading3"/>
        <w:rPr>
          <w:rFonts w:eastAsia="Calibri"/>
        </w:rPr>
      </w:pPr>
      <w:bookmarkStart w:id="37" w:name="_Toc57195308"/>
      <w:r w:rsidRPr="009749F8">
        <w:rPr>
          <w:rFonts w:eastAsia="Calibri"/>
        </w:rPr>
        <w:t>MISSING FROM EDUCATION</w:t>
      </w:r>
      <w:bookmarkEnd w:id="37"/>
    </w:p>
    <w:p w14:paraId="7B2393E4" w14:textId="77777777" w:rsidR="00F05AE7" w:rsidRPr="009749F8" w:rsidRDefault="00F05AE7" w:rsidP="00F05AE7">
      <w:pPr>
        <w:spacing w:after="0" w:line="240" w:lineRule="auto"/>
        <w:ind w:left="709"/>
        <w:rPr>
          <w:rFonts w:ascii="Arial" w:eastAsia="Calibri" w:hAnsi="Arial" w:cs="Arial"/>
        </w:rPr>
      </w:pPr>
      <w:r w:rsidRPr="009749F8">
        <w:rPr>
          <w:rFonts w:ascii="Arial" w:eastAsia="Calibri" w:hAnsi="Arial" w:cs="Arial"/>
          <w:b/>
        </w:rPr>
        <w:tab/>
      </w:r>
      <w:r w:rsidRPr="009749F8">
        <w:rPr>
          <w:rFonts w:ascii="Arial" w:eastAsia="Calibri" w:hAnsi="Arial" w:cs="Arial"/>
        </w:rPr>
        <w:t xml:space="preserve">A child going missing from education is a potential sign of abuse or neglect, particularly on repeat occasions. </w:t>
      </w:r>
    </w:p>
    <w:p w14:paraId="1EED951B" w14:textId="77777777" w:rsidR="00F05AE7" w:rsidRPr="009749F8" w:rsidRDefault="00F05AE7" w:rsidP="00F05AE7">
      <w:pPr>
        <w:spacing w:after="0" w:line="240" w:lineRule="auto"/>
        <w:ind w:left="709"/>
        <w:rPr>
          <w:rFonts w:ascii="Arial" w:eastAsia="Calibri" w:hAnsi="Arial" w:cs="Arial"/>
        </w:rPr>
      </w:pPr>
    </w:p>
    <w:p w14:paraId="1B7DE947" w14:textId="5143C8CF" w:rsidR="00F05AE7" w:rsidRPr="009749F8" w:rsidRDefault="00A320BD" w:rsidP="00F05AE7">
      <w:pPr>
        <w:spacing w:after="0" w:line="240" w:lineRule="auto"/>
        <w:ind w:left="709"/>
        <w:rPr>
          <w:rFonts w:ascii="Arial" w:eastAsia="Calibri" w:hAnsi="Arial" w:cs="Arial"/>
        </w:rPr>
      </w:pPr>
      <w:r w:rsidRPr="009749F8">
        <w:rPr>
          <w:rFonts w:ascii="Arial" w:eastAsia="Calibri" w:hAnsi="Arial" w:cs="Arial"/>
        </w:rPr>
        <w:t xml:space="preserve">At </w:t>
      </w:r>
      <w:r w:rsidR="006A56C8" w:rsidRPr="009749F8">
        <w:rPr>
          <w:rFonts w:ascii="Arial" w:eastAsia="Calibri" w:hAnsi="Arial" w:cs="Arial"/>
        </w:rPr>
        <w:t>St. Peter’s</w:t>
      </w:r>
      <w:r w:rsidRPr="009749F8">
        <w:rPr>
          <w:rFonts w:ascii="Arial" w:eastAsia="Calibri" w:hAnsi="Arial" w:cs="Arial"/>
        </w:rPr>
        <w:t xml:space="preserve"> we have </w:t>
      </w:r>
      <w:r w:rsidR="00F05AE7" w:rsidRPr="009749F8">
        <w:rPr>
          <w:rFonts w:ascii="Arial" w:eastAsia="Calibri" w:hAnsi="Arial" w:cs="Arial"/>
        </w:rPr>
        <w:t>appropriate safeguarding responses to</w:t>
      </w:r>
      <w:r w:rsidRPr="009749F8">
        <w:rPr>
          <w:rFonts w:ascii="Arial" w:eastAsia="Calibri" w:hAnsi="Arial" w:cs="Arial"/>
        </w:rPr>
        <w:t xml:space="preserve"> support</w:t>
      </w:r>
      <w:r w:rsidR="00F05AE7" w:rsidRPr="009749F8">
        <w:rPr>
          <w:rFonts w:ascii="Arial" w:eastAsia="Calibri" w:hAnsi="Arial" w:cs="Arial"/>
        </w:rPr>
        <w:t xml:space="preserve"> children who go missing from education, particularly on repeat occasions, to help identify the risk of abuse and neglect, including sexual abuse or exploitation, and to help prevent the risks of their going missing again.</w:t>
      </w:r>
    </w:p>
    <w:p w14:paraId="486B12AC" w14:textId="77777777" w:rsidR="00F05AE7" w:rsidRPr="009749F8" w:rsidRDefault="00F05AE7" w:rsidP="00F05AE7">
      <w:pPr>
        <w:spacing w:after="0" w:line="240" w:lineRule="auto"/>
        <w:ind w:left="709"/>
        <w:rPr>
          <w:rFonts w:ascii="Arial" w:eastAsia="Calibri" w:hAnsi="Arial" w:cs="Arial"/>
        </w:rPr>
      </w:pPr>
    </w:p>
    <w:p w14:paraId="4EB82E12" w14:textId="1573419C" w:rsidR="00F05AE7" w:rsidRPr="009749F8" w:rsidRDefault="00A320BD" w:rsidP="00F05AE7">
      <w:pPr>
        <w:spacing w:after="0" w:line="240" w:lineRule="auto"/>
        <w:ind w:left="709"/>
        <w:rPr>
          <w:rFonts w:ascii="Arial" w:eastAsia="Calibri" w:hAnsi="Arial" w:cs="Arial"/>
        </w:rPr>
      </w:pPr>
      <w:r w:rsidRPr="009749F8">
        <w:rPr>
          <w:rFonts w:ascii="Arial" w:eastAsia="Calibri" w:hAnsi="Arial" w:cs="Arial"/>
        </w:rPr>
        <w:t xml:space="preserve">We will </w:t>
      </w:r>
      <w:r w:rsidR="00F05AE7" w:rsidRPr="009749F8">
        <w:rPr>
          <w:rFonts w:ascii="Arial" w:eastAsia="Calibri" w:hAnsi="Arial" w:cs="Arial"/>
        </w:rPr>
        <w:t xml:space="preserve">inform the local authority of any pupil who fails to attend </w:t>
      </w:r>
      <w:r w:rsidR="006A56C8" w:rsidRPr="009749F8">
        <w:rPr>
          <w:rFonts w:ascii="Arial" w:eastAsia="Calibri" w:hAnsi="Arial" w:cs="Arial"/>
        </w:rPr>
        <w:t xml:space="preserve">school </w:t>
      </w:r>
      <w:r w:rsidR="00F05AE7" w:rsidRPr="009749F8">
        <w:rPr>
          <w:rFonts w:ascii="Arial" w:eastAsia="Calibri" w:hAnsi="Arial" w:cs="Arial"/>
        </w:rPr>
        <w:t xml:space="preserve">regularly, or </w:t>
      </w:r>
      <w:r w:rsidR="006A56C8" w:rsidRPr="009749F8">
        <w:rPr>
          <w:rFonts w:ascii="Arial" w:eastAsia="Calibri" w:hAnsi="Arial" w:cs="Arial"/>
        </w:rPr>
        <w:t xml:space="preserve">who </w:t>
      </w:r>
      <w:r w:rsidR="00F05AE7" w:rsidRPr="009749F8">
        <w:rPr>
          <w:rFonts w:ascii="Arial" w:eastAsia="Calibri" w:hAnsi="Arial" w:cs="Arial"/>
        </w:rPr>
        <w:t>has been absent without the educational establishment’s permission for a continuous period of 10 educational establishment days or more</w:t>
      </w:r>
      <w:r w:rsidR="006A56C8" w:rsidRPr="009749F8">
        <w:rPr>
          <w:rFonts w:ascii="Arial" w:eastAsia="Calibri" w:hAnsi="Arial" w:cs="Arial"/>
        </w:rPr>
        <w:t>.</w:t>
      </w:r>
    </w:p>
    <w:p w14:paraId="0ACC3D5D" w14:textId="77777777" w:rsidR="00F05AE7" w:rsidRPr="009749F8" w:rsidRDefault="00F05AE7" w:rsidP="00F05AE7">
      <w:pPr>
        <w:spacing w:after="0" w:line="240" w:lineRule="auto"/>
        <w:ind w:left="709"/>
        <w:rPr>
          <w:rFonts w:ascii="Arial" w:eastAsia="Calibri" w:hAnsi="Arial" w:cs="Arial"/>
        </w:rPr>
      </w:pPr>
    </w:p>
    <w:p w14:paraId="585ABD93" w14:textId="354E11A0" w:rsidR="00F05AE7" w:rsidRPr="009749F8" w:rsidRDefault="00F05AE7" w:rsidP="00F05AE7">
      <w:pPr>
        <w:spacing w:after="0" w:line="240" w:lineRule="auto"/>
        <w:ind w:left="709"/>
        <w:rPr>
          <w:rFonts w:ascii="Arial" w:eastAsia="Calibri" w:hAnsi="Arial" w:cs="Arial"/>
        </w:rPr>
      </w:pPr>
      <w:r w:rsidRPr="009749F8">
        <w:rPr>
          <w:rFonts w:ascii="Arial" w:eastAsia="Calibri" w:hAnsi="Arial" w:cs="Arial"/>
        </w:rPr>
        <w:t xml:space="preserve">We request more than one emergency contact number for each pupil </w:t>
      </w:r>
      <w:proofErr w:type="gramStart"/>
      <w:r w:rsidRPr="009749F8">
        <w:rPr>
          <w:rFonts w:ascii="Arial" w:eastAsia="Calibri" w:hAnsi="Arial" w:cs="Arial"/>
        </w:rPr>
        <w:t>in order to</w:t>
      </w:r>
      <w:proofErr w:type="gramEnd"/>
      <w:r w:rsidRPr="009749F8">
        <w:rPr>
          <w:rFonts w:ascii="Arial" w:eastAsia="Calibri" w:hAnsi="Arial" w:cs="Arial"/>
        </w:rPr>
        <w:t xml:space="preserve"> be able to contact more than one responsible adult if a child who is missing education is also identified as a welfare and /or safeguarding concern.</w:t>
      </w:r>
    </w:p>
    <w:p w14:paraId="2C27915C" w14:textId="77777777" w:rsidR="00F05AE7" w:rsidRPr="009749F8" w:rsidRDefault="00F05AE7" w:rsidP="00F05AE7">
      <w:pPr>
        <w:spacing w:after="0" w:line="240" w:lineRule="auto"/>
        <w:ind w:left="709"/>
        <w:rPr>
          <w:rFonts w:ascii="Arial" w:eastAsia="Calibri" w:hAnsi="Arial" w:cs="Arial"/>
        </w:rPr>
      </w:pPr>
    </w:p>
    <w:p w14:paraId="050051EA" w14:textId="1ABFD6EA" w:rsidR="00F05AE7" w:rsidRDefault="00A320BD" w:rsidP="00F05AE7">
      <w:pPr>
        <w:spacing w:after="0" w:line="240" w:lineRule="auto"/>
        <w:ind w:left="709"/>
        <w:rPr>
          <w:rFonts w:ascii="Arial" w:eastAsia="Calibri" w:hAnsi="Arial" w:cs="Arial"/>
        </w:rPr>
      </w:pPr>
      <w:r w:rsidRPr="009749F8">
        <w:rPr>
          <w:rFonts w:ascii="Arial" w:eastAsia="Calibri" w:hAnsi="Arial" w:cs="Arial"/>
        </w:rPr>
        <w:t xml:space="preserve">We will follow </w:t>
      </w:r>
      <w:r w:rsidR="00F05AE7" w:rsidRPr="009749F8">
        <w:rPr>
          <w:rFonts w:ascii="Arial" w:eastAsia="Calibri" w:hAnsi="Arial" w:cs="Arial"/>
        </w:rPr>
        <w:t>Keeping Children Safe in Education September 202</w:t>
      </w:r>
      <w:r w:rsidR="009D0E60">
        <w:rPr>
          <w:rFonts w:ascii="Arial" w:eastAsia="Calibri" w:hAnsi="Arial" w:cs="Arial"/>
        </w:rPr>
        <w:t>3</w:t>
      </w:r>
      <w:r w:rsidRPr="009749F8">
        <w:rPr>
          <w:rFonts w:ascii="Arial" w:eastAsia="Calibri" w:hAnsi="Arial" w:cs="Arial"/>
        </w:rPr>
        <w:t xml:space="preserve"> guidance and statutory guidance around children missing from </w:t>
      </w:r>
      <w:r w:rsidR="006A56C8" w:rsidRPr="009749F8">
        <w:rPr>
          <w:rFonts w:ascii="Arial" w:eastAsia="Calibri" w:hAnsi="Arial" w:cs="Arial"/>
        </w:rPr>
        <w:t>e</w:t>
      </w:r>
      <w:r w:rsidRPr="009749F8">
        <w:rPr>
          <w:rFonts w:ascii="Arial" w:eastAsia="Calibri" w:hAnsi="Arial" w:cs="Arial"/>
        </w:rPr>
        <w:t xml:space="preserve">ducation. </w:t>
      </w:r>
    </w:p>
    <w:p w14:paraId="6943D043" w14:textId="77777777" w:rsidR="0021209E" w:rsidRDefault="0021209E" w:rsidP="00F05AE7">
      <w:pPr>
        <w:spacing w:after="0" w:line="240" w:lineRule="auto"/>
        <w:ind w:left="709"/>
        <w:rPr>
          <w:rFonts w:ascii="Arial" w:eastAsia="Calibri" w:hAnsi="Arial" w:cs="Arial"/>
        </w:rPr>
      </w:pPr>
    </w:p>
    <w:p w14:paraId="40DC856F" w14:textId="77777777" w:rsidR="0021209E" w:rsidRDefault="0021209E" w:rsidP="00F05AE7">
      <w:pPr>
        <w:spacing w:after="0" w:line="240" w:lineRule="auto"/>
        <w:ind w:left="709"/>
        <w:rPr>
          <w:rFonts w:ascii="Arial" w:eastAsia="Calibri" w:hAnsi="Arial" w:cs="Arial"/>
        </w:rPr>
      </w:pPr>
    </w:p>
    <w:p w14:paraId="49253159" w14:textId="77777777" w:rsidR="0021209E" w:rsidRPr="009749F8" w:rsidRDefault="0021209E" w:rsidP="00F05AE7">
      <w:pPr>
        <w:spacing w:after="0" w:line="240" w:lineRule="auto"/>
        <w:ind w:left="709"/>
        <w:rPr>
          <w:rFonts w:ascii="Arial" w:eastAsia="Calibri" w:hAnsi="Arial" w:cs="Arial"/>
        </w:rPr>
      </w:pPr>
    </w:p>
    <w:p w14:paraId="54767E2D" w14:textId="77777777" w:rsidR="00EF685C" w:rsidRPr="009749F8" w:rsidRDefault="00EF685C" w:rsidP="00EF685C">
      <w:pPr>
        <w:spacing w:after="0" w:line="240" w:lineRule="auto"/>
        <w:ind w:left="709"/>
        <w:rPr>
          <w:rFonts w:ascii="Arial" w:eastAsia="Calibri" w:hAnsi="Arial" w:cs="Arial"/>
        </w:rPr>
      </w:pPr>
    </w:p>
    <w:p w14:paraId="613B80DF" w14:textId="18293E59" w:rsidR="00EF685C" w:rsidRPr="009749F8" w:rsidRDefault="00EF685C" w:rsidP="00DD2862">
      <w:pPr>
        <w:pStyle w:val="Heading3"/>
        <w:rPr>
          <w:rStyle w:val="Heading3Char"/>
          <w:rFonts w:eastAsia="Calibri"/>
          <w:b/>
        </w:rPr>
      </w:pPr>
      <w:bookmarkStart w:id="38" w:name="_Toc57195309"/>
      <w:r w:rsidRPr="009749F8">
        <w:rPr>
          <w:rStyle w:val="Heading3Char"/>
          <w:rFonts w:eastAsia="Calibri"/>
          <w:b/>
        </w:rPr>
        <w:lastRenderedPageBreak/>
        <w:t>LINKED POLICES AND PROCEDURES</w:t>
      </w:r>
      <w:bookmarkEnd w:id="38"/>
    </w:p>
    <w:p w14:paraId="42CBC321" w14:textId="77777777" w:rsidR="00EF685C" w:rsidRPr="009749F8" w:rsidRDefault="00EF685C" w:rsidP="00EF685C">
      <w:pPr>
        <w:spacing w:after="0" w:line="240" w:lineRule="auto"/>
        <w:ind w:left="709"/>
        <w:rPr>
          <w:rFonts w:ascii="Arial" w:eastAsia="Calibri" w:hAnsi="Arial" w:cs="Arial"/>
          <w:b/>
        </w:rPr>
      </w:pPr>
    </w:p>
    <w:p w14:paraId="1E0993D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The following policies and procedures are relevant for the child protection and safeguarding policy and procedure. </w:t>
      </w:r>
    </w:p>
    <w:p w14:paraId="70798A8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w:t>
      </w:r>
    </w:p>
    <w:p w14:paraId="01C52F33" w14:textId="43A330AF" w:rsidR="00EF685C" w:rsidRPr="009749F8" w:rsidRDefault="006A56C8"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Managing </w:t>
      </w:r>
      <w:r w:rsidR="00EF685C" w:rsidRPr="009749F8">
        <w:rPr>
          <w:rFonts w:ascii="Arial" w:eastAsia="Calibri" w:hAnsi="Arial" w:cs="Arial"/>
          <w:sz w:val="20"/>
          <w:szCs w:val="20"/>
        </w:rPr>
        <w:t xml:space="preserve">Medicines </w:t>
      </w:r>
      <w:r w:rsidRPr="009749F8">
        <w:rPr>
          <w:rFonts w:ascii="Arial" w:eastAsia="Calibri" w:hAnsi="Arial" w:cs="Arial"/>
          <w:sz w:val="20"/>
          <w:szCs w:val="20"/>
        </w:rPr>
        <w:t xml:space="preserve">in School </w:t>
      </w:r>
      <w:r w:rsidR="00EF685C" w:rsidRPr="009749F8">
        <w:rPr>
          <w:rFonts w:ascii="Arial" w:eastAsia="Calibri" w:hAnsi="Arial" w:cs="Arial"/>
          <w:sz w:val="20"/>
          <w:szCs w:val="20"/>
        </w:rPr>
        <w:t>Policy</w:t>
      </w:r>
    </w:p>
    <w:p w14:paraId="04B06144" w14:textId="77777777"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Anti-Bullying Policy</w:t>
      </w:r>
    </w:p>
    <w:p w14:paraId="7D9027D9" w14:textId="77777777"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Attendance Policy</w:t>
      </w:r>
    </w:p>
    <w:p w14:paraId="63382217" w14:textId="77777777" w:rsidR="006E550A"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Behaviour Policy   </w:t>
      </w:r>
    </w:p>
    <w:p w14:paraId="3F8A1EA0" w14:textId="77777777" w:rsidR="009D0E60"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British Values Policy</w:t>
      </w:r>
      <w:r w:rsidR="00EF685C" w:rsidRPr="009749F8">
        <w:rPr>
          <w:rFonts w:ascii="Arial" w:eastAsia="Calibri" w:hAnsi="Arial" w:cs="Arial"/>
          <w:sz w:val="20"/>
          <w:szCs w:val="20"/>
        </w:rPr>
        <w:t xml:space="preserve"> </w:t>
      </w:r>
    </w:p>
    <w:p w14:paraId="1E559EDE" w14:textId="021C4FFE" w:rsidR="00EF685C" w:rsidRPr="009749F8" w:rsidRDefault="009D0E60" w:rsidP="00EF685C">
      <w:pPr>
        <w:numPr>
          <w:ilvl w:val="0"/>
          <w:numId w:val="4"/>
        </w:numPr>
        <w:tabs>
          <w:tab w:val="left" w:pos="1418"/>
        </w:tabs>
        <w:spacing w:after="0" w:line="240" w:lineRule="auto"/>
        <w:ind w:left="709" w:firstLine="0"/>
        <w:rPr>
          <w:rFonts w:ascii="Arial" w:eastAsia="Calibri" w:hAnsi="Arial" w:cs="Arial"/>
          <w:sz w:val="20"/>
          <w:szCs w:val="20"/>
        </w:rPr>
      </w:pPr>
      <w:r>
        <w:rPr>
          <w:rFonts w:ascii="Arial" w:eastAsia="Calibri" w:hAnsi="Arial" w:cs="Arial"/>
          <w:sz w:val="20"/>
          <w:szCs w:val="20"/>
        </w:rPr>
        <w:t>Children with Health Needs who Cannot Attend School</w:t>
      </w:r>
      <w:r w:rsidR="00EF685C" w:rsidRPr="009749F8">
        <w:rPr>
          <w:rFonts w:ascii="Arial" w:eastAsia="Calibri" w:hAnsi="Arial" w:cs="Arial"/>
          <w:sz w:val="20"/>
          <w:szCs w:val="20"/>
        </w:rPr>
        <w:t xml:space="preserve">        </w:t>
      </w:r>
    </w:p>
    <w:p w14:paraId="55BC7CB2" w14:textId="006FA14E"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Children Missing from Education Procedures</w:t>
      </w:r>
    </w:p>
    <w:p w14:paraId="3B088E88" w14:textId="3ECC75BE"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Complaints </w:t>
      </w:r>
      <w:r w:rsidR="006A56C8" w:rsidRPr="009749F8">
        <w:rPr>
          <w:rFonts w:ascii="Arial" w:eastAsia="Calibri" w:hAnsi="Arial" w:cs="Arial"/>
          <w:sz w:val="20"/>
          <w:szCs w:val="20"/>
        </w:rPr>
        <w:t>Policy and P</w:t>
      </w:r>
      <w:r w:rsidRPr="009749F8">
        <w:rPr>
          <w:rFonts w:ascii="Arial" w:eastAsia="Calibri" w:hAnsi="Arial" w:cs="Arial"/>
          <w:sz w:val="20"/>
          <w:szCs w:val="20"/>
        </w:rPr>
        <w:t>rocedure</w:t>
      </w:r>
    </w:p>
    <w:p w14:paraId="44CDDB5B" w14:textId="52FBA65D"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Critical Incident Policy</w:t>
      </w:r>
    </w:p>
    <w:p w14:paraId="1B2A16BA" w14:textId="55438E20"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Data Protection Policy</w:t>
      </w:r>
    </w:p>
    <w:p w14:paraId="5250D763" w14:textId="1162E084"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Drug Education Policy</w:t>
      </w:r>
    </w:p>
    <w:p w14:paraId="1010C6E9" w14:textId="77777777" w:rsidR="006E550A" w:rsidRPr="009749F8" w:rsidRDefault="006E550A" w:rsidP="006E550A">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Educational Visits Policy and risk assessments</w:t>
      </w:r>
    </w:p>
    <w:p w14:paraId="194BE805" w14:textId="77777777" w:rsidR="006E550A" w:rsidRPr="009749F8" w:rsidRDefault="006E550A" w:rsidP="006E550A">
      <w:pPr>
        <w:tabs>
          <w:tab w:val="left" w:pos="1418"/>
        </w:tabs>
        <w:spacing w:after="0" w:line="240" w:lineRule="auto"/>
        <w:ind w:left="709"/>
        <w:rPr>
          <w:rFonts w:ascii="Arial" w:eastAsia="Calibri" w:hAnsi="Arial" w:cs="Arial"/>
          <w:sz w:val="20"/>
          <w:szCs w:val="20"/>
        </w:rPr>
      </w:pPr>
    </w:p>
    <w:p w14:paraId="0263E4F5" w14:textId="77777777"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E-safety Policy</w:t>
      </w:r>
    </w:p>
    <w:p w14:paraId="4D53455F" w14:textId="1BB03F10"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Equalit</w:t>
      </w:r>
      <w:r w:rsidR="006A56C8" w:rsidRPr="009749F8">
        <w:rPr>
          <w:rFonts w:ascii="Arial" w:eastAsia="Calibri" w:hAnsi="Arial" w:cs="Arial"/>
          <w:sz w:val="20"/>
          <w:szCs w:val="20"/>
        </w:rPr>
        <w:t>y Scheme</w:t>
      </w:r>
    </w:p>
    <w:p w14:paraId="53700FB2" w14:textId="49D6598B"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Female Genital Mutilation – Policy for Protecting Pupils</w:t>
      </w:r>
    </w:p>
    <w:p w14:paraId="0E993A77" w14:textId="1B21F1E7" w:rsidR="00EF685C" w:rsidRPr="009749F8" w:rsidRDefault="00EF685C" w:rsidP="00EF685C">
      <w:pPr>
        <w:numPr>
          <w:ilvl w:val="0"/>
          <w:numId w:val="4"/>
        </w:numPr>
        <w:tabs>
          <w:tab w:val="left" w:pos="1418"/>
        </w:tabs>
        <w:spacing w:after="0" w:line="240" w:lineRule="auto"/>
        <w:ind w:left="1418" w:hanging="709"/>
        <w:rPr>
          <w:rFonts w:ascii="Arial" w:eastAsia="Calibri" w:hAnsi="Arial" w:cs="Arial"/>
          <w:sz w:val="20"/>
          <w:szCs w:val="20"/>
        </w:rPr>
      </w:pPr>
      <w:r w:rsidRPr="009749F8">
        <w:rPr>
          <w:rFonts w:ascii="Arial" w:eastAsia="Calibri" w:hAnsi="Arial" w:cs="Arial"/>
          <w:sz w:val="20"/>
          <w:szCs w:val="20"/>
        </w:rPr>
        <w:t xml:space="preserve">Keeping Records of Child Protection and Welfare Concerns: Guidance for Early Years Settings, Educational </w:t>
      </w:r>
      <w:r w:rsidR="00C75D84" w:rsidRPr="009749F8">
        <w:rPr>
          <w:rFonts w:ascii="Arial" w:eastAsia="Calibri" w:hAnsi="Arial" w:cs="Arial"/>
          <w:sz w:val="20"/>
          <w:szCs w:val="20"/>
        </w:rPr>
        <w:t>E</w:t>
      </w:r>
      <w:r w:rsidRPr="009749F8">
        <w:rPr>
          <w:rFonts w:ascii="Arial" w:eastAsia="Calibri" w:hAnsi="Arial" w:cs="Arial"/>
          <w:sz w:val="20"/>
          <w:szCs w:val="20"/>
        </w:rPr>
        <w:t>stablishments and Colleges</w:t>
      </w:r>
    </w:p>
    <w:p w14:paraId="27648F65" w14:textId="77777777"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Health and Safety Policy and other linked policies and risk assessments</w:t>
      </w:r>
    </w:p>
    <w:p w14:paraId="57DDD6F4" w14:textId="3F360B6E"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ICT Acceptable Use Policy</w:t>
      </w:r>
    </w:p>
    <w:p w14:paraId="17613DF3" w14:textId="23C22D4D"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Inclusion Policy</w:t>
      </w:r>
    </w:p>
    <w:p w14:paraId="66F18FBC" w14:textId="6EAB89DF" w:rsidR="00C75D84" w:rsidRPr="009749F8" w:rsidRDefault="00C75D84"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Inclusion Statement</w:t>
      </w:r>
    </w:p>
    <w:p w14:paraId="45D516D0" w14:textId="395EEA36"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Missing Child Policy</w:t>
      </w:r>
    </w:p>
    <w:p w14:paraId="094BF4F5" w14:textId="3EF97814"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Non-Collected Child Policy</w:t>
      </w:r>
    </w:p>
    <w:p w14:paraId="357C0A12" w14:textId="77777777"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Preventing Extremism and Radicalisation Safeguarding Policy </w:t>
      </w:r>
    </w:p>
    <w:p w14:paraId="729B1427" w14:textId="0EAE175D"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P</w:t>
      </w:r>
      <w:r w:rsidR="00C75D84" w:rsidRPr="009749F8">
        <w:rPr>
          <w:rFonts w:ascii="Arial" w:eastAsia="Calibri" w:hAnsi="Arial" w:cs="Arial"/>
          <w:sz w:val="20"/>
          <w:szCs w:val="20"/>
        </w:rPr>
        <w:t xml:space="preserve">ersonal, </w:t>
      </w:r>
      <w:r w:rsidRPr="009749F8">
        <w:rPr>
          <w:rFonts w:ascii="Arial" w:eastAsia="Calibri" w:hAnsi="Arial" w:cs="Arial"/>
          <w:sz w:val="20"/>
          <w:szCs w:val="20"/>
        </w:rPr>
        <w:t>S</w:t>
      </w:r>
      <w:r w:rsidR="00C75D84" w:rsidRPr="009749F8">
        <w:rPr>
          <w:rFonts w:ascii="Arial" w:eastAsia="Calibri" w:hAnsi="Arial" w:cs="Arial"/>
          <w:sz w:val="20"/>
          <w:szCs w:val="20"/>
        </w:rPr>
        <w:t xml:space="preserve">ocial and </w:t>
      </w:r>
      <w:r w:rsidRPr="009749F8">
        <w:rPr>
          <w:rFonts w:ascii="Arial" w:eastAsia="Calibri" w:hAnsi="Arial" w:cs="Arial"/>
          <w:sz w:val="20"/>
          <w:szCs w:val="20"/>
        </w:rPr>
        <w:t>H</w:t>
      </w:r>
      <w:r w:rsidR="00C75D84" w:rsidRPr="009749F8">
        <w:rPr>
          <w:rFonts w:ascii="Arial" w:eastAsia="Calibri" w:hAnsi="Arial" w:cs="Arial"/>
          <w:sz w:val="20"/>
          <w:szCs w:val="20"/>
        </w:rPr>
        <w:t xml:space="preserve">ealth </w:t>
      </w:r>
      <w:r w:rsidRPr="009749F8">
        <w:rPr>
          <w:rFonts w:ascii="Arial" w:eastAsia="Calibri" w:hAnsi="Arial" w:cs="Arial"/>
          <w:sz w:val="20"/>
          <w:szCs w:val="20"/>
        </w:rPr>
        <w:t>E</w:t>
      </w:r>
      <w:r w:rsidR="00C75D84" w:rsidRPr="009749F8">
        <w:rPr>
          <w:rFonts w:ascii="Arial" w:eastAsia="Calibri" w:hAnsi="Arial" w:cs="Arial"/>
          <w:sz w:val="20"/>
          <w:szCs w:val="20"/>
        </w:rPr>
        <w:t>ducation (PSHE)</w:t>
      </w:r>
      <w:r w:rsidRPr="009749F8">
        <w:rPr>
          <w:rFonts w:ascii="Arial" w:eastAsia="Calibri" w:hAnsi="Arial" w:cs="Arial"/>
          <w:sz w:val="20"/>
          <w:szCs w:val="20"/>
        </w:rPr>
        <w:t xml:space="preserve"> Policy</w:t>
      </w:r>
    </w:p>
    <w:p w14:paraId="47C2FFE9" w14:textId="0DD522D0" w:rsidR="00C75D84" w:rsidRPr="009749F8" w:rsidRDefault="00C75D84"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Prevention of Radicalisation and Extremism Policy</w:t>
      </w:r>
    </w:p>
    <w:p w14:paraId="4260FE2D" w14:textId="4099FF59"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Pupil Images Policy</w:t>
      </w:r>
    </w:p>
    <w:p w14:paraId="6EE5E334" w14:textId="3E68B03D" w:rsidR="00C75D84" w:rsidRPr="009749F8" w:rsidRDefault="00C75D84"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Religious Education (RE) Policies</w:t>
      </w:r>
    </w:p>
    <w:p w14:paraId="1E03CE4E" w14:textId="5789E8A5"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Recruitment and Selection Policy and procedures</w:t>
      </w:r>
    </w:p>
    <w:p w14:paraId="60AEE7C4" w14:textId="5EC200DE" w:rsidR="00C75D84" w:rsidRPr="009749F8" w:rsidRDefault="00C75D84"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Relationships, Sex and Health Education (RSHE) Policy</w:t>
      </w:r>
    </w:p>
    <w:p w14:paraId="130E4488" w14:textId="77777777"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Teachers’ Standards, Department for Education guidance available on </w:t>
      </w:r>
      <w:hyperlink r:id="rId14" w:history="1">
        <w:r w:rsidRPr="009749F8">
          <w:rPr>
            <w:rFonts w:ascii="Arial" w:eastAsia="Calibri" w:hAnsi="Arial" w:cs="Arial"/>
            <w:sz w:val="20"/>
            <w:szCs w:val="20"/>
            <w:u w:val="single"/>
          </w:rPr>
          <w:t>GOV.UK website</w:t>
        </w:r>
      </w:hyperlink>
    </w:p>
    <w:p w14:paraId="2567BFBE" w14:textId="0C6C98BC" w:rsidR="00EF685C" w:rsidRPr="009749F8" w:rsidRDefault="00EF685C" w:rsidP="00C75D84">
      <w:pPr>
        <w:tabs>
          <w:tab w:val="left" w:pos="1418"/>
        </w:tabs>
        <w:spacing w:after="0" w:line="240" w:lineRule="auto"/>
        <w:ind w:left="709"/>
        <w:rPr>
          <w:rFonts w:ascii="Arial" w:eastAsia="Calibri" w:hAnsi="Arial" w:cs="Arial"/>
          <w:sz w:val="20"/>
          <w:szCs w:val="20"/>
        </w:rPr>
      </w:pPr>
    </w:p>
    <w:p w14:paraId="1833A78E" w14:textId="44A534EB" w:rsidR="00EF685C" w:rsidRPr="009749F8" w:rsidRDefault="00C75D84"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Safe Use of </w:t>
      </w:r>
      <w:r w:rsidR="00EF685C" w:rsidRPr="009749F8">
        <w:rPr>
          <w:rFonts w:ascii="Arial" w:eastAsia="Calibri" w:hAnsi="Arial" w:cs="Arial"/>
          <w:sz w:val="20"/>
          <w:szCs w:val="20"/>
        </w:rPr>
        <w:t>Social Media Policy</w:t>
      </w:r>
    </w:p>
    <w:p w14:paraId="45FFF7BD" w14:textId="77777777" w:rsidR="00C75D84" w:rsidRPr="009749F8" w:rsidRDefault="00C75D84" w:rsidP="00C75D84">
      <w:pPr>
        <w:pStyle w:val="ListParagraph"/>
        <w:rPr>
          <w:rFonts w:ascii="Arial" w:eastAsia="Calibri" w:hAnsi="Arial" w:cs="Arial"/>
          <w:sz w:val="20"/>
          <w:szCs w:val="20"/>
        </w:rPr>
      </w:pPr>
    </w:p>
    <w:p w14:paraId="10EBED6C" w14:textId="038060A0" w:rsidR="00C75D84" w:rsidRPr="009749F8" w:rsidRDefault="00C75D84"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Safer Recruitment Policy</w:t>
      </w:r>
    </w:p>
    <w:p w14:paraId="0ED04A21" w14:textId="77777777" w:rsidR="006E550A" w:rsidRPr="009749F8" w:rsidRDefault="006E550A" w:rsidP="006E550A">
      <w:pPr>
        <w:pStyle w:val="ListParagraph"/>
        <w:rPr>
          <w:rFonts w:ascii="Arial" w:eastAsia="Calibri" w:hAnsi="Arial" w:cs="Arial"/>
          <w:sz w:val="20"/>
          <w:szCs w:val="20"/>
        </w:rPr>
      </w:pPr>
    </w:p>
    <w:p w14:paraId="6F0786EE" w14:textId="241DF3D2"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Security Policy</w:t>
      </w:r>
    </w:p>
    <w:p w14:paraId="10AFA9A9" w14:textId="5D97CF12"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Special Educational Needs and Disabilities </w:t>
      </w:r>
      <w:r w:rsidR="00C75D84" w:rsidRPr="009749F8">
        <w:rPr>
          <w:rFonts w:ascii="Arial" w:eastAsia="Calibri" w:hAnsi="Arial" w:cs="Arial"/>
          <w:sz w:val="20"/>
          <w:szCs w:val="20"/>
        </w:rPr>
        <w:t xml:space="preserve">(SEND) </w:t>
      </w:r>
      <w:r w:rsidRPr="009749F8">
        <w:rPr>
          <w:rFonts w:ascii="Arial" w:eastAsia="Calibri" w:hAnsi="Arial" w:cs="Arial"/>
          <w:sz w:val="20"/>
          <w:szCs w:val="20"/>
        </w:rPr>
        <w:t>Policy</w:t>
      </w:r>
    </w:p>
    <w:p w14:paraId="3E0C7F47" w14:textId="44A31CF0" w:rsidR="00EF685C" w:rsidRPr="009749F8" w:rsidRDefault="00EF685C" w:rsidP="00C75D84">
      <w:pPr>
        <w:tabs>
          <w:tab w:val="left" w:pos="1418"/>
        </w:tabs>
        <w:spacing w:after="0" w:line="240" w:lineRule="auto"/>
        <w:ind w:left="709"/>
        <w:rPr>
          <w:rFonts w:ascii="Arial" w:eastAsia="Calibri" w:hAnsi="Arial" w:cs="Arial"/>
        </w:rPr>
      </w:pPr>
    </w:p>
    <w:p w14:paraId="007B9A31" w14:textId="77777777" w:rsidR="00EF685C" w:rsidRPr="009749F8" w:rsidRDefault="00EF685C"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Staff code of conduct/behaviour policy</w:t>
      </w:r>
    </w:p>
    <w:p w14:paraId="20D703A6" w14:textId="2C1F94DC" w:rsidR="00EF685C" w:rsidRPr="009749F8" w:rsidRDefault="00C75D84"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 xml:space="preserve">Student, Visitor and Volunteer </w:t>
      </w:r>
      <w:r w:rsidR="00EF685C" w:rsidRPr="009749F8">
        <w:rPr>
          <w:rFonts w:ascii="Arial" w:eastAsia="Calibri" w:hAnsi="Arial" w:cs="Arial"/>
          <w:sz w:val="20"/>
          <w:szCs w:val="20"/>
        </w:rPr>
        <w:t>Handbook</w:t>
      </w:r>
    </w:p>
    <w:p w14:paraId="529E8008" w14:textId="7CA618EC"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Visitor Policy</w:t>
      </w:r>
    </w:p>
    <w:p w14:paraId="0B1704A2" w14:textId="712499B5" w:rsidR="006E550A" w:rsidRPr="009749F8" w:rsidRDefault="006E550A" w:rsidP="00EF685C">
      <w:pPr>
        <w:numPr>
          <w:ilvl w:val="0"/>
          <w:numId w:val="4"/>
        </w:numPr>
        <w:tabs>
          <w:tab w:val="left" w:pos="1418"/>
        </w:tabs>
        <w:spacing w:after="0" w:line="240" w:lineRule="auto"/>
        <w:ind w:left="709" w:firstLine="0"/>
        <w:rPr>
          <w:rFonts w:ascii="Arial" w:eastAsia="Calibri" w:hAnsi="Arial" w:cs="Arial"/>
          <w:sz w:val="20"/>
          <w:szCs w:val="20"/>
        </w:rPr>
      </w:pPr>
      <w:r w:rsidRPr="009749F8">
        <w:rPr>
          <w:rFonts w:ascii="Arial" w:eastAsia="Calibri" w:hAnsi="Arial" w:cs="Arial"/>
          <w:sz w:val="20"/>
          <w:szCs w:val="20"/>
        </w:rPr>
        <w:t>Whistle-Blowing Policy</w:t>
      </w:r>
    </w:p>
    <w:p w14:paraId="73B3B378" w14:textId="77777777" w:rsidR="00EF685C" w:rsidRPr="009749F8" w:rsidRDefault="00EF685C" w:rsidP="00EF685C">
      <w:pPr>
        <w:tabs>
          <w:tab w:val="left" w:pos="1418"/>
        </w:tabs>
        <w:spacing w:after="0" w:line="240" w:lineRule="auto"/>
        <w:ind w:left="709"/>
        <w:rPr>
          <w:rFonts w:ascii="Arial" w:eastAsia="Calibri" w:hAnsi="Arial" w:cs="Arial"/>
          <w:color w:val="FF0000"/>
        </w:rPr>
      </w:pPr>
    </w:p>
    <w:p w14:paraId="4FF908D4" w14:textId="77777777" w:rsidR="00EF685C" w:rsidRPr="009749F8" w:rsidRDefault="00EF685C" w:rsidP="00EF685C">
      <w:pPr>
        <w:spacing w:after="0" w:line="240" w:lineRule="auto"/>
        <w:ind w:left="709"/>
        <w:rPr>
          <w:rFonts w:ascii="Arial" w:eastAsia="Calibri" w:hAnsi="Arial" w:cs="Arial"/>
          <w:b/>
          <w:color w:val="FF0000"/>
          <w:u w:val="single"/>
        </w:rPr>
      </w:pPr>
      <w:r w:rsidRPr="009749F8">
        <w:rPr>
          <w:rFonts w:ascii="Arial" w:eastAsia="Calibri" w:hAnsi="Arial" w:cs="Arial"/>
          <w:b/>
          <w:color w:val="FF0000"/>
          <w:u w:val="single"/>
        </w:rPr>
        <w:t>Delete any policies you may not have in place – the information may be covered in another policy</w:t>
      </w:r>
    </w:p>
    <w:p w14:paraId="6B329C86" w14:textId="77777777" w:rsidR="00EF685C" w:rsidRPr="009749F8" w:rsidRDefault="00EF685C" w:rsidP="00EF685C">
      <w:pPr>
        <w:spacing w:after="0" w:line="240" w:lineRule="auto"/>
        <w:ind w:left="709"/>
        <w:rPr>
          <w:rFonts w:ascii="Arial" w:eastAsia="Calibri" w:hAnsi="Arial" w:cs="Arial"/>
        </w:rPr>
      </w:pPr>
      <w:r w:rsidRPr="009749F8">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10D2D0B3" wp14:editId="029D11DD">
                <wp:simplePos x="0" y="0"/>
                <wp:positionH relativeFrom="column">
                  <wp:posOffset>-54610</wp:posOffset>
                </wp:positionH>
                <wp:positionV relativeFrom="paragraph">
                  <wp:posOffset>-354329</wp:posOffset>
                </wp:positionV>
                <wp:extent cx="5975985" cy="75692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7569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BA0E6" w14:textId="696FB69E" w:rsidR="005039AB" w:rsidRPr="004D7D23" w:rsidRDefault="005039AB" w:rsidP="00EF685C">
                            <w:pPr>
                              <w:pStyle w:val="Style2"/>
                            </w:pPr>
                            <w:bookmarkStart w:id="39" w:name="_Toc57110825"/>
                            <w:bookmarkStart w:id="40" w:name="_Toc57111018"/>
                            <w:bookmarkStart w:id="41" w:name="_Toc57111420"/>
                            <w:bookmarkStart w:id="42" w:name="_Toc57195310"/>
                            <w:r w:rsidRPr="004D7D23">
                              <w:t>Appendix A –Defin</w:t>
                            </w:r>
                            <w:r>
                              <w:t>i</w:t>
                            </w:r>
                            <w:r w:rsidRPr="004D7D23">
                              <w:t>tions</w:t>
                            </w:r>
                            <w:bookmarkEnd w:id="39"/>
                            <w:bookmarkEnd w:id="40"/>
                            <w:bookmarkEnd w:id="41"/>
                            <w:bookmarkEnd w:id="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2D0B3" id="Text Box 4" o:spid="_x0000_s1028" type="#_x0000_t202" style="position:absolute;left:0;text-align:left;margin-left:-4.3pt;margin-top:-27.9pt;width:470.55pt;height:5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" fillcolor="#d8d8d8" stroked="f">
                <v:textbox>
                  <w:txbxContent>
                    <w:p w14:paraId="2FEBA0E6" w14:textId="696FB69E" w:rsidR="005039AB" w:rsidRPr="004D7D23" w:rsidRDefault="005039AB" w:rsidP="00EF685C">
                      <w:pPr>
                        <w:pStyle w:val="Style2"/>
                      </w:pPr>
                      <w:bookmarkStart w:id="43" w:name="_Toc57110825"/>
                      <w:bookmarkStart w:id="44" w:name="_Toc57111018"/>
                      <w:bookmarkStart w:id="45" w:name="_Toc57111420"/>
                      <w:bookmarkStart w:id="46" w:name="_Toc57195310"/>
                      <w:r w:rsidRPr="004D7D23">
                        <w:t>Appendix A –Defin</w:t>
                      </w:r>
                      <w:r>
                        <w:t>i</w:t>
                      </w:r>
                      <w:r w:rsidRPr="004D7D23">
                        <w:t>tions</w:t>
                      </w:r>
                      <w:bookmarkEnd w:id="43"/>
                      <w:bookmarkEnd w:id="44"/>
                      <w:bookmarkEnd w:id="45"/>
                      <w:bookmarkEnd w:id="46"/>
                    </w:p>
                  </w:txbxContent>
                </v:textbox>
              </v:shape>
            </w:pict>
          </mc:Fallback>
        </mc:AlternateContent>
      </w:r>
    </w:p>
    <w:p w14:paraId="0FABBFE9" w14:textId="77777777" w:rsidR="00EF685C" w:rsidRPr="009749F8" w:rsidRDefault="00EF685C" w:rsidP="00EF685C">
      <w:pPr>
        <w:ind w:left="709"/>
        <w:rPr>
          <w:rFonts w:ascii="Calibri" w:eastAsia="Calibri" w:hAnsi="Calibri" w:cs="Times New Roman"/>
        </w:rPr>
      </w:pPr>
    </w:p>
    <w:p w14:paraId="4AEE119B" w14:textId="77777777" w:rsidR="00EF685C" w:rsidRPr="009749F8" w:rsidRDefault="00EF685C" w:rsidP="00EF685C">
      <w:pPr>
        <w:spacing w:after="0" w:line="240" w:lineRule="auto"/>
        <w:ind w:left="709"/>
        <w:rPr>
          <w:rFonts w:ascii="Arial" w:eastAsia="Calibri" w:hAnsi="Arial" w:cs="Arial"/>
        </w:rPr>
      </w:pPr>
    </w:p>
    <w:p w14:paraId="2A26377C"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lastRenderedPageBreak/>
        <w:t>1</w:t>
      </w:r>
      <w:r w:rsidRPr="009749F8">
        <w:rPr>
          <w:rFonts w:ascii="Arial" w:eastAsia="Calibri" w:hAnsi="Arial" w:cs="Arial"/>
          <w:b/>
        </w:rPr>
        <w:tab/>
        <w:t>DEFINITIONS</w:t>
      </w:r>
    </w:p>
    <w:p w14:paraId="172B512A" w14:textId="77777777" w:rsidR="00EF685C" w:rsidRPr="009749F8" w:rsidRDefault="00EF685C" w:rsidP="00EF685C">
      <w:pPr>
        <w:spacing w:after="0" w:line="240" w:lineRule="auto"/>
        <w:ind w:left="709"/>
        <w:rPr>
          <w:rFonts w:ascii="Arial" w:eastAsia="Calibri" w:hAnsi="Arial" w:cs="Arial"/>
        </w:rPr>
      </w:pPr>
    </w:p>
    <w:p w14:paraId="73D565D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Abuse</w:t>
      </w:r>
      <w:r w:rsidRPr="009749F8">
        <w:rPr>
          <w:rFonts w:ascii="Arial" w:eastAsia="Calibri" w:hAnsi="Arial" w:cs="Arial"/>
        </w:rPr>
        <w:t xml:space="preserve">, including neglect, is a form of maltreatment.  A person may abuse or neglect child by inflicting harm or by failing to prevent harm.  Children may be abused within their family, in an institutional or community setting, by those known to them, or, more rarely, by others (e.g. via the internet). They may be abused by an adult or adults or another child or children.  </w:t>
      </w:r>
    </w:p>
    <w:p w14:paraId="5CAFC72F" w14:textId="77777777" w:rsidR="00EF685C" w:rsidRPr="009749F8" w:rsidRDefault="00EF685C" w:rsidP="00EF685C">
      <w:pPr>
        <w:spacing w:after="0" w:line="240" w:lineRule="auto"/>
        <w:ind w:left="709"/>
        <w:rPr>
          <w:rFonts w:ascii="Arial" w:eastAsia="Calibri" w:hAnsi="Arial" w:cs="Arial"/>
        </w:rPr>
      </w:pPr>
    </w:p>
    <w:p w14:paraId="5E79423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 xml:space="preserve">Children </w:t>
      </w:r>
      <w:r w:rsidRPr="009749F8">
        <w:rPr>
          <w:rFonts w:ascii="Arial" w:eastAsia="Calibri" w:hAnsi="Arial" w:cs="Arial"/>
        </w:rPr>
        <w:t>are</w:t>
      </w:r>
      <w:r w:rsidRPr="009749F8">
        <w:rPr>
          <w:rFonts w:ascii="Arial" w:eastAsia="Calibri" w:hAnsi="Arial" w:cs="Arial"/>
          <w:b/>
        </w:rPr>
        <w:t xml:space="preserve"> </w:t>
      </w:r>
      <w:r w:rsidRPr="009749F8">
        <w:rPr>
          <w:rFonts w:ascii="Arial" w:eastAsia="Calibri" w:hAnsi="Arial" w:cs="Arial"/>
        </w:rPr>
        <w:t>any people who have not yet reached their 18</w:t>
      </w:r>
      <w:r w:rsidRPr="009749F8">
        <w:rPr>
          <w:rFonts w:ascii="Arial" w:eastAsia="Calibri" w:hAnsi="Arial" w:cs="Arial"/>
          <w:vertAlign w:val="superscript"/>
        </w:rPr>
        <w:t>th</w:t>
      </w:r>
      <w:r w:rsidRPr="009749F8">
        <w:rPr>
          <w:rFonts w:ascii="Arial" w:eastAsia="Calibri" w:hAnsi="Arial" w:cs="Arial"/>
        </w:rPr>
        <w:t xml:space="preserve"> birthday; a 16-year-</w:t>
      </w:r>
      <w:r w:rsidRPr="009749F8">
        <w:rPr>
          <w:rFonts w:ascii="Arial" w:eastAsia="Calibri" w:hAnsi="Arial" w:cs="Arial"/>
        </w:rPr>
        <w:tab/>
        <w:t>old, whether living independently, in further education, in the armed forces or in hospital, is a child and is entitled to the same protection and services as anyone younger.</w:t>
      </w:r>
    </w:p>
    <w:p w14:paraId="6CED561F" w14:textId="77777777" w:rsidR="00EF685C" w:rsidRPr="009749F8" w:rsidRDefault="00EF685C" w:rsidP="00EF685C">
      <w:pPr>
        <w:spacing w:after="0" w:line="240" w:lineRule="auto"/>
        <w:ind w:left="709"/>
        <w:rPr>
          <w:rFonts w:ascii="Arial" w:eastAsia="Calibri" w:hAnsi="Arial" w:cs="Arial"/>
        </w:rPr>
      </w:pPr>
    </w:p>
    <w:p w14:paraId="680DDAE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 xml:space="preserve">Child protection </w:t>
      </w:r>
      <w:r w:rsidRPr="009749F8">
        <w:rPr>
          <w:rFonts w:ascii="Arial" w:eastAsia="Calibri" w:hAnsi="Arial" w:cs="Arial"/>
        </w:rPr>
        <w:t>is part of safeguarding and promoting the welfare of children and refers to activity undertaken to protect specific children who are suffering, or likely to suffer, significant harm.</w:t>
      </w:r>
    </w:p>
    <w:p w14:paraId="76946CB8" w14:textId="77777777" w:rsidR="00EF685C" w:rsidRPr="009749F8" w:rsidRDefault="00EF685C" w:rsidP="00EF685C">
      <w:pPr>
        <w:spacing w:after="0" w:line="240" w:lineRule="auto"/>
        <w:ind w:left="709"/>
        <w:rPr>
          <w:rFonts w:ascii="Arial" w:eastAsia="Calibri" w:hAnsi="Arial" w:cs="Arial"/>
        </w:rPr>
      </w:pPr>
    </w:p>
    <w:p w14:paraId="371BB8A5"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Early help</w:t>
      </w:r>
      <w:r w:rsidRPr="009749F8">
        <w:rPr>
          <w:rFonts w:ascii="Arial" w:eastAsia="Calibri" w:hAnsi="Arial" w:cs="Arial"/>
        </w:rPr>
        <w:t xml:space="preserve"> means providing support as soon as a problem emerges, at any point in a child’s life, from the foundation years to teenage years.</w:t>
      </w:r>
    </w:p>
    <w:p w14:paraId="3D8757B3" w14:textId="77777777" w:rsidR="00EF685C" w:rsidRPr="009749F8" w:rsidRDefault="00EF685C" w:rsidP="00EF685C">
      <w:pPr>
        <w:spacing w:after="0" w:line="240" w:lineRule="auto"/>
        <w:ind w:left="709"/>
        <w:rPr>
          <w:rFonts w:ascii="Arial" w:eastAsia="Calibri" w:hAnsi="Arial" w:cs="Arial"/>
        </w:rPr>
      </w:pPr>
    </w:p>
    <w:p w14:paraId="0C3C4BFE"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Harm</w:t>
      </w:r>
      <w:r w:rsidRPr="009749F8">
        <w:rPr>
          <w:rFonts w:ascii="Arial" w:eastAsia="Calibri" w:hAnsi="Arial" w:cs="Arial"/>
        </w:rPr>
        <w:t xml:space="preserve"> is ill treatment or impairment of health and development, including impairment suffered from seeing or hearing the ill treatment of another.</w:t>
      </w:r>
    </w:p>
    <w:p w14:paraId="003BFA36" w14:textId="77777777" w:rsidR="00EF685C" w:rsidRPr="009749F8" w:rsidRDefault="00EF685C" w:rsidP="00EF685C">
      <w:pPr>
        <w:spacing w:after="0" w:line="240" w:lineRule="auto"/>
        <w:ind w:left="709"/>
        <w:rPr>
          <w:rFonts w:ascii="Arial" w:eastAsia="Calibri" w:hAnsi="Arial" w:cs="Arial"/>
        </w:rPr>
      </w:pPr>
    </w:p>
    <w:p w14:paraId="17FAA02B" w14:textId="77777777" w:rsidR="00EF685C" w:rsidRPr="009749F8" w:rsidRDefault="00EF685C" w:rsidP="00EF685C">
      <w:pPr>
        <w:spacing w:after="0" w:line="240" w:lineRule="auto"/>
        <w:ind w:left="709"/>
        <w:rPr>
          <w:rFonts w:ascii="Arial" w:eastAsia="Calibri" w:hAnsi="Arial" w:cs="Arial"/>
        </w:rPr>
      </w:pPr>
      <w:proofErr w:type="spellStart"/>
      <w:r w:rsidRPr="009749F8">
        <w:rPr>
          <w:rFonts w:ascii="Arial" w:eastAsia="Calibri" w:hAnsi="Arial" w:cs="Arial"/>
          <w:b/>
        </w:rPr>
        <w:t>Self harm</w:t>
      </w:r>
      <w:proofErr w:type="spellEnd"/>
      <w:r w:rsidRPr="009749F8">
        <w:rPr>
          <w:rFonts w:ascii="Arial" w:eastAsia="Calibri" w:hAnsi="Arial" w:cs="Arial"/>
        </w:rPr>
        <w:t xml:space="preserve">, </w:t>
      </w:r>
      <w:proofErr w:type="spellStart"/>
      <w:r w:rsidRPr="009749F8">
        <w:rPr>
          <w:rFonts w:ascii="Arial" w:eastAsia="Calibri" w:hAnsi="Arial" w:cs="Arial"/>
        </w:rPr>
        <w:t>self mutilation</w:t>
      </w:r>
      <w:proofErr w:type="spellEnd"/>
      <w:r w:rsidRPr="009749F8">
        <w:rPr>
          <w:rFonts w:ascii="Arial" w:eastAsia="Calibri" w:hAnsi="Arial" w:cs="Arial"/>
        </w:rPr>
        <w:t xml:space="preserve">, eating disorders, suicide threats and gestures by a </w:t>
      </w:r>
      <w:proofErr w:type="gramStart"/>
      <w:r w:rsidRPr="009749F8">
        <w:rPr>
          <w:rFonts w:ascii="Arial" w:eastAsia="Calibri" w:hAnsi="Arial" w:cs="Arial"/>
        </w:rPr>
        <w:t>child  must</w:t>
      </w:r>
      <w:proofErr w:type="gramEnd"/>
      <w:r w:rsidRPr="009749F8">
        <w:rPr>
          <w:rFonts w:ascii="Arial" w:eastAsia="Calibri" w:hAnsi="Arial" w:cs="Arial"/>
        </w:rPr>
        <w:t xml:space="preserve"> always be taken seriously and may be indicative of a serious mental or emotional disturbance. </w:t>
      </w:r>
    </w:p>
    <w:p w14:paraId="04DF4E18" w14:textId="77777777" w:rsidR="00EF685C" w:rsidRPr="009749F8" w:rsidRDefault="00EF685C" w:rsidP="00EF685C">
      <w:pPr>
        <w:spacing w:after="0" w:line="240" w:lineRule="auto"/>
        <w:ind w:left="709"/>
        <w:rPr>
          <w:rFonts w:ascii="Arial" w:eastAsia="Calibri" w:hAnsi="Arial" w:cs="Arial"/>
        </w:rPr>
      </w:pPr>
    </w:p>
    <w:p w14:paraId="3CF51496" w14:textId="68FFC75B" w:rsidR="00EF685C" w:rsidRPr="009749F8" w:rsidRDefault="00EF685C" w:rsidP="002B1DF0">
      <w:pPr>
        <w:spacing w:after="0" w:line="240" w:lineRule="auto"/>
        <w:ind w:left="709"/>
        <w:rPr>
          <w:rFonts w:ascii="Arial" w:eastAsia="Calibri" w:hAnsi="Arial" w:cs="Arial"/>
        </w:rPr>
      </w:pPr>
      <w:r w:rsidRPr="009749F8">
        <w:rPr>
          <w:rFonts w:ascii="Arial" w:eastAsia="Calibri" w:hAnsi="Arial" w:cs="Arial"/>
          <w:b/>
        </w:rPr>
        <w:t>Safeguarding</w:t>
      </w:r>
      <w:r w:rsidRPr="009749F8">
        <w:rPr>
          <w:rFonts w:ascii="Arial" w:eastAsia="Calibri" w:hAnsi="Arial" w:cs="Arial"/>
        </w:rPr>
        <w:t xml:space="preserve"> </w:t>
      </w:r>
      <w:r w:rsidRPr="009749F8">
        <w:rPr>
          <w:rFonts w:ascii="Arial" w:eastAsia="Calibri" w:hAnsi="Arial" w:cs="Arial"/>
          <w:b/>
        </w:rPr>
        <w:t>children</w:t>
      </w:r>
      <w:r w:rsidRPr="009749F8">
        <w:rPr>
          <w:rFonts w:ascii="Arial" w:eastAsia="Calibri" w:hAnsi="Arial" w:cs="Arial"/>
        </w:rPr>
        <w:t xml:space="preserve"> is the action we take to promote the welfare of children and protect them from harm. </w:t>
      </w:r>
      <w:r w:rsidRPr="009749F8">
        <w:rPr>
          <w:rFonts w:ascii="Arial" w:eastAsia="Calibri" w:hAnsi="Arial" w:cs="Arial"/>
          <w:b/>
        </w:rPr>
        <w:t>Safeguarding and promoting the welfare of children</w:t>
      </w:r>
      <w:r w:rsidRPr="009749F8">
        <w:rPr>
          <w:rFonts w:ascii="Arial" w:eastAsia="Calibri" w:hAnsi="Arial" w:cs="Arial"/>
        </w:rPr>
        <w:t xml:space="preserve"> is defined in Working Together to Safeguard Children: A Guide to Inter-Agency Working </w:t>
      </w:r>
      <w:r w:rsidRPr="009749F8">
        <w:rPr>
          <w:rFonts w:ascii="Arial" w:eastAsia="Calibri" w:hAnsi="Arial" w:cs="Arial"/>
        </w:rPr>
        <w:tab/>
        <w:t>to Safeguard and Promote the Welfare of Children (July 2018) as:</w:t>
      </w:r>
    </w:p>
    <w:p w14:paraId="212385F5" w14:textId="77777777" w:rsidR="00EF685C" w:rsidRPr="009749F8" w:rsidRDefault="00EF685C" w:rsidP="00EF685C">
      <w:pPr>
        <w:numPr>
          <w:ilvl w:val="0"/>
          <w:numId w:val="6"/>
        </w:numPr>
        <w:spacing w:after="0" w:line="240" w:lineRule="auto"/>
        <w:ind w:left="709" w:firstLine="0"/>
        <w:rPr>
          <w:rFonts w:ascii="Arial" w:eastAsia="Calibri" w:hAnsi="Arial" w:cs="Arial"/>
        </w:rPr>
      </w:pPr>
      <w:r w:rsidRPr="009749F8">
        <w:rPr>
          <w:rFonts w:ascii="Arial" w:eastAsia="Calibri" w:hAnsi="Arial" w:cs="Arial"/>
        </w:rPr>
        <w:t>Protecting children from maltreatment;</w:t>
      </w:r>
    </w:p>
    <w:p w14:paraId="6AD6CE49" w14:textId="2993FF94" w:rsidR="00EF685C" w:rsidRPr="009749F8" w:rsidRDefault="00EF685C" w:rsidP="00EF685C">
      <w:pPr>
        <w:pStyle w:val="ListParagraph"/>
        <w:numPr>
          <w:ilvl w:val="0"/>
          <w:numId w:val="6"/>
        </w:numPr>
        <w:ind w:left="1418" w:hanging="709"/>
        <w:rPr>
          <w:rFonts w:ascii="Arial" w:eastAsia="Calibri" w:hAnsi="Arial" w:cs="Arial"/>
          <w:sz w:val="22"/>
          <w:szCs w:val="22"/>
          <w:lang w:eastAsia="en-US"/>
        </w:rPr>
      </w:pPr>
      <w:r w:rsidRPr="009749F8">
        <w:rPr>
          <w:rFonts w:ascii="Arial" w:eastAsia="Calibri" w:hAnsi="Arial" w:cs="Arial"/>
        </w:rPr>
        <w:t>preventing impairment of children’s health and development;</w:t>
      </w:r>
      <w:r w:rsidR="009A126C" w:rsidRPr="009749F8">
        <w:rPr>
          <w:rFonts w:ascii="Arial" w:eastAsia="Calibri" w:hAnsi="Arial" w:cs="Arial"/>
        </w:rPr>
        <w:t xml:space="preserve"> u</w:t>
      </w:r>
      <w:r w:rsidRPr="009749F8">
        <w:rPr>
          <w:rFonts w:ascii="Arial" w:eastAsia="Calibri" w:hAnsi="Arial" w:cs="Arial"/>
        </w:rPr>
        <w:t xml:space="preserve">pdated in KCSIE 2020 to </w:t>
      </w:r>
      <w:r w:rsidRPr="009749F8">
        <w:rPr>
          <w:rFonts w:ascii="Arial" w:eastAsia="Calibri" w:hAnsi="Arial" w:cs="Arial"/>
          <w:sz w:val="22"/>
          <w:szCs w:val="22"/>
          <w:lang w:eastAsia="en-US"/>
        </w:rPr>
        <w:t>preventing impairment of children’s mental and physical health and development;</w:t>
      </w:r>
    </w:p>
    <w:p w14:paraId="4DB4AEE5" w14:textId="77777777" w:rsidR="00EF685C" w:rsidRPr="009749F8" w:rsidRDefault="00EF685C" w:rsidP="00EF685C">
      <w:pPr>
        <w:numPr>
          <w:ilvl w:val="0"/>
          <w:numId w:val="6"/>
        </w:numPr>
        <w:spacing w:after="0" w:line="240" w:lineRule="auto"/>
        <w:ind w:left="1418" w:hanging="709"/>
        <w:rPr>
          <w:rFonts w:ascii="Arial" w:eastAsia="Calibri" w:hAnsi="Arial" w:cs="Arial"/>
        </w:rPr>
      </w:pPr>
      <w:r w:rsidRPr="009749F8">
        <w:rPr>
          <w:rFonts w:ascii="Arial" w:eastAsia="Calibri" w:hAnsi="Arial" w:cs="Arial"/>
        </w:rPr>
        <w:t>Ensuring that children grow up in circumstances consistent with the provision of safe and effective care; and</w:t>
      </w:r>
    </w:p>
    <w:p w14:paraId="27A66215" w14:textId="77777777" w:rsidR="00EF685C" w:rsidRPr="009749F8" w:rsidRDefault="00EF685C" w:rsidP="00EF685C">
      <w:pPr>
        <w:numPr>
          <w:ilvl w:val="0"/>
          <w:numId w:val="6"/>
        </w:numPr>
        <w:spacing w:after="0" w:line="240" w:lineRule="auto"/>
        <w:ind w:left="709" w:firstLine="0"/>
        <w:rPr>
          <w:rFonts w:ascii="Arial" w:eastAsia="Calibri" w:hAnsi="Arial" w:cs="Arial"/>
        </w:rPr>
      </w:pPr>
      <w:r w:rsidRPr="009749F8">
        <w:rPr>
          <w:rFonts w:ascii="Arial" w:eastAsia="Calibri" w:hAnsi="Arial" w:cs="Arial"/>
        </w:rPr>
        <w:t>taking action to enable all children to have the best outcomes.</w:t>
      </w:r>
    </w:p>
    <w:p w14:paraId="350D7FC5" w14:textId="77777777" w:rsidR="00EF685C" w:rsidRPr="009749F8" w:rsidRDefault="00EF685C" w:rsidP="00EF685C">
      <w:pPr>
        <w:spacing w:after="0" w:line="240" w:lineRule="auto"/>
        <w:ind w:left="709"/>
        <w:rPr>
          <w:rFonts w:ascii="Arial" w:eastAsia="Calibri" w:hAnsi="Arial" w:cs="Arial"/>
        </w:rPr>
      </w:pPr>
    </w:p>
    <w:p w14:paraId="61EB6E9F" w14:textId="77777777" w:rsidR="00EF685C" w:rsidRPr="009749F8" w:rsidRDefault="00EF685C" w:rsidP="00EF685C">
      <w:pPr>
        <w:spacing w:after="0" w:line="240" w:lineRule="auto"/>
        <w:ind w:left="709"/>
        <w:rPr>
          <w:rFonts w:ascii="Arial" w:eastAsia="Calibri" w:hAnsi="Arial" w:cs="Arial"/>
          <w:color w:val="000000"/>
          <w:kern w:val="24"/>
          <w:lang w:eastAsia="en-GB"/>
        </w:rPr>
      </w:pPr>
      <w:r w:rsidRPr="009749F8">
        <w:rPr>
          <w:rFonts w:ascii="Arial" w:eastAsia="Calibri" w:hAnsi="Arial" w:cs="Arial"/>
        </w:rPr>
        <w:tab/>
      </w:r>
      <w:r w:rsidRPr="009749F8">
        <w:rPr>
          <w:rFonts w:ascii="Arial" w:eastAsia="Calibri" w:hAnsi="Arial" w:cs="Arial"/>
          <w:b/>
        </w:rPr>
        <w:t xml:space="preserve">Significant harm </w:t>
      </w:r>
      <w:r w:rsidRPr="009749F8">
        <w:rPr>
          <w:rFonts w:ascii="Arial" w:eastAsia="Calibri" w:hAnsi="Arial" w:cs="Arial"/>
        </w:rPr>
        <w:t xml:space="preserve">is the threshold that justifies compulsory intervention in the family </w:t>
      </w:r>
      <w:r w:rsidRPr="009749F8">
        <w:rPr>
          <w:rFonts w:ascii="Arial" w:eastAsia="Calibri" w:hAnsi="Arial" w:cs="Arial"/>
        </w:rPr>
        <w:tab/>
        <w:t xml:space="preserve">in the best interests of the child. Section 31 of the Children Act 1989 states </w:t>
      </w:r>
      <w:r w:rsidRPr="009749F8">
        <w:rPr>
          <w:rFonts w:ascii="Arial" w:eastAsia="Calibri" w:hAnsi="Arial" w:cs="Arial"/>
          <w:kern w:val="24"/>
          <w:lang w:eastAsia="en-GB"/>
        </w:rPr>
        <w:t xml:space="preserve">where the question of whether harm suffered by a child is significant turns on the child’s mental and physical </w:t>
      </w:r>
      <w:r w:rsidRPr="009749F8">
        <w:rPr>
          <w:rFonts w:ascii="Arial" w:eastAsia="Calibri" w:hAnsi="Arial" w:cs="Arial"/>
          <w:color w:val="000000"/>
          <w:kern w:val="24"/>
          <w:lang w:eastAsia="en-GB"/>
        </w:rPr>
        <w:t>health or development, his health or development shall be compared with that which could reasonably be expected of a similar child.</w:t>
      </w:r>
    </w:p>
    <w:p w14:paraId="1FFFC399" w14:textId="77777777" w:rsidR="00EF685C" w:rsidRPr="009749F8" w:rsidRDefault="00EF685C" w:rsidP="00EF685C">
      <w:pPr>
        <w:spacing w:after="0" w:line="240" w:lineRule="auto"/>
        <w:ind w:left="709"/>
        <w:rPr>
          <w:rFonts w:ascii="Arial" w:eastAsia="Calibri" w:hAnsi="Arial" w:cs="Arial"/>
          <w:color w:val="000000"/>
          <w:kern w:val="24"/>
          <w:lang w:eastAsia="en-GB"/>
        </w:rPr>
      </w:pPr>
    </w:p>
    <w:p w14:paraId="31FF8565" w14:textId="77777777" w:rsidR="00EF685C" w:rsidRPr="009749F8" w:rsidRDefault="00EF685C" w:rsidP="00EF685C">
      <w:pPr>
        <w:spacing w:after="0" w:line="240" w:lineRule="auto"/>
        <w:ind w:left="709"/>
        <w:rPr>
          <w:rFonts w:ascii="Arial" w:eastAsia="Calibri" w:hAnsi="Arial" w:cs="Arial"/>
        </w:rPr>
      </w:pPr>
    </w:p>
    <w:p w14:paraId="32AD521A"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2</w:t>
      </w:r>
      <w:r w:rsidRPr="009749F8">
        <w:rPr>
          <w:rFonts w:ascii="Arial" w:eastAsia="Calibri" w:hAnsi="Arial" w:cs="Arial"/>
          <w:b/>
        </w:rPr>
        <w:tab/>
        <w:t>CATEGORIES OF ABUSE</w:t>
      </w:r>
    </w:p>
    <w:p w14:paraId="3E338431" w14:textId="77777777" w:rsidR="00EF685C" w:rsidRPr="009749F8" w:rsidRDefault="00EF685C" w:rsidP="00EF685C">
      <w:pPr>
        <w:spacing w:after="0" w:line="240" w:lineRule="auto"/>
        <w:ind w:left="709"/>
        <w:rPr>
          <w:rFonts w:ascii="Arial" w:eastAsia="Calibri" w:hAnsi="Arial" w:cs="Arial"/>
        </w:rPr>
      </w:pPr>
    </w:p>
    <w:p w14:paraId="59630FF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Emotional abuse</w:t>
      </w:r>
      <w:r w:rsidRPr="009749F8">
        <w:rPr>
          <w:rFonts w:ascii="Arial" w:eastAsia="Calibri" w:hAnsi="Arial" w:cs="Arial"/>
        </w:rPr>
        <w:t xml:space="preserve"> is the persistent emotional maltreatment of a child such that it </w:t>
      </w:r>
      <w:r w:rsidRPr="009749F8">
        <w:rPr>
          <w:rFonts w:ascii="Arial" w:eastAsia="Calibri" w:hAnsi="Arial" w:cs="Arial"/>
        </w:rPr>
        <w:tab/>
        <w:t>causes severe and persistent adverse effects on the child’s emotional development. It may involve:</w:t>
      </w:r>
    </w:p>
    <w:p w14:paraId="48691BA0"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t>making a child feel worthless, unloved or inadequate</w:t>
      </w:r>
    </w:p>
    <w:p w14:paraId="0355A43E"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t>only there to meet another’s needs</w:t>
      </w:r>
    </w:p>
    <w:p w14:paraId="078A8D35"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t>inappropriate age or developmental expectations</w:t>
      </w:r>
    </w:p>
    <w:p w14:paraId="6957E3F2"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t>overprotection and limitation of exploration, learning and social interaction</w:t>
      </w:r>
    </w:p>
    <w:p w14:paraId="6BD0B5DE"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lastRenderedPageBreak/>
        <w:t>seeing or hearing the ill treatment of another, e.g. domestic abuse</w:t>
      </w:r>
    </w:p>
    <w:p w14:paraId="40DE08A0"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t>making the child feel worthless and unloved - high criticism and low warmth</w:t>
      </w:r>
    </w:p>
    <w:p w14:paraId="20FDA916"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t>serious bullying (including cyberbullying)</w:t>
      </w:r>
    </w:p>
    <w:p w14:paraId="3E4C64FE" w14:textId="77777777" w:rsidR="00EF685C" w:rsidRPr="009749F8" w:rsidRDefault="00EF685C" w:rsidP="00EF685C">
      <w:pPr>
        <w:numPr>
          <w:ilvl w:val="1"/>
          <w:numId w:val="7"/>
        </w:numPr>
        <w:spacing w:after="0" w:line="240" w:lineRule="auto"/>
        <w:ind w:left="709" w:firstLine="0"/>
        <w:rPr>
          <w:rFonts w:ascii="Arial" w:eastAsia="Calibri" w:hAnsi="Arial" w:cs="Arial"/>
        </w:rPr>
      </w:pPr>
      <w:r w:rsidRPr="009749F8">
        <w:rPr>
          <w:rFonts w:ascii="Arial" w:eastAsia="Calibri" w:hAnsi="Arial" w:cs="Arial"/>
        </w:rPr>
        <w:t>exploitation or corruption</w:t>
      </w:r>
    </w:p>
    <w:p w14:paraId="13CB405D" w14:textId="77777777" w:rsidR="00EF685C" w:rsidRPr="009749F8" w:rsidRDefault="00EF685C" w:rsidP="00EF685C">
      <w:pPr>
        <w:spacing w:after="0" w:line="240" w:lineRule="auto"/>
        <w:ind w:left="709"/>
        <w:rPr>
          <w:rFonts w:ascii="Arial" w:eastAsia="Calibri" w:hAnsi="Arial" w:cs="Arial"/>
        </w:rPr>
      </w:pPr>
    </w:p>
    <w:p w14:paraId="7770EC53" w14:textId="77777777" w:rsidR="00EF685C" w:rsidRPr="009749F8" w:rsidRDefault="00EF685C" w:rsidP="00EF685C">
      <w:pPr>
        <w:spacing w:after="0" w:line="240" w:lineRule="auto"/>
        <w:ind w:left="709"/>
        <w:rPr>
          <w:rFonts w:ascii="Arial" w:eastAsia="Calibri" w:hAnsi="Arial" w:cs="Arial"/>
        </w:rPr>
      </w:pPr>
    </w:p>
    <w:p w14:paraId="4227235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Some level of emotional abuse is involved in all types of maltreatment of a child, although it may occur alone.</w:t>
      </w:r>
    </w:p>
    <w:p w14:paraId="72848052" w14:textId="77777777" w:rsidR="00EF685C" w:rsidRPr="009749F8" w:rsidRDefault="00EF685C" w:rsidP="00EF685C">
      <w:pPr>
        <w:spacing w:after="0" w:line="240" w:lineRule="auto"/>
        <w:ind w:left="709"/>
        <w:rPr>
          <w:rFonts w:ascii="Arial" w:eastAsia="Calibri" w:hAnsi="Arial" w:cs="Arial"/>
        </w:rPr>
      </w:pPr>
    </w:p>
    <w:p w14:paraId="603BCC5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Neglect</w:t>
      </w:r>
      <w:r w:rsidRPr="009749F8">
        <w:rPr>
          <w:rFonts w:ascii="Arial" w:eastAsia="Calibri" w:hAnsi="Arial" w:cs="Arial"/>
        </w:rPr>
        <w:t xml:space="preserve"> is the persistent failure to meet a child’s basic physical or psychological </w:t>
      </w:r>
      <w:r w:rsidRPr="009749F8">
        <w:rPr>
          <w:rFonts w:ascii="Arial" w:eastAsia="Calibri" w:hAnsi="Arial" w:cs="Arial"/>
        </w:rPr>
        <w:tab/>
        <w:t xml:space="preserve">needs, likely to result in the serious impairment of the child’s health or development. Neglect may occur during pregnancy </w:t>
      </w:r>
      <w:proofErr w:type="gramStart"/>
      <w:r w:rsidRPr="009749F8">
        <w:rPr>
          <w:rFonts w:ascii="Arial" w:eastAsia="Calibri" w:hAnsi="Arial" w:cs="Arial"/>
        </w:rPr>
        <w:t>as a result of</w:t>
      </w:r>
      <w:proofErr w:type="gramEnd"/>
      <w:r w:rsidRPr="009749F8">
        <w:rPr>
          <w:rFonts w:ascii="Arial" w:eastAsia="Calibri" w:hAnsi="Arial" w:cs="Arial"/>
        </w:rPr>
        <w:t xml:space="preserve"> maternal substance misuse. Once a child is born, it may involve a parent failing to:</w:t>
      </w:r>
    </w:p>
    <w:p w14:paraId="711A0315" w14:textId="77777777" w:rsidR="00EF685C" w:rsidRPr="009749F8" w:rsidRDefault="00EF685C" w:rsidP="00EF685C">
      <w:pPr>
        <w:numPr>
          <w:ilvl w:val="1"/>
          <w:numId w:val="8"/>
        </w:numPr>
        <w:spacing w:after="0" w:line="240" w:lineRule="auto"/>
        <w:ind w:left="1134" w:hanging="425"/>
        <w:rPr>
          <w:rFonts w:ascii="Arial" w:eastAsia="Calibri" w:hAnsi="Arial" w:cs="Arial"/>
        </w:rPr>
      </w:pPr>
      <w:r w:rsidRPr="009749F8">
        <w:rPr>
          <w:rFonts w:ascii="Arial" w:eastAsia="Calibri" w:hAnsi="Arial" w:cs="Arial"/>
        </w:rPr>
        <w:t>provide adequate food, clothing and shelter, including exclusion from home or abandonment</w:t>
      </w:r>
    </w:p>
    <w:p w14:paraId="0DF53DA9" w14:textId="77777777" w:rsidR="00EF685C" w:rsidRPr="009749F8" w:rsidRDefault="00EF685C" w:rsidP="00EF685C">
      <w:pPr>
        <w:numPr>
          <w:ilvl w:val="1"/>
          <w:numId w:val="8"/>
        </w:numPr>
        <w:spacing w:after="0" w:line="240" w:lineRule="auto"/>
        <w:ind w:left="1134" w:hanging="425"/>
        <w:rPr>
          <w:rFonts w:ascii="Arial" w:eastAsia="Calibri" w:hAnsi="Arial" w:cs="Arial"/>
        </w:rPr>
      </w:pPr>
      <w:r w:rsidRPr="009749F8">
        <w:rPr>
          <w:rFonts w:ascii="Arial" w:eastAsia="Calibri" w:hAnsi="Arial" w:cs="Arial"/>
        </w:rPr>
        <w:t>protect a child from physical and emotional harm or danger</w:t>
      </w:r>
    </w:p>
    <w:p w14:paraId="144B27C8" w14:textId="77777777" w:rsidR="00EF685C" w:rsidRPr="009749F8" w:rsidRDefault="00EF685C" w:rsidP="00EF685C">
      <w:pPr>
        <w:numPr>
          <w:ilvl w:val="1"/>
          <w:numId w:val="8"/>
        </w:numPr>
        <w:spacing w:after="0" w:line="240" w:lineRule="auto"/>
        <w:ind w:left="1134" w:hanging="425"/>
        <w:rPr>
          <w:rFonts w:ascii="Arial" w:eastAsia="Calibri" w:hAnsi="Arial" w:cs="Arial"/>
        </w:rPr>
      </w:pPr>
      <w:r w:rsidRPr="009749F8">
        <w:rPr>
          <w:rFonts w:ascii="Arial" w:eastAsia="Calibri" w:hAnsi="Arial" w:cs="Arial"/>
        </w:rPr>
        <w:t>ensure adequate supervision, including the use of inadequate care givers</w:t>
      </w:r>
    </w:p>
    <w:p w14:paraId="2241DDA7" w14:textId="77777777" w:rsidR="00EF685C" w:rsidRPr="009749F8" w:rsidRDefault="00EF685C" w:rsidP="00EF685C">
      <w:pPr>
        <w:numPr>
          <w:ilvl w:val="1"/>
          <w:numId w:val="8"/>
        </w:numPr>
        <w:spacing w:after="0" w:line="240" w:lineRule="auto"/>
        <w:ind w:left="1134" w:hanging="425"/>
        <w:rPr>
          <w:rFonts w:ascii="Arial" w:eastAsia="Calibri" w:hAnsi="Arial" w:cs="Arial"/>
        </w:rPr>
      </w:pPr>
      <w:r w:rsidRPr="009749F8">
        <w:rPr>
          <w:rFonts w:ascii="Arial" w:eastAsia="Calibri" w:hAnsi="Arial" w:cs="Arial"/>
        </w:rPr>
        <w:t>ensure access to appropriate medical care or treatment</w:t>
      </w:r>
    </w:p>
    <w:p w14:paraId="53E119C5" w14:textId="77777777" w:rsidR="00EF685C" w:rsidRPr="009749F8" w:rsidRDefault="00EF685C" w:rsidP="00EF685C">
      <w:pPr>
        <w:spacing w:after="0" w:line="240" w:lineRule="auto"/>
        <w:ind w:left="709"/>
        <w:rPr>
          <w:rFonts w:ascii="Arial" w:eastAsia="Calibri" w:hAnsi="Arial" w:cs="Arial"/>
        </w:rPr>
      </w:pPr>
    </w:p>
    <w:p w14:paraId="7DA68D0E"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It may also include neglect of, or unresponsiveness to, a child’s basic emotional needs.</w:t>
      </w:r>
    </w:p>
    <w:p w14:paraId="797E40E7" w14:textId="77777777" w:rsidR="00EF685C" w:rsidRPr="009749F8" w:rsidRDefault="00EF685C" w:rsidP="00EF685C">
      <w:pPr>
        <w:spacing w:after="0" w:line="240" w:lineRule="auto"/>
        <w:ind w:left="709"/>
        <w:rPr>
          <w:rFonts w:ascii="Arial" w:eastAsia="Calibri" w:hAnsi="Arial" w:cs="Arial"/>
        </w:rPr>
      </w:pPr>
    </w:p>
    <w:p w14:paraId="7B8CD0A1" w14:textId="3D80D4B2"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Physical abuse</w:t>
      </w:r>
      <w:r w:rsidRPr="009749F8">
        <w:rPr>
          <w:rFonts w:ascii="Arial" w:eastAsia="Calibri" w:hAnsi="Arial" w:cs="Arial"/>
        </w:rPr>
        <w:t xml:space="preserve"> </w:t>
      </w:r>
      <w:r w:rsidRPr="009749F8">
        <w:rPr>
          <w:rFonts w:ascii="Arial" w:eastAsia="Calibri" w:hAnsi="Arial" w:cs="Arial"/>
          <w:color w:val="231F20"/>
        </w:rPr>
        <w:t>may involve hitting, shaking, throwing, poisoning, burning,</w:t>
      </w:r>
      <w:r w:rsidR="00206E5C" w:rsidRPr="009749F8">
        <w:rPr>
          <w:rFonts w:ascii="Arial" w:eastAsia="Calibri" w:hAnsi="Arial" w:cs="Arial"/>
          <w:color w:val="231F20"/>
        </w:rPr>
        <w:t xml:space="preserve"> </w:t>
      </w:r>
      <w:r w:rsidRPr="009749F8">
        <w:rPr>
          <w:rFonts w:ascii="Arial" w:eastAsia="Calibri" w:hAnsi="Arial" w:cs="Arial"/>
          <w:color w:val="231F20"/>
        </w:rPr>
        <w:t>scalding, drowning, suffocating, or otherwise causing physical harm to a child. Physical harm may also be caused when a parent or carer fabricates the symptoms of, or deliberately induces, illness in a child.</w:t>
      </w:r>
    </w:p>
    <w:p w14:paraId="642CB449" w14:textId="77777777" w:rsidR="00EF685C" w:rsidRPr="009749F8" w:rsidRDefault="00EF685C" w:rsidP="00EF685C">
      <w:pPr>
        <w:spacing w:after="0" w:line="240" w:lineRule="auto"/>
        <w:ind w:left="709"/>
        <w:rPr>
          <w:rFonts w:ascii="Arial" w:eastAsia="Calibri" w:hAnsi="Arial" w:cs="Arial"/>
        </w:rPr>
      </w:pPr>
    </w:p>
    <w:p w14:paraId="220D41D8" w14:textId="7FFE9D8A"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 xml:space="preserve">Sexual abuse </w:t>
      </w:r>
      <w:r w:rsidRPr="009749F8">
        <w:rPr>
          <w:rFonts w:ascii="Arial" w:eastAsia="Calibri" w:hAnsi="Arial" w:cs="Arial"/>
        </w:rPr>
        <w:t xml:space="preserve">involves forcing or enticing a child or young person to take part in </w:t>
      </w:r>
      <w:r w:rsidRPr="009749F8">
        <w:rPr>
          <w:rFonts w:ascii="Arial" w:eastAsia="Calibri" w:hAnsi="Arial" w:cs="Arial"/>
        </w:rPr>
        <w:tab/>
        <w:t xml:space="preserve">sexual activities, including prostitution, </w:t>
      </w:r>
      <w:proofErr w:type="gramStart"/>
      <w:r w:rsidRPr="009749F8">
        <w:rPr>
          <w:rFonts w:ascii="Arial" w:eastAsia="Calibri" w:hAnsi="Arial" w:cs="Arial"/>
        </w:rPr>
        <w:t>whether or not</w:t>
      </w:r>
      <w:proofErr w:type="gramEnd"/>
      <w:r w:rsidRPr="009749F8">
        <w:rPr>
          <w:rFonts w:ascii="Arial" w:eastAsia="Calibri" w:hAnsi="Arial" w:cs="Arial"/>
        </w:rPr>
        <w:t xml:space="preserve"> the child is aware of what is happening. Activities may involve physical contact, including penetration of any part of the body, or non-penetrative acts.  They may include non-contact activities, such as involving children looking at or in the production of sexual images, including on the internet, watching sexual activities, or encouraging children to behave in sexually inappropriate ways.</w:t>
      </w:r>
    </w:p>
    <w:p w14:paraId="71A3AF77" w14:textId="77777777" w:rsidR="00EF685C" w:rsidRPr="009749F8" w:rsidRDefault="00EF685C" w:rsidP="00EF685C">
      <w:pPr>
        <w:spacing w:after="0" w:line="240" w:lineRule="auto"/>
        <w:ind w:left="709"/>
        <w:rPr>
          <w:rFonts w:ascii="Arial" w:eastAsia="Calibri" w:hAnsi="Arial" w:cs="Arial"/>
        </w:rPr>
      </w:pPr>
    </w:p>
    <w:p w14:paraId="2F8F6AAF"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Child sexual exploitation is also sexual abuse; it </w:t>
      </w:r>
      <w:r w:rsidRPr="009749F8">
        <w:rPr>
          <w:rFonts w:ascii="Arial" w:eastAsia="Calibri" w:hAnsi="Arial" w:cs="Arial"/>
          <w:lang w:val="en-US"/>
        </w:rPr>
        <w:t xml:space="preserve">involves children and young people receiving something, for example accommodation, drugs, gifts or affection, </w:t>
      </w:r>
      <w:proofErr w:type="gramStart"/>
      <w:r w:rsidRPr="009749F8">
        <w:rPr>
          <w:rFonts w:ascii="Arial" w:eastAsia="Calibri" w:hAnsi="Arial" w:cs="Arial"/>
          <w:lang w:val="en-US"/>
        </w:rPr>
        <w:t>as a result of</w:t>
      </w:r>
      <w:proofErr w:type="gramEnd"/>
      <w:r w:rsidRPr="009749F8">
        <w:rPr>
          <w:rFonts w:ascii="Arial" w:eastAsia="Calibri" w:hAnsi="Arial" w:cs="Arial"/>
          <w:lang w:val="en-US"/>
        </w:rPr>
        <w:t xml:space="preserve"> them performing sexual activities, or having others perform sexual activities on them.  </w:t>
      </w:r>
      <w:r w:rsidRPr="009749F8">
        <w:rPr>
          <w:rFonts w:ascii="Arial" w:eastAsia="Calibri" w:hAnsi="Arial" w:cs="Arial"/>
        </w:rPr>
        <w:t>It</w:t>
      </w:r>
      <w:r w:rsidRPr="009749F8">
        <w:rPr>
          <w:rFonts w:ascii="Arial" w:eastAsia="Calibri" w:hAnsi="Arial" w:cs="Arial"/>
          <w:lang w:val="en-US"/>
        </w:rPr>
        <w:t xml:space="preserve"> could take the form of grooming of children, e.g. to take part in sexual activities or to post sexual images of themselves on the internet.</w:t>
      </w:r>
    </w:p>
    <w:p w14:paraId="2BFC7831" w14:textId="77777777" w:rsidR="00EF685C" w:rsidRPr="009749F8" w:rsidRDefault="00EF685C" w:rsidP="00EF685C">
      <w:pPr>
        <w:spacing w:after="0" w:line="240" w:lineRule="auto"/>
        <w:ind w:left="709"/>
        <w:rPr>
          <w:rFonts w:ascii="Arial" w:eastAsia="Calibri" w:hAnsi="Arial" w:cs="Arial"/>
        </w:rPr>
      </w:pPr>
    </w:p>
    <w:p w14:paraId="0F9BC79F"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Sexual abuse is not solely perpetrated by adult males. Women can also commit acts of sexual abuse, as can other children.</w:t>
      </w:r>
    </w:p>
    <w:p w14:paraId="6645CDBD" w14:textId="77777777" w:rsidR="00EF685C" w:rsidRPr="009749F8" w:rsidRDefault="00EF685C" w:rsidP="00EF685C">
      <w:pPr>
        <w:spacing w:after="0" w:line="240" w:lineRule="auto"/>
        <w:ind w:left="709"/>
        <w:rPr>
          <w:rFonts w:ascii="Arial" w:eastAsia="Calibri" w:hAnsi="Arial" w:cs="Arial"/>
        </w:rPr>
      </w:pPr>
    </w:p>
    <w:p w14:paraId="1EF2C798" w14:textId="77777777" w:rsidR="00EF685C" w:rsidRPr="009749F8" w:rsidRDefault="00EF685C" w:rsidP="00EF685C">
      <w:pPr>
        <w:spacing w:after="0" w:line="240" w:lineRule="auto"/>
        <w:ind w:left="709"/>
        <w:rPr>
          <w:rFonts w:ascii="Arial" w:eastAsia="Calibri" w:hAnsi="Arial" w:cs="Arial"/>
        </w:rPr>
      </w:pPr>
    </w:p>
    <w:p w14:paraId="62DFD654"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3</w:t>
      </w:r>
      <w:r w:rsidRPr="009749F8">
        <w:rPr>
          <w:rFonts w:ascii="Arial" w:eastAsia="Calibri" w:hAnsi="Arial" w:cs="Arial"/>
          <w:b/>
        </w:rPr>
        <w:tab/>
        <w:t>SPECIFIC SAFEGUARDING ISSUES</w:t>
      </w:r>
    </w:p>
    <w:p w14:paraId="402E32A0" w14:textId="77777777" w:rsidR="00EF685C" w:rsidRPr="009749F8" w:rsidRDefault="00EF685C" w:rsidP="00EF685C">
      <w:pPr>
        <w:spacing w:after="0" w:line="240" w:lineRule="auto"/>
        <w:ind w:left="709"/>
        <w:rPr>
          <w:rFonts w:ascii="Arial" w:eastAsia="Calibri" w:hAnsi="Arial" w:cs="Arial"/>
        </w:rPr>
      </w:pPr>
    </w:p>
    <w:p w14:paraId="4759035C" w14:textId="77777777" w:rsidR="00EF685C" w:rsidRPr="009749F8" w:rsidRDefault="00EF685C" w:rsidP="00EF685C">
      <w:pPr>
        <w:spacing w:after="0" w:line="240" w:lineRule="auto"/>
        <w:ind w:left="709"/>
        <w:rPr>
          <w:rFonts w:ascii="Arial" w:eastAsia="Calibri" w:hAnsi="Arial" w:cs="Arial"/>
          <w:color w:val="000000"/>
          <w:kern w:val="24"/>
          <w:lang w:eastAsia="en-GB"/>
        </w:rPr>
      </w:pPr>
      <w:r w:rsidRPr="009749F8">
        <w:rPr>
          <w:rFonts w:ascii="Arial" w:eastAsia="Calibri" w:hAnsi="Arial" w:cs="Arial"/>
          <w:color w:val="000000"/>
          <w:kern w:val="24"/>
          <w:lang w:eastAsia="en-GB"/>
        </w:rPr>
        <w:tab/>
        <w:t xml:space="preserve">Staff should be aware of specific safeguarding issues such as: </w:t>
      </w:r>
    </w:p>
    <w:p w14:paraId="3CE2B517" w14:textId="77777777" w:rsidR="00EF685C" w:rsidRPr="009749F8" w:rsidRDefault="00EF685C" w:rsidP="00EF685C">
      <w:pPr>
        <w:tabs>
          <w:tab w:val="left" w:pos="1418"/>
        </w:tabs>
        <w:spacing w:after="0" w:line="240" w:lineRule="auto"/>
        <w:ind w:left="709"/>
        <w:rPr>
          <w:rFonts w:ascii="Arial" w:eastAsia="Calibri" w:hAnsi="Arial" w:cs="Arial"/>
          <w:kern w:val="24"/>
          <w:lang w:eastAsia="en-GB"/>
        </w:rPr>
      </w:pPr>
    </w:p>
    <w:p w14:paraId="604A16EF"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child missing from education</w:t>
      </w:r>
    </w:p>
    <w:p w14:paraId="155EB807"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children and the Court System</w:t>
      </w:r>
    </w:p>
    <w:p w14:paraId="6DC698EA"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child missing from home or care</w:t>
      </w:r>
    </w:p>
    <w:p w14:paraId="76E547EF"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children with family members in prison</w:t>
      </w:r>
    </w:p>
    <w:p w14:paraId="550590A3"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 xml:space="preserve">child sexual exploitation (CSE) </w:t>
      </w:r>
    </w:p>
    <w:p w14:paraId="518A9DF2"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lastRenderedPageBreak/>
        <w:t>child criminal exploitation - county lines (CCE)</w:t>
      </w:r>
    </w:p>
    <w:p w14:paraId="4DDA39DC"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bullying including cyberbullying</w:t>
      </w:r>
    </w:p>
    <w:p w14:paraId="47EA8ACF"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domestic abuse</w:t>
      </w:r>
    </w:p>
    <w:p w14:paraId="0BDBF188"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drugs</w:t>
      </w:r>
    </w:p>
    <w:p w14:paraId="0FCDA914"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E-safety</w:t>
      </w:r>
    </w:p>
    <w:p w14:paraId="5FDC205B"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fabricated or induced illness</w:t>
      </w:r>
    </w:p>
    <w:p w14:paraId="1AD236D3"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faith abuse</w:t>
      </w:r>
    </w:p>
    <w:p w14:paraId="0D8E087C"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 xml:space="preserve">female genital mutilation (FGM) </w:t>
      </w:r>
    </w:p>
    <w:p w14:paraId="1CE829A2"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forced marriage</w:t>
      </w:r>
    </w:p>
    <w:p w14:paraId="1191E241"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gangs and youth violence</w:t>
      </w:r>
    </w:p>
    <w:p w14:paraId="24A18625"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gender-based violence/violence against women and girls (VAWG)</w:t>
      </w:r>
    </w:p>
    <w:p w14:paraId="63A40B90"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homelessness</w:t>
      </w:r>
    </w:p>
    <w:p w14:paraId="275C7027"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“honour-based” abuse</w:t>
      </w:r>
    </w:p>
    <w:p w14:paraId="67E32330" w14:textId="77777777" w:rsidR="009A126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 xml:space="preserve">mental health –and possible links to indicators of abuse, neglect or </w:t>
      </w:r>
    </w:p>
    <w:p w14:paraId="20473DAB" w14:textId="344F5624" w:rsidR="00EF685C" w:rsidRPr="009749F8" w:rsidRDefault="009A126C" w:rsidP="009A126C">
      <w:pPr>
        <w:tabs>
          <w:tab w:val="left" w:pos="1418"/>
        </w:tabs>
        <w:spacing w:after="0" w:line="240" w:lineRule="auto"/>
        <w:ind w:left="709"/>
        <w:rPr>
          <w:rFonts w:ascii="Arial" w:eastAsia="Calibri" w:hAnsi="Arial" w:cs="Arial"/>
          <w:kern w:val="24"/>
          <w:lang w:eastAsia="en-GB"/>
        </w:rPr>
      </w:pPr>
      <w:r w:rsidRPr="009749F8">
        <w:rPr>
          <w:rFonts w:ascii="Arial" w:eastAsia="Calibri" w:hAnsi="Arial" w:cs="Arial"/>
          <w:kern w:val="24"/>
          <w:lang w:eastAsia="en-GB"/>
        </w:rPr>
        <w:t xml:space="preserve">            e</w:t>
      </w:r>
      <w:r w:rsidR="00EF685C" w:rsidRPr="009749F8">
        <w:rPr>
          <w:rFonts w:ascii="Arial" w:eastAsia="Calibri" w:hAnsi="Arial" w:cs="Arial"/>
          <w:kern w:val="24"/>
          <w:lang w:eastAsia="en-GB"/>
        </w:rPr>
        <w:t>xploitation</w:t>
      </w:r>
    </w:p>
    <w:p w14:paraId="6815971F"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peer on peer abuse</w:t>
      </w:r>
    </w:p>
    <w:p w14:paraId="1F535D7A"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private fostering</w:t>
      </w:r>
    </w:p>
    <w:p w14:paraId="5C35C34C"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preventing radicalisation and the Prevent duty</w:t>
      </w:r>
    </w:p>
    <w:p w14:paraId="15921A5F"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self-harm and suicidal behaviour</w:t>
      </w:r>
    </w:p>
    <w:p w14:paraId="210A673C"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serious violent crime</w:t>
      </w:r>
    </w:p>
    <w:p w14:paraId="27272F88" w14:textId="229AD27C"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s</w:t>
      </w:r>
      <w:r w:rsidR="009C3F24">
        <w:rPr>
          <w:rFonts w:ascii="Arial" w:eastAsia="Calibri" w:hAnsi="Arial" w:cs="Arial"/>
          <w:kern w:val="24"/>
          <w:lang w:eastAsia="en-GB"/>
        </w:rPr>
        <w:t>haring nude or semi-nude images</w:t>
      </w:r>
      <w:r w:rsidRPr="009749F8">
        <w:rPr>
          <w:rFonts w:ascii="Arial" w:eastAsia="Calibri" w:hAnsi="Arial" w:cs="Arial"/>
          <w:kern w:val="24"/>
          <w:lang w:eastAsia="en-GB"/>
        </w:rPr>
        <w:t xml:space="preserve"> (also known as Youth Produced Imagery)</w:t>
      </w:r>
    </w:p>
    <w:p w14:paraId="255739DE"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kern w:val="24"/>
          <w:lang w:eastAsia="en-GB"/>
        </w:rPr>
      </w:pPr>
      <w:r w:rsidRPr="009749F8">
        <w:rPr>
          <w:rFonts w:ascii="Arial" w:eastAsia="Calibri" w:hAnsi="Arial" w:cs="Arial"/>
          <w:kern w:val="24"/>
          <w:lang w:eastAsia="en-GB"/>
        </w:rPr>
        <w:t>sexual violence/harassment</w:t>
      </w:r>
    </w:p>
    <w:p w14:paraId="1E53BBBD"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color w:val="000000"/>
          <w:kern w:val="24"/>
          <w:lang w:eastAsia="en-GB"/>
        </w:rPr>
      </w:pPr>
      <w:r w:rsidRPr="009749F8">
        <w:rPr>
          <w:rFonts w:ascii="Arial" w:eastAsia="Calibri" w:hAnsi="Arial" w:cs="Arial"/>
          <w:color w:val="000000"/>
          <w:kern w:val="24"/>
          <w:lang w:eastAsia="en-GB"/>
        </w:rPr>
        <w:t>teenage relationship abuse</w:t>
      </w:r>
    </w:p>
    <w:p w14:paraId="0D55FD15"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rPr>
      </w:pPr>
      <w:r w:rsidRPr="009749F8">
        <w:rPr>
          <w:rFonts w:ascii="Arial" w:eastAsia="Calibri" w:hAnsi="Arial" w:cs="Arial"/>
          <w:color w:val="000000"/>
          <w:kern w:val="24"/>
          <w:lang w:eastAsia="en-GB"/>
        </w:rPr>
        <w:t>trafficking</w:t>
      </w:r>
    </w:p>
    <w:p w14:paraId="36DAC3AE" w14:textId="77777777" w:rsidR="00EF685C" w:rsidRPr="009749F8" w:rsidRDefault="00EF685C" w:rsidP="00EF685C">
      <w:pPr>
        <w:numPr>
          <w:ilvl w:val="0"/>
          <w:numId w:val="9"/>
        </w:numPr>
        <w:tabs>
          <w:tab w:val="left" w:pos="1418"/>
        </w:tabs>
        <w:spacing w:after="0" w:line="240" w:lineRule="auto"/>
        <w:ind w:left="709" w:firstLine="0"/>
        <w:rPr>
          <w:rFonts w:ascii="Arial" w:eastAsia="Calibri" w:hAnsi="Arial" w:cs="Arial"/>
        </w:rPr>
      </w:pPr>
      <w:proofErr w:type="spellStart"/>
      <w:r w:rsidRPr="009749F8">
        <w:rPr>
          <w:rFonts w:ascii="Arial" w:eastAsia="Calibri" w:hAnsi="Arial" w:cs="Arial"/>
          <w:color w:val="000000"/>
          <w:kern w:val="24"/>
          <w:lang w:eastAsia="en-GB"/>
        </w:rPr>
        <w:t>upskirting</w:t>
      </w:r>
      <w:proofErr w:type="spellEnd"/>
    </w:p>
    <w:p w14:paraId="0191B4C5" w14:textId="77777777" w:rsidR="00EF685C" w:rsidRPr="009749F8" w:rsidRDefault="00EF685C" w:rsidP="00EF685C">
      <w:pPr>
        <w:tabs>
          <w:tab w:val="left" w:pos="1418"/>
        </w:tabs>
        <w:spacing w:after="0" w:line="240" w:lineRule="auto"/>
        <w:ind w:left="709"/>
        <w:rPr>
          <w:rFonts w:ascii="Arial" w:eastAsia="Calibri" w:hAnsi="Arial" w:cs="Arial"/>
        </w:rPr>
      </w:pPr>
    </w:p>
    <w:p w14:paraId="4DD092C7" w14:textId="77777777" w:rsidR="00EF685C" w:rsidRPr="009749F8" w:rsidRDefault="00EF685C" w:rsidP="00EF685C">
      <w:pPr>
        <w:tabs>
          <w:tab w:val="left" w:pos="1418"/>
        </w:tabs>
        <w:spacing w:after="0" w:line="240" w:lineRule="auto"/>
        <w:ind w:left="709"/>
        <w:rPr>
          <w:rFonts w:ascii="Arial" w:eastAsia="Calibri" w:hAnsi="Arial" w:cs="Arial"/>
        </w:rPr>
      </w:pPr>
    </w:p>
    <w:p w14:paraId="559BB263" w14:textId="77777777" w:rsidR="00EF685C" w:rsidRPr="009749F8" w:rsidRDefault="00EF685C" w:rsidP="00EF685C">
      <w:pPr>
        <w:spacing w:after="0" w:line="240" w:lineRule="auto"/>
        <w:ind w:left="709"/>
        <w:rPr>
          <w:rFonts w:ascii="Arial" w:eastAsia="Calibri" w:hAnsi="Arial" w:cs="Arial"/>
          <w:b/>
        </w:rPr>
      </w:pPr>
    </w:p>
    <w:p w14:paraId="511759F4" w14:textId="77777777" w:rsidR="00EF685C" w:rsidRPr="009749F8" w:rsidRDefault="00EF685C" w:rsidP="00EF685C">
      <w:pPr>
        <w:spacing w:after="0" w:line="240" w:lineRule="auto"/>
        <w:ind w:left="709"/>
        <w:rPr>
          <w:rFonts w:ascii="Arial" w:eastAsia="Calibri" w:hAnsi="Arial" w:cs="Arial"/>
          <w:b/>
        </w:rPr>
      </w:pPr>
    </w:p>
    <w:p w14:paraId="07E2C541" w14:textId="77777777" w:rsidR="00EF685C" w:rsidRPr="009749F8" w:rsidRDefault="00EF685C" w:rsidP="00EF685C">
      <w:pPr>
        <w:spacing w:after="0" w:line="240" w:lineRule="auto"/>
        <w:ind w:left="709"/>
        <w:rPr>
          <w:rFonts w:ascii="Arial" w:eastAsia="Calibri" w:hAnsi="Arial" w:cs="Arial"/>
          <w:b/>
        </w:rPr>
      </w:pPr>
    </w:p>
    <w:p w14:paraId="21B5F966" w14:textId="77777777" w:rsidR="00EF685C" w:rsidRPr="009749F8" w:rsidRDefault="00EF685C" w:rsidP="00EF685C">
      <w:pPr>
        <w:spacing w:after="0" w:line="240" w:lineRule="auto"/>
        <w:ind w:left="709"/>
        <w:rPr>
          <w:rFonts w:ascii="Arial" w:eastAsia="Calibri" w:hAnsi="Arial" w:cs="Arial"/>
          <w:b/>
        </w:rPr>
      </w:pPr>
    </w:p>
    <w:p w14:paraId="5D2D8D07" w14:textId="77777777" w:rsidR="00EF685C" w:rsidRPr="009749F8" w:rsidRDefault="00EF685C" w:rsidP="00EF685C">
      <w:pPr>
        <w:spacing w:after="0" w:line="240" w:lineRule="auto"/>
        <w:ind w:left="709"/>
        <w:rPr>
          <w:rFonts w:ascii="Arial" w:eastAsia="Calibri" w:hAnsi="Arial" w:cs="Arial"/>
          <w:b/>
        </w:rPr>
      </w:pPr>
    </w:p>
    <w:p w14:paraId="3788309E" w14:textId="77777777" w:rsidR="00EF685C" w:rsidRPr="009749F8" w:rsidRDefault="00EF685C" w:rsidP="00EF685C">
      <w:pPr>
        <w:spacing w:after="0" w:line="240" w:lineRule="auto"/>
        <w:ind w:left="709"/>
        <w:rPr>
          <w:rFonts w:ascii="Arial" w:eastAsia="Calibri" w:hAnsi="Arial" w:cs="Arial"/>
          <w:b/>
        </w:rPr>
      </w:pPr>
    </w:p>
    <w:p w14:paraId="7EBDE686" w14:textId="77777777" w:rsidR="00EF685C" w:rsidRPr="009749F8" w:rsidRDefault="00EF685C" w:rsidP="00EF685C">
      <w:pPr>
        <w:spacing w:after="0" w:line="240" w:lineRule="auto"/>
        <w:ind w:left="709"/>
        <w:rPr>
          <w:rFonts w:ascii="Arial" w:eastAsia="Calibri" w:hAnsi="Arial" w:cs="Arial"/>
          <w:b/>
        </w:rPr>
      </w:pPr>
    </w:p>
    <w:p w14:paraId="5641ADAC" w14:textId="77777777" w:rsidR="00EF685C" w:rsidRPr="009749F8" w:rsidRDefault="00EF685C" w:rsidP="00EF685C">
      <w:pPr>
        <w:spacing w:after="0" w:line="240" w:lineRule="auto"/>
        <w:ind w:left="709"/>
        <w:rPr>
          <w:rFonts w:ascii="Arial" w:eastAsia="Calibri" w:hAnsi="Arial" w:cs="Arial"/>
          <w:b/>
        </w:rPr>
      </w:pPr>
    </w:p>
    <w:p w14:paraId="30B0773A" w14:textId="77777777" w:rsidR="00EF685C" w:rsidRPr="009749F8" w:rsidRDefault="00EF685C" w:rsidP="00EF685C">
      <w:pPr>
        <w:spacing w:after="0" w:line="240" w:lineRule="auto"/>
        <w:ind w:left="709"/>
        <w:rPr>
          <w:rFonts w:ascii="Arial" w:eastAsia="Calibri" w:hAnsi="Arial" w:cs="Arial"/>
          <w:b/>
        </w:rPr>
      </w:pPr>
    </w:p>
    <w:p w14:paraId="7CDABA71" w14:textId="77777777" w:rsidR="00EF685C" w:rsidRPr="009749F8" w:rsidRDefault="00EF685C" w:rsidP="00EF685C">
      <w:pPr>
        <w:spacing w:after="0" w:line="240" w:lineRule="auto"/>
        <w:ind w:left="709"/>
        <w:rPr>
          <w:rFonts w:ascii="Arial" w:eastAsia="Calibri" w:hAnsi="Arial" w:cs="Arial"/>
          <w:b/>
        </w:rPr>
      </w:pPr>
    </w:p>
    <w:p w14:paraId="6E2F811A" w14:textId="77777777" w:rsidR="00EF685C" w:rsidRPr="009749F8" w:rsidRDefault="00EF685C" w:rsidP="00EF685C">
      <w:pPr>
        <w:spacing w:after="0" w:line="240" w:lineRule="auto"/>
        <w:ind w:left="709"/>
        <w:rPr>
          <w:rFonts w:ascii="Arial" w:eastAsia="Calibri" w:hAnsi="Arial" w:cs="Arial"/>
          <w:b/>
        </w:rPr>
      </w:pPr>
    </w:p>
    <w:p w14:paraId="2F78AC9F" w14:textId="77777777" w:rsidR="00EF685C" w:rsidRPr="009749F8" w:rsidRDefault="00EF685C" w:rsidP="00EF685C">
      <w:pPr>
        <w:spacing w:after="0" w:line="240" w:lineRule="auto"/>
        <w:ind w:left="709"/>
        <w:rPr>
          <w:rFonts w:ascii="Arial" w:eastAsia="Calibri" w:hAnsi="Arial" w:cs="Arial"/>
          <w:b/>
        </w:rPr>
      </w:pPr>
    </w:p>
    <w:p w14:paraId="43831213" w14:textId="77777777" w:rsidR="00EF685C" w:rsidRPr="009749F8" w:rsidRDefault="00EF685C" w:rsidP="00EF685C">
      <w:pPr>
        <w:spacing w:after="0" w:line="240" w:lineRule="auto"/>
        <w:ind w:left="709"/>
        <w:rPr>
          <w:rFonts w:ascii="Arial" w:eastAsia="Calibri" w:hAnsi="Arial" w:cs="Arial"/>
          <w:b/>
        </w:rPr>
      </w:pPr>
    </w:p>
    <w:p w14:paraId="1659333A" w14:textId="77777777" w:rsidR="00EF685C" w:rsidRPr="009749F8" w:rsidRDefault="00EF685C" w:rsidP="00EF685C">
      <w:pPr>
        <w:spacing w:after="0" w:line="240" w:lineRule="auto"/>
        <w:ind w:left="709"/>
        <w:rPr>
          <w:rFonts w:ascii="Arial" w:eastAsia="Calibri" w:hAnsi="Arial" w:cs="Arial"/>
          <w:b/>
        </w:rPr>
      </w:pPr>
    </w:p>
    <w:p w14:paraId="770F071E" w14:textId="77777777" w:rsidR="00EF685C" w:rsidRPr="009749F8" w:rsidRDefault="00EF685C" w:rsidP="00EF685C">
      <w:pPr>
        <w:spacing w:after="0" w:line="240" w:lineRule="auto"/>
        <w:ind w:left="709"/>
        <w:rPr>
          <w:rFonts w:ascii="Arial" w:eastAsia="Calibri" w:hAnsi="Arial" w:cs="Arial"/>
          <w:b/>
        </w:rPr>
      </w:pPr>
    </w:p>
    <w:p w14:paraId="1690FBF1" w14:textId="77777777" w:rsidR="00EF685C" w:rsidRPr="009749F8" w:rsidRDefault="00EF685C" w:rsidP="00EF685C">
      <w:pPr>
        <w:spacing w:after="0" w:line="240" w:lineRule="auto"/>
        <w:ind w:left="709"/>
        <w:rPr>
          <w:rFonts w:ascii="Arial" w:eastAsia="Calibri" w:hAnsi="Arial" w:cs="Arial"/>
          <w:b/>
        </w:rPr>
      </w:pPr>
    </w:p>
    <w:p w14:paraId="531E11B5" w14:textId="77777777" w:rsidR="00EF685C" w:rsidRPr="009749F8" w:rsidRDefault="00EF685C" w:rsidP="00EF685C">
      <w:pPr>
        <w:spacing w:after="0" w:line="240" w:lineRule="auto"/>
        <w:ind w:left="709"/>
        <w:rPr>
          <w:rFonts w:ascii="Arial" w:eastAsia="Calibri" w:hAnsi="Arial" w:cs="Arial"/>
          <w:b/>
        </w:rPr>
      </w:pPr>
    </w:p>
    <w:p w14:paraId="439A3FB2" w14:textId="77777777" w:rsidR="00EF685C" w:rsidRPr="009749F8" w:rsidRDefault="00EF685C" w:rsidP="00EF685C">
      <w:pPr>
        <w:spacing w:after="0" w:line="240" w:lineRule="auto"/>
        <w:ind w:left="709"/>
        <w:rPr>
          <w:rFonts w:ascii="Arial" w:eastAsia="Calibri" w:hAnsi="Arial" w:cs="Arial"/>
          <w:b/>
        </w:rPr>
      </w:pPr>
    </w:p>
    <w:p w14:paraId="0F8A5B92" w14:textId="77777777" w:rsidR="00EF685C" w:rsidRPr="009749F8" w:rsidRDefault="00EF685C" w:rsidP="00EF685C">
      <w:pPr>
        <w:spacing w:after="0" w:line="240" w:lineRule="auto"/>
        <w:ind w:left="709"/>
        <w:rPr>
          <w:rFonts w:ascii="Arial" w:eastAsia="Calibri" w:hAnsi="Arial" w:cs="Arial"/>
          <w:b/>
        </w:rPr>
      </w:pPr>
    </w:p>
    <w:p w14:paraId="785BB3A7" w14:textId="539FA9AF" w:rsidR="00EF685C" w:rsidRPr="009749F8" w:rsidRDefault="00A320BD" w:rsidP="00EF685C">
      <w:pPr>
        <w:pStyle w:val="Style2"/>
        <w:rPr>
          <w:rFonts w:eastAsia="Calibri"/>
        </w:rPr>
      </w:pPr>
      <w:bookmarkStart w:id="47" w:name="_Toc57110827"/>
      <w:bookmarkStart w:id="48" w:name="_Toc57111020"/>
      <w:bookmarkStart w:id="49" w:name="_Toc57195311"/>
      <w:r w:rsidRPr="009749F8">
        <w:rPr>
          <w:rFonts w:eastAsia="Calibri"/>
        </w:rPr>
        <w:t>aPPENDIX B</w:t>
      </w:r>
      <w:r w:rsidR="00EF685C" w:rsidRPr="009749F8">
        <w:rPr>
          <w:rFonts w:eastAsia="Calibri"/>
        </w:rPr>
        <w:t xml:space="preserve"> criminal and sexual exploitation of children</w:t>
      </w:r>
      <w:bookmarkEnd w:id="47"/>
      <w:bookmarkEnd w:id="48"/>
      <w:bookmarkEnd w:id="49"/>
    </w:p>
    <w:p w14:paraId="5E0E8A10" w14:textId="77777777" w:rsidR="00EF685C" w:rsidRPr="009749F8" w:rsidRDefault="00EF685C" w:rsidP="00EF685C">
      <w:pPr>
        <w:spacing w:after="0" w:line="240" w:lineRule="auto"/>
        <w:ind w:left="709"/>
        <w:rPr>
          <w:rFonts w:ascii="Arial" w:eastAsia="Calibri" w:hAnsi="Arial" w:cs="Arial"/>
          <w:color w:val="00B050"/>
        </w:rPr>
      </w:pPr>
    </w:p>
    <w:p w14:paraId="6ED377D4"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Child Criminal Exploitation (CCE)</w:t>
      </w:r>
    </w:p>
    <w:p w14:paraId="41A8EF0F" w14:textId="77777777" w:rsidR="00EF685C" w:rsidRPr="009749F8" w:rsidRDefault="00EF685C" w:rsidP="00EF685C">
      <w:pPr>
        <w:spacing w:after="0" w:line="240" w:lineRule="auto"/>
        <w:ind w:left="709"/>
        <w:rPr>
          <w:rFonts w:ascii="Arial" w:eastAsia="Calibri" w:hAnsi="Arial" w:cs="Arial"/>
        </w:rPr>
      </w:pPr>
    </w:p>
    <w:p w14:paraId="08E7F3C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CCE is where an individual or group takes advantage of an imbalance of power to</w:t>
      </w:r>
    </w:p>
    <w:p w14:paraId="4580179F"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Pr="009749F8">
        <w:rPr>
          <w:rFonts w:ascii="Arial" w:eastAsia="Calibri" w:hAnsi="Arial" w:cs="Arial"/>
        </w:rPr>
        <w:t>through the use of</w:t>
      </w:r>
      <w:proofErr w:type="gramEnd"/>
      <w:r w:rsidRPr="009749F8">
        <w:rPr>
          <w:rFonts w:ascii="Arial" w:eastAsia="Calibri" w:hAnsi="Arial" w:cs="Arial"/>
        </w:rPr>
        <w:t xml:space="preserve"> technology.</w:t>
      </w:r>
    </w:p>
    <w:p w14:paraId="5E17120A" w14:textId="77777777" w:rsidR="00EF685C" w:rsidRPr="009749F8" w:rsidRDefault="00EF685C" w:rsidP="00EF685C">
      <w:pPr>
        <w:spacing w:after="0" w:line="240" w:lineRule="auto"/>
        <w:ind w:left="709"/>
        <w:rPr>
          <w:rFonts w:ascii="Arial" w:eastAsia="Calibri" w:hAnsi="Arial" w:cs="Arial"/>
        </w:rPr>
      </w:pPr>
    </w:p>
    <w:p w14:paraId="6E542F2D" w14:textId="77777777" w:rsidR="003C60C5" w:rsidRPr="003C60C5" w:rsidRDefault="00EF685C" w:rsidP="003C60C5">
      <w:pPr>
        <w:spacing w:after="0" w:line="240" w:lineRule="auto"/>
        <w:ind w:left="709"/>
        <w:rPr>
          <w:rFonts w:ascii="Arial" w:hAnsi="Arial" w:cs="Arial"/>
        </w:rPr>
      </w:pPr>
      <w:r w:rsidRPr="009749F8">
        <w:rPr>
          <w:rFonts w:ascii="Arial" w:eastAsia="Calibri" w:hAnsi="Arial" w:cs="Arial"/>
        </w:rPr>
        <w:t>CCE can include children being forced to work in cannabis factories, being coerced into moving drugs or money across the country (county lines) forced to shoplift or pickpocket, or to threaten other young people.</w:t>
      </w:r>
      <w:r w:rsidR="003C60C5">
        <w:rPr>
          <w:rFonts w:ascii="Arial" w:eastAsia="Calibri" w:hAnsi="Arial" w:cs="Arial"/>
        </w:rPr>
        <w:t xml:space="preserve"> </w:t>
      </w:r>
      <w:r w:rsidR="003C60C5" w:rsidRPr="002203E5">
        <w:rPr>
          <w:rFonts w:ascii="Arial" w:hAnsi="Arial" w:cs="Arial"/>
        </w:rPr>
        <w:t>They can also be forced or manipulated into committing vehicle crime or threatening/committing serious violence to others.</w:t>
      </w:r>
      <w:r w:rsidR="003C60C5">
        <w:t xml:space="preserve"> </w:t>
      </w:r>
      <w:r w:rsidR="003C60C5" w:rsidRPr="003C60C5">
        <w:rPr>
          <w:rFonts w:ascii="Arial" w:hAnsi="Arial" w:cs="Arial"/>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They may still have been criminally exploited even if the activity appears to be something they have agreed or consented to. </w:t>
      </w:r>
    </w:p>
    <w:p w14:paraId="520AD88E" w14:textId="1092E47C" w:rsidR="003C60C5" w:rsidRPr="003C60C5" w:rsidRDefault="003C60C5" w:rsidP="003C60C5">
      <w:pPr>
        <w:spacing w:after="0" w:line="240" w:lineRule="auto"/>
        <w:ind w:left="709"/>
        <w:rPr>
          <w:rFonts w:ascii="Arial" w:eastAsia="Calibri" w:hAnsi="Arial" w:cs="Arial"/>
        </w:rPr>
      </w:pPr>
      <w:r w:rsidRPr="003C60C5">
        <w:rPr>
          <w:rFonts w:ascii="Arial" w:hAnsi="Arial" w:cs="Arial"/>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6AD21E02" w14:textId="77777777" w:rsidR="00EF685C" w:rsidRPr="009749F8" w:rsidRDefault="00EF685C" w:rsidP="00EF685C">
      <w:pPr>
        <w:spacing w:after="0" w:line="240" w:lineRule="auto"/>
        <w:ind w:left="709"/>
        <w:rPr>
          <w:rFonts w:ascii="Arial" w:eastAsia="Calibri" w:hAnsi="Arial" w:cs="Arial"/>
        </w:rPr>
      </w:pPr>
    </w:p>
    <w:p w14:paraId="19D6302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Some of the following can be indicators of CCE:</w:t>
      </w:r>
    </w:p>
    <w:p w14:paraId="49024B11" w14:textId="77777777" w:rsidR="00EF685C" w:rsidRPr="009749F8" w:rsidRDefault="00EF685C" w:rsidP="00EF685C">
      <w:pPr>
        <w:spacing w:after="0" w:line="240" w:lineRule="auto"/>
        <w:ind w:left="709"/>
        <w:rPr>
          <w:rFonts w:ascii="Arial" w:eastAsia="Calibri" w:hAnsi="Arial" w:cs="Arial"/>
        </w:rPr>
      </w:pPr>
    </w:p>
    <w:p w14:paraId="7806B186" w14:textId="221C4420"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t>• C</w:t>
      </w:r>
      <w:r w:rsidR="00EF685C" w:rsidRPr="009749F8">
        <w:rPr>
          <w:rFonts w:ascii="Arial" w:eastAsia="Calibri" w:hAnsi="Arial" w:cs="Arial"/>
        </w:rPr>
        <w:t>hildren who appear with unexplained gifts or new possessions;</w:t>
      </w:r>
    </w:p>
    <w:p w14:paraId="33D56687" w14:textId="4D8F7C42"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t>• C</w:t>
      </w:r>
      <w:r w:rsidR="00EF685C" w:rsidRPr="009749F8">
        <w:rPr>
          <w:rFonts w:ascii="Arial" w:eastAsia="Calibri" w:hAnsi="Arial" w:cs="Arial"/>
        </w:rPr>
        <w:t>hildren who associate with other young people involved in exploitation;</w:t>
      </w:r>
    </w:p>
    <w:p w14:paraId="1CCB24D5" w14:textId="11EF03A6"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t>• C</w:t>
      </w:r>
      <w:r w:rsidR="00EF685C" w:rsidRPr="009749F8">
        <w:rPr>
          <w:rFonts w:ascii="Arial" w:eastAsia="Calibri" w:hAnsi="Arial" w:cs="Arial"/>
        </w:rPr>
        <w:t>hildren who suffer from changes in emotional well-being;</w:t>
      </w:r>
    </w:p>
    <w:p w14:paraId="3850C669" w14:textId="395C0B9B"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t>• C</w:t>
      </w:r>
      <w:r w:rsidR="00EF685C" w:rsidRPr="009749F8">
        <w:rPr>
          <w:rFonts w:ascii="Arial" w:eastAsia="Calibri" w:hAnsi="Arial" w:cs="Arial"/>
        </w:rPr>
        <w:t>hildren who misuse drugs and alcohol;</w:t>
      </w:r>
    </w:p>
    <w:p w14:paraId="0DD88B7B" w14:textId="50090BB1"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t>• C</w:t>
      </w:r>
      <w:r w:rsidR="00EF685C" w:rsidRPr="009749F8">
        <w:rPr>
          <w:rFonts w:ascii="Arial" w:eastAsia="Calibri" w:hAnsi="Arial" w:cs="Arial"/>
        </w:rPr>
        <w:t>hildren who go missing for periods of time or regularly come home late; and</w:t>
      </w:r>
    </w:p>
    <w:p w14:paraId="476B9F49" w14:textId="31860DF0"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t>• C</w:t>
      </w:r>
      <w:r w:rsidR="00EF685C" w:rsidRPr="009749F8">
        <w:rPr>
          <w:rFonts w:ascii="Arial" w:eastAsia="Calibri" w:hAnsi="Arial" w:cs="Arial"/>
        </w:rPr>
        <w:t>hildren who regularly miss school or education or do not take part in education.</w:t>
      </w:r>
    </w:p>
    <w:p w14:paraId="06CA96CE" w14:textId="77777777" w:rsidR="00EF685C" w:rsidRPr="009749F8" w:rsidRDefault="00EF685C" w:rsidP="00EF685C">
      <w:pPr>
        <w:spacing w:after="0" w:line="240" w:lineRule="auto"/>
        <w:ind w:left="709"/>
        <w:rPr>
          <w:rFonts w:ascii="Arial" w:eastAsia="Calibri" w:hAnsi="Arial" w:cs="Arial"/>
        </w:rPr>
      </w:pPr>
    </w:p>
    <w:p w14:paraId="250803CD"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Child Sexual Exploitation (CSE)</w:t>
      </w:r>
    </w:p>
    <w:p w14:paraId="3F869455" w14:textId="77777777" w:rsidR="00EF685C" w:rsidRPr="009749F8" w:rsidRDefault="00EF685C" w:rsidP="00EF685C">
      <w:pPr>
        <w:spacing w:after="0" w:line="240" w:lineRule="auto"/>
        <w:ind w:left="709"/>
        <w:rPr>
          <w:rFonts w:ascii="Arial" w:eastAsia="Calibri" w:hAnsi="Arial" w:cs="Arial"/>
        </w:rPr>
      </w:pPr>
    </w:p>
    <w:p w14:paraId="01F77D4F" w14:textId="35A5EFDC" w:rsidR="00E027DC" w:rsidRDefault="00E027DC" w:rsidP="00EF685C">
      <w:pPr>
        <w:spacing w:after="0" w:line="240" w:lineRule="auto"/>
        <w:ind w:left="709"/>
        <w:jc w:val="both"/>
        <w:rPr>
          <w:rFonts w:ascii="Arial" w:eastAsia="Calibri" w:hAnsi="Arial" w:cs="Arial"/>
        </w:rPr>
      </w:pPr>
      <w:r>
        <w:rPr>
          <w:rFonts w:ascii="Arial" w:eastAsia="Calibri" w:hAnsi="Arial" w:cs="Arial"/>
        </w:rPr>
        <w:t>CSE is a form of child sexual abuse.</w:t>
      </w:r>
    </w:p>
    <w:p w14:paraId="28F557F3" w14:textId="338149C3" w:rsidR="00EF685C" w:rsidRPr="009749F8" w:rsidRDefault="00EF685C" w:rsidP="00EF685C">
      <w:pPr>
        <w:spacing w:after="0" w:line="240" w:lineRule="auto"/>
        <w:ind w:left="709"/>
        <w:jc w:val="both"/>
        <w:rPr>
          <w:rFonts w:ascii="Arial" w:eastAsia="Calibri" w:hAnsi="Arial" w:cs="Arial"/>
        </w:rPr>
      </w:pPr>
      <w:r w:rsidRPr="009749F8">
        <w:rPr>
          <w:rFonts w:ascii="Arial" w:eastAsia="Calibri" w:hAnsi="Arial" w:cs="Arial"/>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9749F8">
        <w:rPr>
          <w:rFonts w:ascii="Arial" w:eastAsia="Calibri" w:hAnsi="Arial" w:cs="Arial"/>
        </w:rPr>
        <w:t>through the use of</w:t>
      </w:r>
      <w:proofErr w:type="gramEnd"/>
      <w:r w:rsidRPr="009749F8">
        <w:rPr>
          <w:rFonts w:ascii="Arial" w:eastAsia="Calibri" w:hAnsi="Arial" w:cs="Arial"/>
        </w:rPr>
        <w:t xml:space="preserve"> technology. CSE can affect any child or young person (male or female) under the age of 18 years, including </w:t>
      </w:r>
      <w:proofErr w:type="gramStart"/>
      <w:r w:rsidRPr="009749F8">
        <w:rPr>
          <w:rFonts w:ascii="Arial" w:eastAsia="Calibri" w:hAnsi="Arial" w:cs="Arial"/>
        </w:rPr>
        <w:t>16 and 17 year olds</w:t>
      </w:r>
      <w:proofErr w:type="gramEnd"/>
      <w:r w:rsidRPr="009749F8">
        <w:rPr>
          <w:rFonts w:ascii="Arial" w:eastAsia="Calibri" w:hAnsi="Arial" w:cs="Arial"/>
        </w:rPr>
        <w:t xml:space="preserve">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673BBB4C" w14:textId="77777777" w:rsidR="00EF685C" w:rsidRPr="009749F8" w:rsidRDefault="00EF685C" w:rsidP="00EF685C">
      <w:pPr>
        <w:spacing w:after="0" w:line="240" w:lineRule="auto"/>
        <w:ind w:left="709"/>
        <w:rPr>
          <w:rFonts w:ascii="Arial" w:eastAsia="Calibri" w:hAnsi="Arial" w:cs="Arial"/>
        </w:rPr>
      </w:pPr>
    </w:p>
    <w:p w14:paraId="798D5163" w14:textId="77777777" w:rsidR="00EF685C" w:rsidRPr="009749F8" w:rsidRDefault="00EF685C" w:rsidP="00EF685C">
      <w:pPr>
        <w:spacing w:after="0" w:line="360" w:lineRule="auto"/>
        <w:ind w:left="709"/>
        <w:rPr>
          <w:rFonts w:ascii="Arial" w:eastAsia="Calibri" w:hAnsi="Arial" w:cs="Arial"/>
        </w:rPr>
      </w:pPr>
      <w:r w:rsidRPr="009749F8">
        <w:rPr>
          <w:rFonts w:ascii="Arial" w:eastAsia="Calibri" w:hAnsi="Arial" w:cs="Arial"/>
        </w:rPr>
        <w:t>The above CCE indicators can also be indicators of CSE, as can:</w:t>
      </w:r>
    </w:p>
    <w:p w14:paraId="3D7829B1" w14:textId="29BD8A03"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lastRenderedPageBreak/>
        <w:t>• C</w:t>
      </w:r>
      <w:r w:rsidR="00EF685C" w:rsidRPr="009749F8">
        <w:rPr>
          <w:rFonts w:ascii="Arial" w:eastAsia="Calibri" w:hAnsi="Arial" w:cs="Arial"/>
        </w:rPr>
        <w:t>hildren who have older boyfriends or gi</w:t>
      </w:r>
      <w:r w:rsidRPr="009749F8">
        <w:rPr>
          <w:rFonts w:ascii="Arial" w:eastAsia="Calibri" w:hAnsi="Arial" w:cs="Arial"/>
        </w:rPr>
        <w:t>rlfriends</w:t>
      </w:r>
    </w:p>
    <w:p w14:paraId="45E44657" w14:textId="2D0210E2" w:rsidR="00EF685C" w:rsidRPr="009749F8" w:rsidRDefault="00B11BEA" w:rsidP="00EF685C">
      <w:pPr>
        <w:spacing w:after="0" w:line="360" w:lineRule="auto"/>
        <w:ind w:left="709"/>
        <w:rPr>
          <w:rFonts w:ascii="Arial" w:eastAsia="Calibri" w:hAnsi="Arial" w:cs="Arial"/>
        </w:rPr>
      </w:pPr>
      <w:r w:rsidRPr="009749F8">
        <w:rPr>
          <w:rFonts w:ascii="Arial" w:eastAsia="Calibri" w:hAnsi="Arial" w:cs="Arial"/>
        </w:rPr>
        <w:t>• C</w:t>
      </w:r>
      <w:r w:rsidR="00EF685C" w:rsidRPr="009749F8">
        <w:rPr>
          <w:rFonts w:ascii="Arial" w:eastAsia="Calibri" w:hAnsi="Arial" w:cs="Arial"/>
        </w:rPr>
        <w:t>hildren who suffer from sexually transmitted infections or become pregnant.</w:t>
      </w:r>
    </w:p>
    <w:p w14:paraId="616B45AE" w14:textId="77777777" w:rsidR="00EF685C" w:rsidRPr="009749F8" w:rsidRDefault="00EF685C" w:rsidP="00EF685C">
      <w:pPr>
        <w:spacing w:after="0" w:line="240" w:lineRule="auto"/>
        <w:ind w:left="709"/>
        <w:rPr>
          <w:rFonts w:ascii="Arial" w:eastAsia="Calibri" w:hAnsi="Arial" w:cs="Arial"/>
        </w:rPr>
      </w:pPr>
    </w:p>
    <w:p w14:paraId="03CEE45A" w14:textId="77777777" w:rsidR="009A126C" w:rsidRPr="009749F8" w:rsidRDefault="009A126C" w:rsidP="00EF685C">
      <w:pPr>
        <w:spacing w:after="0" w:line="240" w:lineRule="auto"/>
        <w:ind w:left="709"/>
        <w:rPr>
          <w:rFonts w:ascii="Arial" w:eastAsia="Calibri" w:hAnsi="Arial" w:cs="Arial"/>
          <w:b/>
        </w:rPr>
      </w:pPr>
    </w:p>
    <w:p w14:paraId="701AF78E" w14:textId="77777777" w:rsidR="009A126C" w:rsidRPr="009749F8" w:rsidRDefault="009A126C" w:rsidP="00EF685C">
      <w:pPr>
        <w:spacing w:after="0" w:line="240" w:lineRule="auto"/>
        <w:ind w:left="709"/>
        <w:rPr>
          <w:rFonts w:ascii="Arial" w:eastAsia="Calibri" w:hAnsi="Arial" w:cs="Arial"/>
          <w:b/>
        </w:rPr>
      </w:pPr>
    </w:p>
    <w:p w14:paraId="3D38C906" w14:textId="77777777" w:rsidR="009A126C" w:rsidRPr="009749F8" w:rsidRDefault="009A126C" w:rsidP="00EF685C">
      <w:pPr>
        <w:spacing w:after="0" w:line="240" w:lineRule="auto"/>
        <w:ind w:left="709"/>
        <w:rPr>
          <w:rFonts w:ascii="Arial" w:eastAsia="Calibri" w:hAnsi="Arial" w:cs="Arial"/>
          <w:b/>
        </w:rPr>
      </w:pPr>
    </w:p>
    <w:p w14:paraId="6B5D0863" w14:textId="723A2F62"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County lines</w:t>
      </w:r>
    </w:p>
    <w:p w14:paraId="6B17B88C" w14:textId="77777777" w:rsidR="00EF685C" w:rsidRPr="009749F8" w:rsidRDefault="00EF685C" w:rsidP="00EF685C">
      <w:pPr>
        <w:spacing w:after="0" w:line="240" w:lineRule="auto"/>
        <w:ind w:left="709"/>
        <w:rPr>
          <w:rFonts w:ascii="Arial" w:eastAsia="Calibri" w:hAnsi="Arial" w:cs="Arial"/>
          <w:b/>
        </w:rPr>
      </w:pPr>
    </w:p>
    <w:p w14:paraId="0A2B3936" w14:textId="77777777" w:rsidR="004270A1" w:rsidRDefault="00396ED7" w:rsidP="00EF685C">
      <w:pPr>
        <w:spacing w:after="0" w:line="240" w:lineRule="auto"/>
        <w:ind w:left="709"/>
        <w:rPr>
          <w:rFonts w:ascii="Arial" w:hAnsi="Arial" w:cs="Arial"/>
        </w:rPr>
      </w:pPr>
      <w:r w:rsidRPr="00396ED7">
        <w:rPr>
          <w:rFonts w:ascii="Arial" w:hAnsi="Arial" w:cs="Arial"/>
        </w:rPr>
        <w:t xml:space="preserve">County lines is a term used to describe gangs and organised criminal networks involved in exporting illegal drugs using dedicated mobile phone lines or other form of “deal line”. </w:t>
      </w:r>
    </w:p>
    <w:p w14:paraId="734F0FB1" w14:textId="77777777" w:rsidR="004270A1" w:rsidRDefault="00396ED7" w:rsidP="00EF685C">
      <w:pPr>
        <w:spacing w:after="0" w:line="240" w:lineRule="auto"/>
        <w:ind w:left="709"/>
        <w:rPr>
          <w:rFonts w:ascii="Arial" w:hAnsi="Arial" w:cs="Arial"/>
        </w:rPr>
      </w:pPr>
      <w:r w:rsidRPr="00396ED7">
        <w:rPr>
          <w:rFonts w:ascii="Arial" w:hAnsi="Arial" w:cs="Arial"/>
        </w:rPr>
        <w:t xml:space="preserve">This activity can happen locally as well as across the UK - no specified distance of travel is required. </w:t>
      </w:r>
    </w:p>
    <w:p w14:paraId="6B07A3C1" w14:textId="77777777" w:rsidR="004270A1" w:rsidRDefault="00396ED7" w:rsidP="00EF685C">
      <w:pPr>
        <w:spacing w:after="0" w:line="240" w:lineRule="auto"/>
        <w:ind w:left="709"/>
        <w:rPr>
          <w:rFonts w:ascii="Arial" w:hAnsi="Arial" w:cs="Arial"/>
        </w:rPr>
      </w:pPr>
      <w:r w:rsidRPr="00396ED7">
        <w:rPr>
          <w:rFonts w:ascii="Arial" w:hAnsi="Arial" w:cs="Arial"/>
        </w:rPr>
        <w:t xml:space="preserve">Children and vulnerable adults are exploited to move, store and sell drugs and money. </w:t>
      </w:r>
    </w:p>
    <w:p w14:paraId="78397435" w14:textId="77777777" w:rsidR="004270A1" w:rsidRDefault="00396ED7" w:rsidP="00EF685C">
      <w:pPr>
        <w:spacing w:after="0" w:line="240" w:lineRule="auto"/>
        <w:ind w:left="709"/>
        <w:rPr>
          <w:rFonts w:ascii="Arial" w:hAnsi="Arial" w:cs="Arial"/>
        </w:rPr>
      </w:pPr>
      <w:r w:rsidRPr="00396ED7">
        <w:rPr>
          <w:rFonts w:ascii="Arial" w:hAnsi="Arial" w:cs="Arial"/>
        </w:rPr>
        <w:t xml:space="preserve">Offenders will often use coercion, intimidation, violence (including sexual violence) and weapons to ensure compliance of victims. </w:t>
      </w:r>
    </w:p>
    <w:p w14:paraId="7BA567BA" w14:textId="77777777" w:rsidR="004270A1" w:rsidRDefault="00396ED7" w:rsidP="00EF685C">
      <w:pPr>
        <w:spacing w:after="0" w:line="240" w:lineRule="auto"/>
        <w:ind w:left="709"/>
        <w:rPr>
          <w:rFonts w:ascii="Arial" w:hAnsi="Arial" w:cs="Arial"/>
        </w:rPr>
      </w:pPr>
      <w:r w:rsidRPr="00396ED7">
        <w:rPr>
          <w:rFonts w:ascii="Arial" w:hAnsi="Arial" w:cs="Arial"/>
        </w:rPr>
        <w:t xml:space="preserve">Children can be targeted and recruited into county lines in </w:t>
      </w:r>
      <w:proofErr w:type="gramStart"/>
      <w:r w:rsidRPr="00396ED7">
        <w:rPr>
          <w:rFonts w:ascii="Arial" w:hAnsi="Arial" w:cs="Arial"/>
        </w:rPr>
        <w:t>a number of</w:t>
      </w:r>
      <w:proofErr w:type="gramEnd"/>
      <w:r w:rsidRPr="00396ED7">
        <w:rPr>
          <w:rFonts w:ascii="Arial" w:hAnsi="Arial" w:cs="Arial"/>
        </w:rPr>
        <w:t xml:space="preserve"> locations including any type of schools (including special schools),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12DE7883" w14:textId="77777777" w:rsidR="004270A1" w:rsidRDefault="00396ED7" w:rsidP="00EF685C">
      <w:pPr>
        <w:spacing w:after="0" w:line="240" w:lineRule="auto"/>
        <w:ind w:left="709"/>
        <w:rPr>
          <w:rFonts w:ascii="Arial" w:hAnsi="Arial" w:cs="Arial"/>
        </w:rPr>
      </w:pPr>
      <w:proofErr w:type="gramStart"/>
      <w:r w:rsidRPr="00396ED7">
        <w:rPr>
          <w:rFonts w:ascii="Arial" w:hAnsi="Arial" w:cs="Arial"/>
        </w:rPr>
        <w:t>A number of</w:t>
      </w:r>
      <w:proofErr w:type="gramEnd"/>
      <w:r w:rsidRPr="00396ED7">
        <w:rPr>
          <w:rFonts w:ascii="Arial" w:hAnsi="Arial" w:cs="Arial"/>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 who: </w:t>
      </w:r>
    </w:p>
    <w:p w14:paraId="5882A46D" w14:textId="77777777" w:rsidR="004270A1" w:rsidRDefault="00396ED7" w:rsidP="00EF685C">
      <w:pPr>
        <w:spacing w:after="0" w:line="240" w:lineRule="auto"/>
        <w:ind w:left="709"/>
        <w:rPr>
          <w:rFonts w:ascii="Arial" w:hAnsi="Arial" w:cs="Arial"/>
        </w:rPr>
      </w:pPr>
      <w:r w:rsidRPr="00396ED7">
        <w:rPr>
          <w:rFonts w:ascii="Arial" w:hAnsi="Arial" w:cs="Arial"/>
        </w:rPr>
        <w:t xml:space="preserve">• go missing and are subsequently found in areas away from their home </w:t>
      </w:r>
    </w:p>
    <w:p w14:paraId="18E51F84" w14:textId="77777777" w:rsidR="004270A1" w:rsidRDefault="00396ED7" w:rsidP="00EF685C">
      <w:pPr>
        <w:spacing w:after="0" w:line="240" w:lineRule="auto"/>
        <w:ind w:left="709"/>
        <w:rPr>
          <w:rFonts w:ascii="Arial" w:hAnsi="Arial" w:cs="Arial"/>
        </w:rPr>
      </w:pPr>
      <w:r w:rsidRPr="00396ED7">
        <w:rPr>
          <w:rFonts w:ascii="Arial" w:hAnsi="Arial" w:cs="Arial"/>
        </w:rPr>
        <w:t xml:space="preserve">• have been the victim or perpetrator of serious violence (e.g. knife crime) </w:t>
      </w:r>
    </w:p>
    <w:p w14:paraId="1DE5C8C6" w14:textId="77777777" w:rsidR="004270A1" w:rsidRDefault="00396ED7" w:rsidP="00EF685C">
      <w:pPr>
        <w:spacing w:after="0" w:line="240" w:lineRule="auto"/>
        <w:ind w:left="709"/>
        <w:rPr>
          <w:rFonts w:ascii="Arial" w:hAnsi="Arial" w:cs="Arial"/>
        </w:rPr>
      </w:pPr>
      <w:r w:rsidRPr="00396ED7">
        <w:rPr>
          <w:rFonts w:ascii="Arial" w:hAnsi="Arial" w:cs="Arial"/>
        </w:rPr>
        <w:t xml:space="preserve">• are involved in receiving requests for drugs via a phone line, moving drugs, handing over and collecting money for drugs </w:t>
      </w:r>
    </w:p>
    <w:p w14:paraId="197934C9" w14:textId="77777777" w:rsidR="004270A1" w:rsidRDefault="00396ED7" w:rsidP="00EF685C">
      <w:pPr>
        <w:spacing w:after="0" w:line="240" w:lineRule="auto"/>
        <w:ind w:left="709"/>
        <w:rPr>
          <w:rFonts w:ascii="Arial" w:hAnsi="Arial" w:cs="Arial"/>
        </w:rPr>
      </w:pPr>
      <w:r w:rsidRPr="00396ED7">
        <w:rPr>
          <w:rFonts w:ascii="Arial" w:hAnsi="Arial" w:cs="Arial"/>
        </w:rPr>
        <w:t xml:space="preserve">• are exposed to techniques such as ‘plugging’, where drugs are concealed internally to avoid detection </w:t>
      </w:r>
    </w:p>
    <w:p w14:paraId="1BF4FCFC" w14:textId="77777777" w:rsidR="004270A1" w:rsidRDefault="00396ED7" w:rsidP="00EF685C">
      <w:pPr>
        <w:spacing w:after="0" w:line="240" w:lineRule="auto"/>
        <w:ind w:left="709"/>
        <w:rPr>
          <w:rFonts w:ascii="Arial" w:hAnsi="Arial" w:cs="Arial"/>
        </w:rPr>
      </w:pPr>
      <w:r w:rsidRPr="00396ED7">
        <w:rPr>
          <w:rFonts w:ascii="Arial" w:hAnsi="Arial" w:cs="Arial"/>
        </w:rPr>
        <w:t xml:space="preserve">• are found in accommodation that they have no connection with, often called a ‘trap house or cuckooing’ or hotel room where there is drug activity </w:t>
      </w:r>
    </w:p>
    <w:p w14:paraId="51167BF8" w14:textId="77777777" w:rsidR="004270A1" w:rsidRDefault="00396ED7" w:rsidP="00EF685C">
      <w:pPr>
        <w:spacing w:after="0" w:line="240" w:lineRule="auto"/>
        <w:ind w:left="709"/>
        <w:rPr>
          <w:rFonts w:ascii="Arial" w:hAnsi="Arial" w:cs="Arial"/>
        </w:rPr>
      </w:pPr>
      <w:r w:rsidRPr="00396ED7">
        <w:rPr>
          <w:rFonts w:ascii="Arial" w:hAnsi="Arial" w:cs="Arial"/>
        </w:rPr>
        <w:t xml:space="preserve">• owe a ‘debt bond’ to their exploiters </w:t>
      </w:r>
    </w:p>
    <w:p w14:paraId="39CCD30E" w14:textId="3BCFF858" w:rsidR="00206270" w:rsidRPr="00396ED7" w:rsidRDefault="00396ED7" w:rsidP="00EF685C">
      <w:pPr>
        <w:spacing w:after="0" w:line="240" w:lineRule="auto"/>
        <w:ind w:left="709"/>
        <w:rPr>
          <w:rFonts w:ascii="Arial" w:eastAsia="Calibri" w:hAnsi="Arial" w:cs="Arial"/>
        </w:rPr>
      </w:pPr>
      <w:r w:rsidRPr="00396ED7">
        <w:rPr>
          <w:rFonts w:ascii="Arial" w:hAnsi="Arial" w:cs="Arial"/>
        </w:rPr>
        <w:t>• have their bank accounts used to facilitate drug dealing. Further information on the signs of a child’s involvement in county lines is available in guidance published by the Home Office and The Children’s Society County Lines Toolkit For Professional</w:t>
      </w:r>
      <w:r w:rsidR="004270A1">
        <w:rPr>
          <w:rFonts w:ascii="Arial" w:hAnsi="Arial" w:cs="Arial"/>
        </w:rPr>
        <w:t xml:space="preserve">s: </w:t>
      </w:r>
      <w:hyperlink r:id="rId15" w:history="1">
        <w:r w:rsidR="004270A1">
          <w:rPr>
            <w:rStyle w:val="Hyperlink"/>
          </w:rPr>
          <w:t>County Lines Toolkit For Professionals | The Children's Society (childrenssociety.org.uk)</w:t>
        </w:r>
      </w:hyperlink>
    </w:p>
    <w:p w14:paraId="02434A07" w14:textId="22AEF2C9" w:rsidR="002B1DF0" w:rsidRPr="009749F8" w:rsidRDefault="002B1DF0">
      <w:pPr>
        <w:rPr>
          <w:rFonts w:ascii="Arial" w:eastAsia="Calibri" w:hAnsi="Arial" w:cs="Arial"/>
        </w:rPr>
      </w:pPr>
      <w:r w:rsidRPr="009749F8">
        <w:rPr>
          <w:rFonts w:ascii="Arial" w:eastAsia="Calibri" w:hAnsi="Arial" w:cs="Arial"/>
        </w:rPr>
        <w:br w:type="page"/>
      </w:r>
    </w:p>
    <w:p w14:paraId="2EC325C4" w14:textId="60EBE503" w:rsidR="00206270" w:rsidRPr="009749F8" w:rsidRDefault="00206270" w:rsidP="00206270">
      <w:pPr>
        <w:pStyle w:val="Style2"/>
        <w:rPr>
          <w:rFonts w:eastAsia="Calibri"/>
        </w:rPr>
      </w:pPr>
      <w:bookmarkStart w:id="50" w:name="_Toc57195312"/>
      <w:r w:rsidRPr="009749F8">
        <w:rPr>
          <w:rFonts w:eastAsia="Calibri"/>
        </w:rPr>
        <w:lastRenderedPageBreak/>
        <w:t xml:space="preserve">Appendix </w:t>
      </w:r>
      <w:r w:rsidR="00A320BD" w:rsidRPr="009749F8">
        <w:rPr>
          <w:rFonts w:eastAsia="Calibri"/>
        </w:rPr>
        <w:t>C</w:t>
      </w:r>
      <w:r w:rsidRPr="009749F8">
        <w:rPr>
          <w:rFonts w:eastAsia="Calibri"/>
        </w:rPr>
        <w:t xml:space="preserve"> Domestic Abuse</w:t>
      </w:r>
      <w:bookmarkEnd w:id="50"/>
    </w:p>
    <w:p w14:paraId="1FAF78D6" w14:textId="77777777" w:rsidR="00206270" w:rsidRPr="009749F8" w:rsidRDefault="00206270" w:rsidP="00206270">
      <w:pPr>
        <w:spacing w:after="0" w:line="240" w:lineRule="auto"/>
        <w:ind w:left="709"/>
        <w:rPr>
          <w:rFonts w:ascii="Arial" w:eastAsia="Calibri" w:hAnsi="Arial" w:cs="Arial"/>
        </w:rPr>
      </w:pPr>
    </w:p>
    <w:p w14:paraId="5D69428B" w14:textId="77777777" w:rsidR="001A46DC" w:rsidRDefault="001A46DC" w:rsidP="00206270">
      <w:pPr>
        <w:spacing w:after="0" w:line="240" w:lineRule="auto"/>
        <w:ind w:left="709"/>
        <w:rPr>
          <w:rFonts w:ascii="Arial" w:hAnsi="Arial" w:cs="Arial"/>
        </w:rPr>
      </w:pPr>
      <w:r w:rsidRPr="001A46DC">
        <w:rPr>
          <w:rFonts w:ascii="Arial" w:hAnsi="Arial" w:cs="Arial"/>
        </w:rPr>
        <w:t xml:space="preserve">The Domestic Abuse Act 2021 received Royal Assent on 29 April 2021. The Act introduces the first ever statutory definition of domestic abuse and recognises the impact of domestic abuse on children, as </w:t>
      </w:r>
      <w:proofErr w:type="gramStart"/>
      <w:r w:rsidRPr="001A46DC">
        <w:rPr>
          <w:rFonts w:ascii="Arial" w:hAnsi="Arial" w:cs="Arial"/>
        </w:rPr>
        <w:t>victims in their own right, if</w:t>
      </w:r>
      <w:proofErr w:type="gramEnd"/>
      <w:r w:rsidRPr="001A46DC">
        <w:rPr>
          <w:rFonts w:ascii="Arial" w:hAnsi="Arial" w:cs="Arial"/>
        </w:rPr>
        <w:t xml:space="preserve"> they see, hear or experience the effects of abuse. </w:t>
      </w:r>
    </w:p>
    <w:p w14:paraId="462EC760" w14:textId="77777777" w:rsidR="001A46DC" w:rsidRDefault="001A46DC" w:rsidP="00206270">
      <w:pPr>
        <w:spacing w:after="0" w:line="240" w:lineRule="auto"/>
        <w:ind w:left="709"/>
        <w:rPr>
          <w:rFonts w:ascii="Arial" w:hAnsi="Arial" w:cs="Arial"/>
        </w:rPr>
      </w:pPr>
      <w:r w:rsidRPr="001A46DC">
        <w:rPr>
          <w:rFonts w:ascii="Arial" w:hAnsi="Arial" w:cs="Arial"/>
        </w:rPr>
        <w:t xml:space="preserve">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18D1693A" w14:textId="77777777" w:rsidR="001A46DC" w:rsidRDefault="001A46DC" w:rsidP="00206270">
      <w:pPr>
        <w:spacing w:after="0" w:line="240" w:lineRule="auto"/>
        <w:ind w:left="709"/>
        <w:rPr>
          <w:rFonts w:ascii="Arial" w:hAnsi="Arial" w:cs="Arial"/>
        </w:rPr>
      </w:pPr>
      <w:r w:rsidRPr="001A46DC">
        <w:rPr>
          <w:rFonts w:ascii="Arial" w:hAnsi="Arial" w:cs="Arial"/>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p>
    <w:p w14:paraId="104D27E4" w14:textId="77777777" w:rsidR="001A46DC" w:rsidRDefault="001A46DC" w:rsidP="00206270">
      <w:pPr>
        <w:spacing w:after="0" w:line="240" w:lineRule="auto"/>
        <w:ind w:left="709"/>
        <w:rPr>
          <w:rFonts w:ascii="Arial" w:hAnsi="Arial" w:cs="Arial"/>
        </w:rPr>
      </w:pPr>
      <w:r w:rsidRPr="001A46DC">
        <w:rPr>
          <w:rFonts w:ascii="Arial" w:hAnsi="Arial" w:cs="Arial"/>
        </w:rPr>
        <w:t xml:space="preserve">The government will issue statutory guidance to provide further information for those working with domestic abuse victims and perpetrators, including the impact on children.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4054D952" w14:textId="34BEA1AD" w:rsidR="00206270" w:rsidRPr="001A46DC" w:rsidRDefault="001A46DC" w:rsidP="00206270">
      <w:pPr>
        <w:spacing w:after="0" w:line="240" w:lineRule="auto"/>
        <w:ind w:left="709"/>
        <w:rPr>
          <w:rFonts w:ascii="Arial" w:eastAsia="Calibri" w:hAnsi="Arial" w:cs="Arial"/>
        </w:rPr>
      </w:pPr>
      <w:r w:rsidRPr="001A46DC">
        <w:rPr>
          <w:rFonts w:ascii="Arial" w:hAnsi="Arial" w:cs="Arial"/>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10653C7A" w14:textId="77777777" w:rsidR="00206270" w:rsidRPr="009749F8" w:rsidRDefault="00206270" w:rsidP="00EF685C">
      <w:pPr>
        <w:spacing w:after="0" w:line="240" w:lineRule="auto"/>
        <w:ind w:left="709"/>
        <w:rPr>
          <w:rFonts w:ascii="Arial" w:eastAsia="Calibri" w:hAnsi="Arial" w:cs="Arial"/>
        </w:rPr>
      </w:pPr>
    </w:p>
    <w:p w14:paraId="7A40F2BA" w14:textId="12527325" w:rsidR="002B1DF0" w:rsidRPr="009749F8" w:rsidRDefault="002B1DF0">
      <w:pPr>
        <w:rPr>
          <w:rFonts w:ascii="Arial" w:eastAsia="Calibri" w:hAnsi="Arial" w:cs="Arial"/>
        </w:rPr>
      </w:pPr>
      <w:r w:rsidRPr="009749F8">
        <w:rPr>
          <w:rFonts w:ascii="Arial" w:eastAsia="Calibri" w:hAnsi="Arial" w:cs="Arial"/>
        </w:rPr>
        <w:br w:type="page"/>
      </w:r>
    </w:p>
    <w:p w14:paraId="074FA80F" w14:textId="77777777" w:rsidR="00EF685C" w:rsidRPr="009749F8" w:rsidRDefault="00EF685C" w:rsidP="00EF685C">
      <w:pPr>
        <w:spacing w:after="0" w:line="240" w:lineRule="auto"/>
        <w:ind w:left="709"/>
        <w:rPr>
          <w:rFonts w:ascii="Arial" w:eastAsia="Calibri" w:hAnsi="Arial" w:cs="Arial"/>
          <w:b/>
          <w:color w:val="00B050"/>
        </w:rPr>
      </w:pPr>
    </w:p>
    <w:p w14:paraId="15EEF190" w14:textId="5E372858" w:rsidR="00EF685C" w:rsidRPr="009749F8" w:rsidRDefault="00206270" w:rsidP="00EF685C">
      <w:pPr>
        <w:pStyle w:val="Style2"/>
        <w:rPr>
          <w:rFonts w:eastAsia="Calibri"/>
        </w:rPr>
      </w:pPr>
      <w:bookmarkStart w:id="51" w:name="_Toc57110828"/>
      <w:bookmarkStart w:id="52" w:name="_Toc57111021"/>
      <w:bookmarkStart w:id="53" w:name="_Toc57195313"/>
      <w:r w:rsidRPr="009749F8">
        <w:rPr>
          <w:rFonts w:eastAsia="Calibri"/>
        </w:rPr>
        <w:t xml:space="preserve">Appendix </w:t>
      </w:r>
      <w:r w:rsidR="00A320BD" w:rsidRPr="009749F8">
        <w:rPr>
          <w:rFonts w:eastAsia="Calibri"/>
        </w:rPr>
        <w:t>D</w:t>
      </w:r>
      <w:r w:rsidR="00EF685C" w:rsidRPr="009749F8">
        <w:rPr>
          <w:rFonts w:eastAsia="Calibri"/>
        </w:rPr>
        <w:t xml:space="preserve"> Honour Based Abuse</w:t>
      </w:r>
      <w:bookmarkEnd w:id="51"/>
      <w:bookmarkEnd w:id="52"/>
      <w:bookmarkEnd w:id="53"/>
      <w:r w:rsidR="00EF685C" w:rsidRPr="009749F8">
        <w:rPr>
          <w:rFonts w:eastAsia="Calibri"/>
        </w:rPr>
        <w:t xml:space="preserve"> </w:t>
      </w:r>
    </w:p>
    <w:p w14:paraId="0AB5D7F0"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So-called ‘honour-based’ abuse (including Female Genital Mutilation</w:t>
      </w:r>
    </w:p>
    <w:p w14:paraId="7D29D59F"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and Forced Marriage)</w:t>
      </w:r>
    </w:p>
    <w:p w14:paraId="48F520E2" w14:textId="77777777" w:rsidR="00EF685C" w:rsidRPr="009749F8" w:rsidRDefault="00EF685C" w:rsidP="00EF685C">
      <w:pPr>
        <w:spacing w:after="0" w:line="240" w:lineRule="auto"/>
        <w:ind w:left="709"/>
        <w:rPr>
          <w:rFonts w:ascii="Arial" w:eastAsia="Calibri" w:hAnsi="Arial" w:cs="Arial"/>
        </w:rPr>
      </w:pPr>
    </w:p>
    <w:p w14:paraId="7EFB5C2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So-called ‘honour-based’ abuse (HBA) encompasses incidents or crimes which have</w:t>
      </w:r>
    </w:p>
    <w:p w14:paraId="0C0A82F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been committed to protect or defend the honour of the family and/or the community,</w:t>
      </w:r>
    </w:p>
    <w:p w14:paraId="0A4FB021"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including female genital mutilation (FGM), forced marriage, and practices such as</w:t>
      </w:r>
    </w:p>
    <w:p w14:paraId="2E24866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breast ironing. Abuse committed in the context of preserving “honour” often involves a wider network of family or community pressure and can include multiple perpetrators.</w:t>
      </w:r>
    </w:p>
    <w:p w14:paraId="4A4501E6" w14:textId="77777777" w:rsidR="00EF685C" w:rsidRPr="009749F8" w:rsidRDefault="00EF685C" w:rsidP="00EF685C">
      <w:pPr>
        <w:spacing w:after="0" w:line="240" w:lineRule="auto"/>
        <w:ind w:left="709"/>
        <w:rPr>
          <w:rFonts w:ascii="Arial" w:eastAsia="Calibri" w:hAnsi="Arial" w:cs="Arial"/>
        </w:rPr>
      </w:pPr>
    </w:p>
    <w:p w14:paraId="54669E4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It is important to be aware of this dynamic and additional risk factors when deciding</w:t>
      </w:r>
    </w:p>
    <w:p w14:paraId="7FD3262A"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what form of safeguarding action to take. All forms of HBA are abuse (regardless of</w:t>
      </w:r>
    </w:p>
    <w:p w14:paraId="626C1CAE"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motivation) and should be handled and escalated as such. Professionals in all</w:t>
      </w:r>
    </w:p>
    <w:p w14:paraId="6895302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agencies, and individuals and groups in relevant communities, need to be alert to the</w:t>
      </w:r>
    </w:p>
    <w:p w14:paraId="3E64319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possibility of a child being at risk of HBA, or already having suffered HBA.</w:t>
      </w:r>
    </w:p>
    <w:p w14:paraId="24CE3768" w14:textId="77777777" w:rsidR="00EF685C" w:rsidRPr="009749F8" w:rsidRDefault="00EF685C" w:rsidP="00EF685C">
      <w:pPr>
        <w:spacing w:after="0" w:line="240" w:lineRule="auto"/>
        <w:ind w:left="709"/>
        <w:rPr>
          <w:rFonts w:ascii="Arial" w:eastAsia="Calibri" w:hAnsi="Arial" w:cs="Arial"/>
          <w:b/>
        </w:rPr>
      </w:pPr>
    </w:p>
    <w:p w14:paraId="16305F4F" w14:textId="77777777" w:rsidR="00EF685C" w:rsidRPr="009749F8" w:rsidRDefault="00EF685C" w:rsidP="00EF685C">
      <w:pPr>
        <w:spacing w:after="0" w:line="240" w:lineRule="auto"/>
        <w:ind w:left="709"/>
        <w:rPr>
          <w:rFonts w:ascii="Arial" w:eastAsia="Calibri" w:hAnsi="Arial" w:cs="Arial"/>
        </w:rPr>
      </w:pPr>
    </w:p>
    <w:p w14:paraId="58C51AF6" w14:textId="1F49D50F"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rPr>
        <w:t xml:space="preserve"> </w:t>
      </w:r>
      <w:r w:rsidRPr="009749F8">
        <w:rPr>
          <w:rFonts w:ascii="Arial" w:eastAsia="Calibri" w:hAnsi="Arial" w:cs="Arial"/>
          <w:b/>
        </w:rPr>
        <w:t xml:space="preserve">Female Genital Mutilation (FGM) </w:t>
      </w:r>
    </w:p>
    <w:p w14:paraId="1CA8313A" w14:textId="77777777" w:rsidR="00EF685C" w:rsidRPr="009749F8" w:rsidRDefault="00EF685C" w:rsidP="00EF685C">
      <w:pPr>
        <w:spacing w:after="0" w:line="240" w:lineRule="auto"/>
        <w:ind w:left="709"/>
        <w:rPr>
          <w:rFonts w:ascii="Arial" w:eastAsia="Calibri" w:hAnsi="Arial" w:cs="Arial"/>
        </w:rPr>
      </w:pPr>
    </w:p>
    <w:p w14:paraId="7B753A16"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FGM comprises all procedures involving partial or total removal of the external female genitalia or other injury to the female genital organs. It is illegal in the UK and a form of child abuse with long-lasting harmful consequences. </w:t>
      </w:r>
    </w:p>
    <w:p w14:paraId="5B424AC9" w14:textId="77777777" w:rsidR="00EF685C" w:rsidRPr="009749F8" w:rsidRDefault="00EF685C" w:rsidP="00EF685C">
      <w:pPr>
        <w:spacing w:after="0" w:line="240" w:lineRule="auto"/>
        <w:ind w:left="709"/>
        <w:rPr>
          <w:rFonts w:ascii="Arial" w:eastAsia="Calibri" w:hAnsi="Arial" w:cs="Arial"/>
        </w:rPr>
      </w:pPr>
    </w:p>
    <w:p w14:paraId="193BF756"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FGM mandatory reporting duty for teachers -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w:t>
      </w:r>
    </w:p>
    <w:p w14:paraId="2C8C4A74" w14:textId="77777777" w:rsidR="00EF685C" w:rsidRPr="009749F8" w:rsidRDefault="00EF685C" w:rsidP="00EF685C">
      <w:pPr>
        <w:spacing w:after="0" w:line="240" w:lineRule="auto"/>
        <w:ind w:left="709"/>
        <w:rPr>
          <w:rFonts w:ascii="Arial" w:eastAsia="Calibri" w:hAnsi="Arial" w:cs="Arial"/>
        </w:rPr>
      </w:pPr>
    </w:p>
    <w:p w14:paraId="1D10FE10" w14:textId="0BE54FFC"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Forced Marriage</w:t>
      </w:r>
      <w:r w:rsidR="00992CCB">
        <w:rPr>
          <w:rFonts w:ascii="Arial" w:eastAsia="Calibri" w:hAnsi="Arial" w:cs="Arial"/>
          <w:b/>
        </w:rPr>
        <w:t xml:space="preserve"> </w:t>
      </w:r>
    </w:p>
    <w:p w14:paraId="2FEF6EF3" w14:textId="77777777" w:rsidR="00EF685C" w:rsidRPr="009749F8" w:rsidRDefault="00EF685C" w:rsidP="00EF685C">
      <w:pPr>
        <w:spacing w:after="0" w:line="240" w:lineRule="auto"/>
        <w:ind w:left="709"/>
        <w:rPr>
          <w:rFonts w:ascii="Arial" w:eastAsia="Calibri" w:hAnsi="Arial" w:cs="Arial"/>
          <w:b/>
        </w:rPr>
      </w:pPr>
    </w:p>
    <w:p w14:paraId="0F803087"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Forcing a person into a marriage is a crime in England and Wales. A forced marriage</w:t>
      </w:r>
    </w:p>
    <w:p w14:paraId="43D2732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is one entered into without the full and free consent of one or both parties and </w:t>
      </w:r>
      <w:proofErr w:type="gramStart"/>
      <w:r w:rsidRPr="009749F8">
        <w:rPr>
          <w:rFonts w:ascii="Arial" w:eastAsia="Calibri" w:hAnsi="Arial" w:cs="Arial"/>
        </w:rPr>
        <w:t>where</w:t>
      </w:r>
      <w:proofErr w:type="gramEnd"/>
    </w:p>
    <w:p w14:paraId="7B97626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violence, threats or any other form of coercion is used to cause a person to </w:t>
      </w:r>
      <w:proofErr w:type="gramStart"/>
      <w:r w:rsidRPr="009749F8">
        <w:rPr>
          <w:rFonts w:ascii="Arial" w:eastAsia="Calibri" w:hAnsi="Arial" w:cs="Arial"/>
        </w:rPr>
        <w:t>enter into</w:t>
      </w:r>
      <w:proofErr w:type="gramEnd"/>
    </w:p>
    <w:p w14:paraId="79A7B43B" w14:textId="0755652D"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a marriage. Threats can be physical or emotional and psychological. A lack of full and free consent can be where a person does not consent or where they cannot consent (if they have learning disabilities, for example). Nevertheless, some perpetrators use perceived cultural practices </w:t>
      </w:r>
      <w:proofErr w:type="gramStart"/>
      <w:r w:rsidRPr="009749F8">
        <w:rPr>
          <w:rFonts w:ascii="Arial" w:eastAsia="Calibri" w:hAnsi="Arial" w:cs="Arial"/>
        </w:rPr>
        <w:t>as a way to</w:t>
      </w:r>
      <w:proofErr w:type="gramEnd"/>
      <w:r w:rsidRPr="009749F8">
        <w:rPr>
          <w:rFonts w:ascii="Arial" w:eastAsia="Calibri" w:hAnsi="Arial" w:cs="Arial"/>
        </w:rPr>
        <w:t xml:space="preserve"> coerce a person into marriage. Schools and colleges can play an important role in safeguarding children from forced marriage.</w:t>
      </w:r>
      <w:r w:rsidR="00992CCB">
        <w:rPr>
          <w:rFonts w:ascii="Arial" w:eastAsia="Calibri" w:hAnsi="Arial" w:cs="Arial"/>
        </w:rPr>
        <w:t xml:space="preserve"> </w:t>
      </w:r>
      <w:r w:rsidR="00992CCB" w:rsidRPr="00992CCB">
        <w:rPr>
          <w:rFonts w:ascii="Arial" w:hAnsi="Arial" w:cs="Arial"/>
        </w:rPr>
        <w:t>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31BA23F6" w14:textId="77777777" w:rsidR="00EF685C" w:rsidRPr="009749F8" w:rsidRDefault="00EF685C" w:rsidP="00EF685C">
      <w:pPr>
        <w:spacing w:after="0" w:line="240" w:lineRule="auto"/>
        <w:ind w:left="709"/>
        <w:rPr>
          <w:rFonts w:ascii="Arial" w:eastAsia="Calibri" w:hAnsi="Arial" w:cs="Arial"/>
        </w:rPr>
      </w:pPr>
    </w:p>
    <w:p w14:paraId="2C2B151A" w14:textId="3FD14C96" w:rsidR="002B1DF0" w:rsidRPr="009749F8" w:rsidRDefault="002B1DF0">
      <w:pPr>
        <w:rPr>
          <w:rFonts w:ascii="Arial" w:eastAsia="Calibri" w:hAnsi="Arial" w:cs="Arial"/>
        </w:rPr>
      </w:pPr>
      <w:r w:rsidRPr="009749F8">
        <w:rPr>
          <w:rFonts w:ascii="Arial" w:eastAsia="Calibri" w:hAnsi="Arial" w:cs="Arial"/>
        </w:rPr>
        <w:br w:type="page"/>
      </w:r>
    </w:p>
    <w:p w14:paraId="7A058893" w14:textId="1E058109" w:rsidR="00EF685C" w:rsidRPr="009749F8" w:rsidRDefault="00A320BD" w:rsidP="00EF685C">
      <w:pPr>
        <w:pStyle w:val="Style2"/>
        <w:rPr>
          <w:rFonts w:eastAsia="Calibri"/>
        </w:rPr>
      </w:pPr>
      <w:bookmarkStart w:id="54" w:name="_Toc57110830"/>
      <w:bookmarkStart w:id="55" w:name="_Toc57111023"/>
      <w:bookmarkStart w:id="56" w:name="_Toc57195314"/>
      <w:r w:rsidRPr="009749F8">
        <w:rPr>
          <w:rFonts w:eastAsia="Calibri"/>
        </w:rPr>
        <w:lastRenderedPageBreak/>
        <w:t>Appendix E</w:t>
      </w:r>
      <w:r w:rsidR="00EF685C" w:rsidRPr="009749F8">
        <w:rPr>
          <w:rFonts w:eastAsia="Calibri"/>
        </w:rPr>
        <w:t xml:space="preserve"> Prevent</w:t>
      </w:r>
      <w:bookmarkEnd w:id="54"/>
      <w:bookmarkEnd w:id="55"/>
      <w:bookmarkEnd w:id="56"/>
    </w:p>
    <w:p w14:paraId="4155659A" w14:textId="77777777" w:rsidR="00EF685C" w:rsidRPr="009749F8" w:rsidRDefault="00EF685C" w:rsidP="00EF685C">
      <w:pPr>
        <w:spacing w:after="0" w:line="240" w:lineRule="auto"/>
        <w:ind w:left="709"/>
        <w:rPr>
          <w:rFonts w:ascii="Arial" w:eastAsia="Calibri" w:hAnsi="Arial" w:cs="Arial"/>
          <w:b/>
        </w:rPr>
      </w:pPr>
    </w:p>
    <w:p w14:paraId="0427A049" w14:textId="02FB14EA"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b/>
        </w:rPr>
        <w:t>Preventing Radicalisation</w:t>
      </w:r>
      <w:r w:rsidRPr="009749F8">
        <w:rPr>
          <w:rFonts w:ascii="Arial" w:eastAsia="Calibri" w:hAnsi="Arial" w:cs="Arial"/>
        </w:rPr>
        <w:t xml:space="preserve"> </w:t>
      </w:r>
    </w:p>
    <w:p w14:paraId="7F3CD41A" w14:textId="77777777" w:rsidR="00EF685C" w:rsidRPr="009749F8" w:rsidRDefault="00EF685C" w:rsidP="00EF685C">
      <w:pPr>
        <w:spacing w:after="0" w:line="240" w:lineRule="auto"/>
        <w:ind w:left="709"/>
        <w:rPr>
          <w:rFonts w:ascii="Arial" w:eastAsia="Calibri" w:hAnsi="Arial" w:cs="Arial"/>
        </w:rPr>
      </w:pPr>
    </w:p>
    <w:p w14:paraId="5BA1E381"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Children are vulnerable to extremist ideology and radicalisation. </w:t>
      </w:r>
      <w:proofErr w:type="gramStart"/>
      <w:r w:rsidRPr="009749F8">
        <w:rPr>
          <w:rFonts w:ascii="Arial" w:eastAsia="Calibri" w:hAnsi="Arial" w:cs="Arial"/>
        </w:rPr>
        <w:t>Similar to</w:t>
      </w:r>
      <w:proofErr w:type="gramEnd"/>
      <w:r w:rsidRPr="009749F8">
        <w:rPr>
          <w:rFonts w:ascii="Arial" w:eastAsia="Calibri" w:hAnsi="Arial" w:cs="Arial"/>
        </w:rPr>
        <w:t xml:space="preserve"> protecting children from other forms of harms and abuse, protecting children from this risk should be a part of a schools’ or colleges’ safeguarding approach. </w:t>
      </w:r>
    </w:p>
    <w:p w14:paraId="6CA1A1A7" w14:textId="77777777" w:rsidR="00EF685C" w:rsidRPr="009749F8" w:rsidRDefault="00EF685C" w:rsidP="00EF685C">
      <w:pPr>
        <w:spacing w:after="0" w:line="240" w:lineRule="auto"/>
        <w:ind w:left="709"/>
        <w:rPr>
          <w:rFonts w:ascii="Arial" w:eastAsia="Calibri" w:hAnsi="Arial" w:cs="Arial"/>
        </w:rPr>
      </w:pPr>
    </w:p>
    <w:p w14:paraId="0FC3830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5A87351B" w14:textId="77777777" w:rsidR="00EF685C" w:rsidRPr="009749F8" w:rsidRDefault="00EF685C" w:rsidP="00EF685C">
      <w:pPr>
        <w:spacing w:after="0" w:line="240" w:lineRule="auto"/>
        <w:ind w:left="709"/>
        <w:rPr>
          <w:rFonts w:ascii="Arial" w:eastAsia="Calibri" w:hAnsi="Arial" w:cs="Arial"/>
        </w:rPr>
      </w:pPr>
    </w:p>
    <w:p w14:paraId="100D2D2B"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Radicalisation refers to the process by which a person comes to support terrorism and extremist ideologies associated with terrorist groups.</w:t>
      </w:r>
    </w:p>
    <w:p w14:paraId="648A94B9" w14:textId="77777777" w:rsidR="00EF685C" w:rsidRPr="009749F8" w:rsidRDefault="00EF685C" w:rsidP="00EF685C">
      <w:pPr>
        <w:spacing w:after="0" w:line="240" w:lineRule="auto"/>
        <w:ind w:left="709"/>
        <w:rPr>
          <w:rFonts w:ascii="Arial" w:eastAsia="Calibri" w:hAnsi="Arial" w:cs="Arial"/>
        </w:rPr>
      </w:pPr>
    </w:p>
    <w:p w14:paraId="33786FB3"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2E61EE7C" w14:textId="77777777" w:rsidR="00EF685C" w:rsidRPr="009749F8" w:rsidRDefault="00EF685C" w:rsidP="00EF685C">
      <w:pPr>
        <w:spacing w:after="0" w:line="240" w:lineRule="auto"/>
        <w:ind w:left="709"/>
        <w:rPr>
          <w:rFonts w:ascii="Arial" w:eastAsia="Calibri" w:hAnsi="Arial" w:cs="Arial"/>
        </w:rPr>
      </w:pPr>
    </w:p>
    <w:p w14:paraId="7E06D75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677F618B" w14:textId="77777777" w:rsidR="00EF685C" w:rsidRPr="009749F8" w:rsidRDefault="00EF685C" w:rsidP="00EF685C">
      <w:pPr>
        <w:spacing w:after="0" w:line="240" w:lineRule="auto"/>
        <w:ind w:left="709"/>
        <w:rPr>
          <w:rFonts w:ascii="Arial" w:eastAsia="Calibri" w:hAnsi="Arial" w:cs="Arial"/>
        </w:rPr>
      </w:pPr>
    </w:p>
    <w:p w14:paraId="1CCDFBF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However, it is possible to protect vulnerable people from extremist ideology and intervene to prevent those at risk of radicalisation being radicalised. As with other safeguarding risks, staff should be </w:t>
      </w:r>
      <w:proofErr w:type="gramStart"/>
      <w:r w:rsidRPr="009749F8">
        <w:rPr>
          <w:rFonts w:ascii="Arial" w:eastAsia="Calibri" w:hAnsi="Arial" w:cs="Arial"/>
        </w:rPr>
        <w:t>alert</w:t>
      </w:r>
      <w:proofErr w:type="gramEnd"/>
      <w:r w:rsidRPr="009749F8">
        <w:rPr>
          <w:rFonts w:ascii="Arial" w:eastAsia="Calibri" w:hAnsi="Arial" w:cs="Arial"/>
        </w:rPr>
        <w:t xml:space="preserve">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 The school’s or college’s designated safeguarding lead (and any deputies) should be aware of local procedures for making a Prevent referral. </w:t>
      </w:r>
    </w:p>
    <w:p w14:paraId="25483735" w14:textId="77777777" w:rsidR="00EF685C" w:rsidRPr="009749F8" w:rsidRDefault="00EF685C" w:rsidP="00EF685C">
      <w:pPr>
        <w:spacing w:after="0" w:line="240" w:lineRule="auto"/>
        <w:ind w:left="709"/>
        <w:rPr>
          <w:rFonts w:ascii="Arial" w:eastAsia="Calibri" w:hAnsi="Arial" w:cs="Arial"/>
        </w:rPr>
      </w:pPr>
    </w:p>
    <w:p w14:paraId="5E7AA51F"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 xml:space="preserve">The Prevent duty </w:t>
      </w:r>
    </w:p>
    <w:p w14:paraId="221D914C" w14:textId="77777777" w:rsidR="00EF685C" w:rsidRPr="009749F8" w:rsidRDefault="00EF685C" w:rsidP="00EF685C">
      <w:pPr>
        <w:spacing w:after="0" w:line="240" w:lineRule="auto"/>
        <w:ind w:left="709"/>
        <w:rPr>
          <w:rFonts w:ascii="Arial" w:eastAsia="Calibri" w:hAnsi="Arial" w:cs="Arial"/>
        </w:rPr>
      </w:pPr>
    </w:p>
    <w:p w14:paraId="635BCDD3" w14:textId="14E52390"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All schools and colleges are subject to a duty under section 26 of the Counter</w:t>
      </w:r>
      <w:r w:rsidR="009A126C" w:rsidRPr="009749F8">
        <w:rPr>
          <w:rFonts w:ascii="Arial" w:eastAsia="Calibri" w:hAnsi="Arial" w:cs="Arial"/>
        </w:rPr>
        <w:t xml:space="preserve"> </w:t>
      </w:r>
      <w:r w:rsidRPr="009749F8">
        <w:rPr>
          <w:rFonts w:ascii="Arial" w:eastAsia="Calibri" w:hAnsi="Arial" w:cs="Arial"/>
        </w:rPr>
        <w:t xml:space="preserve">Terrorism and Security Act 2015 (the CTSA 2015), in the exercise of their functions, to have “due regard to the need to prevent people from being drawn into </w:t>
      </w:r>
      <w:proofErr w:type="gramStart"/>
      <w:r w:rsidRPr="009749F8">
        <w:rPr>
          <w:rFonts w:ascii="Arial" w:eastAsia="Calibri" w:hAnsi="Arial" w:cs="Arial"/>
        </w:rPr>
        <w:t>terrorism”  This</w:t>
      </w:r>
      <w:proofErr w:type="gramEnd"/>
      <w:r w:rsidRPr="009749F8">
        <w:rPr>
          <w:rFonts w:ascii="Arial" w:eastAsia="Calibri" w:hAnsi="Arial" w:cs="Arial"/>
        </w:rPr>
        <w:t xml:space="preserve"> duty is known as the Prevent duty. </w:t>
      </w:r>
    </w:p>
    <w:p w14:paraId="53F400DA" w14:textId="77777777" w:rsidR="00EF685C" w:rsidRPr="009749F8" w:rsidRDefault="00EF685C" w:rsidP="00EF685C">
      <w:pPr>
        <w:spacing w:after="0" w:line="240" w:lineRule="auto"/>
        <w:ind w:left="709"/>
        <w:rPr>
          <w:rFonts w:ascii="Arial" w:eastAsia="Calibri" w:hAnsi="Arial" w:cs="Arial"/>
        </w:rPr>
      </w:pPr>
    </w:p>
    <w:p w14:paraId="52D185EF"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 xml:space="preserve">Channel </w:t>
      </w:r>
    </w:p>
    <w:p w14:paraId="4B0BFA64" w14:textId="77777777" w:rsidR="00EF685C" w:rsidRPr="009749F8" w:rsidRDefault="00EF685C" w:rsidP="00EF685C">
      <w:pPr>
        <w:spacing w:after="0" w:line="240" w:lineRule="auto"/>
        <w:ind w:left="709"/>
        <w:rPr>
          <w:rFonts w:ascii="Arial" w:eastAsia="Calibri" w:hAnsi="Arial" w:cs="Arial"/>
        </w:rPr>
      </w:pPr>
    </w:p>
    <w:p w14:paraId="25919CA1" w14:textId="0C2C234B"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Channel is a voluntary, confidential support programme which focuses on providing support at an early stage to people who are identified as being vulnerable to being drawn into terrorism. Prevent referrals may be passed to </w:t>
      </w:r>
      <w:proofErr w:type="spellStart"/>
      <w:proofErr w:type="gramStart"/>
      <w:r w:rsidRPr="009749F8">
        <w:rPr>
          <w:rFonts w:ascii="Arial" w:eastAsia="Calibri" w:hAnsi="Arial" w:cs="Arial"/>
        </w:rPr>
        <w:t>a</w:t>
      </w:r>
      <w:proofErr w:type="spellEnd"/>
      <w:proofErr w:type="gramEnd"/>
      <w:r w:rsidRPr="009749F8">
        <w:rPr>
          <w:rFonts w:ascii="Arial" w:eastAsia="Calibri" w:hAnsi="Arial" w:cs="Arial"/>
        </w:rPr>
        <w:t xml:space="preserve"> </w:t>
      </w:r>
      <w:r w:rsidR="00552CB4">
        <w:rPr>
          <w:rFonts w:ascii="Arial" w:eastAsia="Calibri" w:hAnsi="Arial" w:cs="Arial"/>
        </w:rPr>
        <w:t>Early Help and</w:t>
      </w:r>
      <w:r w:rsidRPr="009749F8">
        <w:rPr>
          <w:rFonts w:ascii="Arial" w:eastAsia="Calibri" w:hAnsi="Arial" w:cs="Arial"/>
        </w:rPr>
        <w:t xml:space="preserve"> Channel panel, which will discuss the individual referred to determine whether they are vulnerable to being drawn into terrorism and consider the appropriate support required. </w:t>
      </w:r>
    </w:p>
    <w:p w14:paraId="4E134583" w14:textId="0B4B148D" w:rsidR="00EF685C" w:rsidRPr="009749F8" w:rsidRDefault="00EF685C" w:rsidP="00EF685C">
      <w:pPr>
        <w:pStyle w:val="Style2"/>
        <w:rPr>
          <w:rFonts w:eastAsia="Calibri"/>
        </w:rPr>
      </w:pPr>
      <w:bookmarkStart w:id="57" w:name="_Toc57110831"/>
      <w:bookmarkStart w:id="58" w:name="_Toc57111024"/>
      <w:bookmarkStart w:id="59" w:name="_Toc57195315"/>
      <w:r w:rsidRPr="009749F8">
        <w:rPr>
          <w:rFonts w:eastAsia="Calibri"/>
        </w:rPr>
        <w:lastRenderedPageBreak/>
        <w:t xml:space="preserve">Appendix </w:t>
      </w:r>
      <w:bookmarkEnd w:id="57"/>
      <w:bookmarkEnd w:id="58"/>
      <w:r w:rsidR="00A320BD" w:rsidRPr="009749F8">
        <w:rPr>
          <w:rFonts w:eastAsia="Calibri"/>
        </w:rPr>
        <w:t>F Upskirting and Youth produced imagery</w:t>
      </w:r>
      <w:bookmarkEnd w:id="59"/>
    </w:p>
    <w:p w14:paraId="545E9AE4" w14:textId="77777777" w:rsidR="00EF685C" w:rsidRPr="009749F8" w:rsidRDefault="00EF685C" w:rsidP="00EF685C">
      <w:pPr>
        <w:spacing w:after="0" w:line="240" w:lineRule="auto"/>
        <w:ind w:left="709"/>
        <w:rPr>
          <w:rFonts w:ascii="Arial" w:eastAsia="Calibri" w:hAnsi="Arial" w:cs="Arial"/>
          <w:b/>
        </w:rPr>
      </w:pPr>
    </w:p>
    <w:p w14:paraId="4C68F0AC" w14:textId="1996732A" w:rsidR="00EF685C" w:rsidRPr="009749F8" w:rsidRDefault="00B11BEA" w:rsidP="00EF685C">
      <w:pPr>
        <w:spacing w:after="0" w:line="240" w:lineRule="auto"/>
        <w:ind w:left="709"/>
        <w:rPr>
          <w:rFonts w:ascii="Arial" w:eastAsia="Calibri" w:hAnsi="Arial" w:cs="Arial"/>
          <w:b/>
        </w:rPr>
      </w:pPr>
      <w:proofErr w:type="spellStart"/>
      <w:r w:rsidRPr="009749F8">
        <w:rPr>
          <w:rFonts w:ascii="Arial" w:eastAsia="Calibri" w:hAnsi="Arial" w:cs="Arial"/>
          <w:b/>
        </w:rPr>
        <w:t>U</w:t>
      </w:r>
      <w:r w:rsidR="00EF685C" w:rsidRPr="009749F8">
        <w:rPr>
          <w:rFonts w:ascii="Arial" w:eastAsia="Calibri" w:hAnsi="Arial" w:cs="Arial"/>
          <w:b/>
        </w:rPr>
        <w:t>pskirting</w:t>
      </w:r>
      <w:proofErr w:type="spellEnd"/>
    </w:p>
    <w:p w14:paraId="70E5DA23" w14:textId="77777777" w:rsidR="00EF685C" w:rsidRPr="009749F8" w:rsidRDefault="00EF685C" w:rsidP="00EF685C">
      <w:pPr>
        <w:spacing w:after="0" w:line="240" w:lineRule="auto"/>
        <w:ind w:left="709"/>
        <w:rPr>
          <w:rFonts w:ascii="Arial" w:eastAsia="Calibri" w:hAnsi="Arial" w:cs="Arial"/>
        </w:rPr>
      </w:pPr>
    </w:p>
    <w:p w14:paraId="3CEE60E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The Voyeurism (Offences) Act, which is commonly known as the </w:t>
      </w:r>
      <w:proofErr w:type="spellStart"/>
      <w:r w:rsidRPr="009749F8">
        <w:rPr>
          <w:rFonts w:ascii="Arial" w:eastAsia="Calibri" w:hAnsi="Arial" w:cs="Arial"/>
        </w:rPr>
        <w:t>Upskirting</w:t>
      </w:r>
      <w:proofErr w:type="spellEnd"/>
      <w:r w:rsidRPr="009749F8">
        <w:rPr>
          <w:rFonts w:ascii="Arial" w:eastAsia="Calibri" w:hAnsi="Arial" w:cs="Arial"/>
        </w:rPr>
        <w:t xml:space="preserve"> Act, came into force on 12 April 2019. ‘</w:t>
      </w:r>
      <w:proofErr w:type="spellStart"/>
      <w:r w:rsidRPr="009749F8">
        <w:rPr>
          <w:rFonts w:ascii="Arial" w:eastAsia="Calibri" w:hAnsi="Arial" w:cs="Arial"/>
        </w:rPr>
        <w:t>Upskirting</w:t>
      </w:r>
      <w:proofErr w:type="spellEnd"/>
      <w:r w:rsidRPr="009749F8">
        <w:rPr>
          <w:rFonts w:ascii="Arial" w:eastAsia="Calibri" w:hAnsi="Arial" w:cs="Arial"/>
        </w:rPr>
        <w:t xml:space="preserve">’ is where someone takes a picture under a </w:t>
      </w:r>
      <w:proofErr w:type="spellStart"/>
      <w:proofErr w:type="gramStart"/>
      <w:r w:rsidRPr="009749F8">
        <w:rPr>
          <w:rFonts w:ascii="Arial" w:eastAsia="Calibri" w:hAnsi="Arial" w:cs="Arial"/>
        </w:rPr>
        <w:t>persons</w:t>
      </w:r>
      <w:proofErr w:type="spellEnd"/>
      <w:proofErr w:type="gramEnd"/>
      <w:r w:rsidRPr="009749F8">
        <w:rPr>
          <w:rFonts w:ascii="Arial" w:eastAsia="Calibri" w:hAnsi="Arial" w:cs="Arial"/>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14:paraId="200794CC" w14:textId="77777777" w:rsidR="00EF685C" w:rsidRPr="009749F8" w:rsidRDefault="00EF685C" w:rsidP="00EF685C">
      <w:pPr>
        <w:spacing w:after="0" w:line="240" w:lineRule="auto"/>
        <w:ind w:left="709"/>
        <w:rPr>
          <w:rFonts w:ascii="Arial" w:eastAsia="Calibri" w:hAnsi="Arial" w:cs="Arial"/>
        </w:rPr>
      </w:pPr>
    </w:p>
    <w:p w14:paraId="113966B1"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b/>
        </w:rPr>
        <w:tab/>
      </w:r>
    </w:p>
    <w:p w14:paraId="622552CA" w14:textId="77777777" w:rsidR="00EF685C" w:rsidRPr="009749F8" w:rsidRDefault="00EF685C" w:rsidP="00EF685C">
      <w:pPr>
        <w:spacing w:after="0" w:line="240" w:lineRule="auto"/>
        <w:ind w:left="709"/>
        <w:rPr>
          <w:rFonts w:ascii="Arial" w:eastAsia="Calibri" w:hAnsi="Arial" w:cs="Arial"/>
          <w:b/>
        </w:rPr>
      </w:pPr>
    </w:p>
    <w:p w14:paraId="4CE5FBF4" w14:textId="591099AA"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 xml:space="preserve"> Youth Produced Imagery</w:t>
      </w:r>
    </w:p>
    <w:p w14:paraId="2DFFA10D" w14:textId="77777777" w:rsidR="00EF685C" w:rsidRPr="009749F8" w:rsidRDefault="00EF685C" w:rsidP="00EF685C">
      <w:pPr>
        <w:spacing w:after="0" w:line="240" w:lineRule="auto"/>
        <w:ind w:left="709"/>
        <w:rPr>
          <w:rFonts w:ascii="Arial" w:eastAsia="Calibri" w:hAnsi="Arial" w:cs="Arial"/>
          <w:b/>
        </w:rPr>
      </w:pPr>
    </w:p>
    <w:p w14:paraId="42D2284B" w14:textId="112B47FE"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w:t>
      </w:r>
      <w:r w:rsidR="009C3F24">
        <w:rPr>
          <w:rFonts w:ascii="Arial" w:eastAsia="Calibri" w:hAnsi="Arial" w:cs="Arial"/>
        </w:rPr>
        <w:t>haring of nude and semi-nude images</w:t>
      </w:r>
      <w:r w:rsidRPr="009749F8">
        <w:rPr>
          <w:rFonts w:ascii="Arial" w:eastAsia="Calibri" w:hAnsi="Arial" w:cs="Arial"/>
        </w:rPr>
        <w:t xml:space="preserve"> among children and young people can be a common occurrence, where they often describe these incidents as ‘mundane’. Children involved in incidents </w:t>
      </w:r>
      <w:r w:rsidR="009C3F24">
        <w:rPr>
          <w:rFonts w:ascii="Arial" w:eastAsia="Calibri" w:hAnsi="Arial" w:cs="Arial"/>
        </w:rPr>
        <w:t xml:space="preserve">of sharing nude or semi-nude images </w:t>
      </w:r>
      <w:r w:rsidRPr="009749F8">
        <w:rPr>
          <w:rFonts w:ascii="Arial" w:eastAsia="Calibri" w:hAnsi="Arial" w:cs="Arial"/>
        </w:rPr>
        <w:t xml:space="preserve">will be dealt with by the police as victims as opposed to </w:t>
      </w:r>
      <w:proofErr w:type="gramStart"/>
      <w:r w:rsidRPr="009749F8">
        <w:rPr>
          <w:rFonts w:ascii="Arial" w:eastAsia="Calibri" w:hAnsi="Arial" w:cs="Arial"/>
        </w:rPr>
        <w:t>perpetrators, unless</w:t>
      </w:r>
      <w:proofErr w:type="gramEnd"/>
      <w:r w:rsidRPr="009749F8">
        <w:rPr>
          <w:rFonts w:ascii="Arial" w:eastAsia="Calibri" w:hAnsi="Arial" w:cs="Arial"/>
        </w:rPr>
        <w:t xml:space="preserve"> there are mitigating circumstances. The DSL should record all incidents. This should include both the actions taken and the actions not taken, together with justifications. In applying judgement to the incident</w:t>
      </w:r>
      <w:r w:rsidR="009C3F24">
        <w:rPr>
          <w:rFonts w:ascii="Arial" w:eastAsia="Calibri" w:hAnsi="Arial" w:cs="Arial"/>
        </w:rPr>
        <w:t xml:space="preserve"> of sharing nude or semi-nude images</w:t>
      </w:r>
      <w:r w:rsidRPr="009749F8">
        <w:rPr>
          <w:rFonts w:ascii="Arial" w:eastAsia="Calibri" w:hAnsi="Arial" w:cs="Arial"/>
        </w:rPr>
        <w:t xml:space="preserve"> consider the following:</w:t>
      </w:r>
    </w:p>
    <w:p w14:paraId="1360A468" w14:textId="77777777" w:rsidR="00EF685C" w:rsidRPr="009749F8" w:rsidRDefault="00EF685C" w:rsidP="00EF685C">
      <w:pPr>
        <w:numPr>
          <w:ilvl w:val="0"/>
          <w:numId w:val="17"/>
        </w:numPr>
        <w:spacing w:after="0" w:line="240" w:lineRule="auto"/>
        <w:ind w:left="709" w:firstLine="0"/>
        <w:rPr>
          <w:rFonts w:ascii="Arial" w:eastAsia="Calibri" w:hAnsi="Arial" w:cs="Arial"/>
        </w:rPr>
      </w:pPr>
      <w:r w:rsidRPr="009749F8">
        <w:rPr>
          <w:rFonts w:ascii="Arial" w:eastAsia="Calibri" w:hAnsi="Arial" w:cs="Arial"/>
        </w:rPr>
        <w:t>Significant age difference between the sender/receiver involved</w:t>
      </w:r>
    </w:p>
    <w:p w14:paraId="7D8FF77A" w14:textId="77777777" w:rsidR="00EF685C" w:rsidRPr="009749F8" w:rsidRDefault="00EF685C" w:rsidP="00EF685C">
      <w:pPr>
        <w:numPr>
          <w:ilvl w:val="0"/>
          <w:numId w:val="17"/>
        </w:numPr>
        <w:spacing w:after="0" w:line="240" w:lineRule="auto"/>
        <w:ind w:left="709" w:firstLine="0"/>
        <w:rPr>
          <w:rFonts w:ascii="Arial" w:eastAsia="Calibri" w:hAnsi="Arial" w:cs="Arial"/>
        </w:rPr>
      </w:pPr>
      <w:r w:rsidRPr="009749F8">
        <w:rPr>
          <w:rFonts w:ascii="Arial" w:eastAsia="Calibri" w:hAnsi="Arial" w:cs="Arial"/>
        </w:rPr>
        <w:t>If there is any external coercion involved or encouragement beyond the sender/receiver.</w:t>
      </w:r>
    </w:p>
    <w:p w14:paraId="17161163" w14:textId="77777777" w:rsidR="00EF685C" w:rsidRPr="009749F8" w:rsidRDefault="00EF685C" w:rsidP="00EF685C">
      <w:pPr>
        <w:numPr>
          <w:ilvl w:val="0"/>
          <w:numId w:val="17"/>
        </w:numPr>
        <w:spacing w:after="0" w:line="240" w:lineRule="auto"/>
        <w:ind w:left="709" w:firstLine="0"/>
        <w:rPr>
          <w:rFonts w:ascii="Arial" w:eastAsia="Calibri" w:hAnsi="Arial" w:cs="Arial"/>
        </w:rPr>
      </w:pPr>
      <w:r w:rsidRPr="009749F8">
        <w:rPr>
          <w:rFonts w:ascii="Arial" w:eastAsia="Calibri" w:hAnsi="Arial" w:cs="Arial"/>
        </w:rPr>
        <w:t>If you recognise the child as more vulnerable than is usual.</w:t>
      </w:r>
    </w:p>
    <w:p w14:paraId="44A5C56D" w14:textId="77777777" w:rsidR="00EF685C" w:rsidRPr="009749F8" w:rsidRDefault="00EF685C" w:rsidP="00EF685C">
      <w:pPr>
        <w:numPr>
          <w:ilvl w:val="0"/>
          <w:numId w:val="17"/>
        </w:numPr>
        <w:spacing w:after="0" w:line="240" w:lineRule="auto"/>
        <w:ind w:left="709" w:firstLine="0"/>
        <w:rPr>
          <w:rFonts w:ascii="Arial" w:eastAsia="Calibri" w:hAnsi="Arial" w:cs="Arial"/>
        </w:rPr>
      </w:pPr>
      <w:r w:rsidRPr="009749F8">
        <w:rPr>
          <w:rFonts w:ascii="Arial" w:eastAsia="Calibri" w:hAnsi="Arial" w:cs="Arial"/>
        </w:rPr>
        <w:t>If the image is of a severe or extreme nature.</w:t>
      </w:r>
    </w:p>
    <w:p w14:paraId="2693C4DC" w14:textId="77777777" w:rsidR="00EF685C" w:rsidRPr="009749F8" w:rsidRDefault="00EF685C" w:rsidP="00EF685C">
      <w:pPr>
        <w:numPr>
          <w:ilvl w:val="0"/>
          <w:numId w:val="17"/>
        </w:numPr>
        <w:spacing w:after="0" w:line="240" w:lineRule="auto"/>
        <w:ind w:left="709" w:firstLine="0"/>
        <w:rPr>
          <w:rFonts w:ascii="Arial" w:eastAsia="Calibri" w:hAnsi="Arial" w:cs="Arial"/>
        </w:rPr>
      </w:pPr>
      <w:r w:rsidRPr="009749F8">
        <w:rPr>
          <w:rFonts w:ascii="Arial" w:eastAsia="Calibri" w:hAnsi="Arial" w:cs="Arial"/>
        </w:rPr>
        <w:t>If the situation is not isolated and the image has been more widely distributed.</w:t>
      </w:r>
    </w:p>
    <w:p w14:paraId="0DF3F2BC" w14:textId="42641951" w:rsidR="00EF685C" w:rsidRPr="009749F8" w:rsidRDefault="00EF685C" w:rsidP="00EF685C">
      <w:pPr>
        <w:numPr>
          <w:ilvl w:val="0"/>
          <w:numId w:val="17"/>
        </w:numPr>
        <w:spacing w:after="0" w:line="240" w:lineRule="auto"/>
        <w:ind w:left="709" w:firstLine="0"/>
        <w:rPr>
          <w:rFonts w:ascii="Arial" w:eastAsia="Calibri" w:hAnsi="Arial" w:cs="Arial"/>
        </w:rPr>
      </w:pPr>
      <w:r w:rsidRPr="009749F8">
        <w:rPr>
          <w:rFonts w:ascii="Arial" w:eastAsia="Calibri" w:hAnsi="Arial" w:cs="Arial"/>
        </w:rPr>
        <w:t xml:space="preserve">If this is not the </w:t>
      </w:r>
      <w:proofErr w:type="gramStart"/>
      <w:r w:rsidRPr="009749F8">
        <w:rPr>
          <w:rFonts w:ascii="Arial" w:eastAsia="Calibri" w:hAnsi="Arial" w:cs="Arial"/>
        </w:rPr>
        <w:t>first time</w:t>
      </w:r>
      <w:proofErr w:type="gramEnd"/>
      <w:r w:rsidRPr="009749F8">
        <w:rPr>
          <w:rFonts w:ascii="Arial" w:eastAsia="Calibri" w:hAnsi="Arial" w:cs="Arial"/>
        </w:rPr>
        <w:t xml:space="preserve"> children have been involved in a</w:t>
      </w:r>
      <w:r w:rsidR="009C3F24">
        <w:rPr>
          <w:rFonts w:ascii="Arial" w:eastAsia="Calibri" w:hAnsi="Arial" w:cs="Arial"/>
        </w:rPr>
        <w:t xml:space="preserve">n </w:t>
      </w:r>
      <w:r w:rsidRPr="009749F8">
        <w:rPr>
          <w:rFonts w:ascii="Arial" w:eastAsia="Calibri" w:hAnsi="Arial" w:cs="Arial"/>
        </w:rPr>
        <w:t>act</w:t>
      </w:r>
      <w:r w:rsidR="009C3F24">
        <w:rPr>
          <w:rFonts w:ascii="Arial" w:eastAsia="Calibri" w:hAnsi="Arial" w:cs="Arial"/>
        </w:rPr>
        <w:t xml:space="preserve"> of sharing nude or semi-nude images</w:t>
      </w:r>
    </w:p>
    <w:p w14:paraId="62B3BC5C" w14:textId="3B2BC203" w:rsidR="00EF685C" w:rsidRPr="009749F8" w:rsidRDefault="00EF685C" w:rsidP="00EF685C">
      <w:pPr>
        <w:numPr>
          <w:ilvl w:val="0"/>
          <w:numId w:val="17"/>
        </w:numPr>
        <w:spacing w:after="0" w:line="240" w:lineRule="auto"/>
        <w:ind w:left="709" w:firstLine="0"/>
        <w:rPr>
          <w:rFonts w:ascii="Arial" w:eastAsia="Calibri" w:hAnsi="Arial" w:cs="Arial"/>
        </w:rPr>
      </w:pPr>
      <w:r w:rsidRPr="009749F8">
        <w:rPr>
          <w:rFonts w:ascii="Arial" w:eastAsia="Calibri" w:hAnsi="Arial" w:cs="Arial"/>
        </w:rPr>
        <w:t>If other knowledge of either the sender or recipient may add cause for concern.</w:t>
      </w:r>
    </w:p>
    <w:p w14:paraId="244DF9C1" w14:textId="77777777" w:rsidR="00EF685C" w:rsidRPr="009749F8" w:rsidRDefault="00EF685C" w:rsidP="00EF685C">
      <w:pPr>
        <w:spacing w:after="0" w:line="240" w:lineRule="auto"/>
        <w:ind w:left="709"/>
        <w:rPr>
          <w:rFonts w:ascii="Arial" w:eastAsia="Calibri" w:hAnsi="Arial" w:cs="Arial"/>
        </w:rPr>
      </w:pPr>
    </w:p>
    <w:p w14:paraId="5E731CE8" w14:textId="0F93648A" w:rsidR="00EF685C" w:rsidRDefault="00EF685C" w:rsidP="00EF685C">
      <w:pPr>
        <w:spacing w:after="0" w:line="240" w:lineRule="auto"/>
        <w:ind w:left="709"/>
        <w:rPr>
          <w:rFonts w:ascii="Arial" w:eastAsia="Calibri" w:hAnsi="Arial" w:cs="Arial"/>
        </w:rPr>
      </w:pPr>
      <w:r w:rsidRPr="009749F8">
        <w:rPr>
          <w:rFonts w:ascii="Arial" w:eastAsia="Calibri" w:hAnsi="Arial" w:cs="Arial"/>
        </w:rPr>
        <w:t xml:space="preserve">If these characteristics present cause for </w:t>
      </w:r>
      <w:proofErr w:type="gramStart"/>
      <w:r w:rsidRPr="009749F8">
        <w:rPr>
          <w:rFonts w:ascii="Arial" w:eastAsia="Calibri" w:hAnsi="Arial" w:cs="Arial"/>
        </w:rPr>
        <w:t>concern</w:t>
      </w:r>
      <w:proofErr w:type="gramEnd"/>
      <w:r w:rsidRPr="009749F8">
        <w:rPr>
          <w:rFonts w:ascii="Arial" w:eastAsia="Calibri" w:hAnsi="Arial" w:cs="Arial"/>
        </w:rPr>
        <w:t xml:space="preserve"> then escalate or refer the incident. If not, manage the </w:t>
      </w:r>
      <w:proofErr w:type="gramStart"/>
      <w:r w:rsidRPr="009749F8">
        <w:rPr>
          <w:rFonts w:ascii="Arial" w:eastAsia="Calibri" w:hAnsi="Arial" w:cs="Arial"/>
        </w:rPr>
        <w:t>situation</w:t>
      </w:r>
      <w:proofErr w:type="gramEnd"/>
      <w:r w:rsidRPr="009749F8">
        <w:rPr>
          <w:rFonts w:ascii="Arial" w:eastAsia="Calibri" w:hAnsi="Arial" w:cs="Arial"/>
        </w:rPr>
        <w:t xml:space="preserve"> accordingly, recording details of the incident, action and resolutio</w:t>
      </w:r>
      <w:r w:rsidR="009C3F24">
        <w:rPr>
          <w:rFonts w:ascii="Arial" w:eastAsia="Calibri" w:hAnsi="Arial" w:cs="Arial"/>
        </w:rPr>
        <w:t xml:space="preserve">n. </w:t>
      </w:r>
    </w:p>
    <w:p w14:paraId="2484ADBE" w14:textId="7E63C4A9" w:rsidR="009C3F24" w:rsidRPr="009C3F24" w:rsidRDefault="009C3F24" w:rsidP="00EF685C">
      <w:pPr>
        <w:spacing w:after="0" w:line="240" w:lineRule="auto"/>
        <w:ind w:left="709"/>
        <w:rPr>
          <w:rFonts w:ascii="Arial" w:eastAsia="Calibri" w:hAnsi="Arial" w:cs="Arial"/>
          <w:b/>
          <w:bCs/>
          <w:u w:val="single"/>
        </w:rPr>
      </w:pPr>
      <w:r w:rsidRPr="009C3F24">
        <w:rPr>
          <w:rFonts w:ascii="Arial" w:hAnsi="Arial" w:cs="Arial"/>
          <w:b/>
          <w:bCs/>
          <w:u w:val="single"/>
        </w:rPr>
        <w:t>Consensual image sharing, especially between older children of the same age, may require a different response. It might not be abusive – but children still need to know it is illegal- whilst non-consensual is illegal and abusive. UKCIS provides detailed advice about sharing of nudes and semi-nude images and videos.</w:t>
      </w:r>
    </w:p>
    <w:p w14:paraId="0128C82D" w14:textId="77777777" w:rsidR="00EF685C" w:rsidRPr="009749F8" w:rsidRDefault="00EF685C" w:rsidP="00EF685C">
      <w:pPr>
        <w:spacing w:after="0" w:line="240" w:lineRule="auto"/>
        <w:ind w:left="709"/>
        <w:rPr>
          <w:rFonts w:ascii="Arial" w:eastAsia="Calibri" w:hAnsi="Arial" w:cs="Arial"/>
        </w:rPr>
      </w:pPr>
    </w:p>
    <w:p w14:paraId="14941C4D" w14:textId="77777777" w:rsidR="00EF685C" w:rsidRPr="009749F8" w:rsidRDefault="00EF685C" w:rsidP="00EF685C">
      <w:pPr>
        <w:ind w:left="709"/>
        <w:rPr>
          <w:rFonts w:ascii="Arial" w:eastAsia="Calibri" w:hAnsi="Arial" w:cs="Arial"/>
          <w:b/>
        </w:rPr>
      </w:pPr>
    </w:p>
    <w:p w14:paraId="110E6110" w14:textId="77777777" w:rsidR="00EF685C" w:rsidRPr="009749F8" w:rsidRDefault="00EF685C" w:rsidP="00EF685C">
      <w:pPr>
        <w:ind w:left="709"/>
        <w:rPr>
          <w:rFonts w:ascii="Arial" w:eastAsia="Calibri" w:hAnsi="Arial" w:cs="Arial"/>
          <w:b/>
        </w:rPr>
      </w:pPr>
    </w:p>
    <w:p w14:paraId="6FAE4C6F" w14:textId="77777777" w:rsidR="00EF685C" w:rsidRPr="009749F8" w:rsidRDefault="00EF685C" w:rsidP="00EF685C">
      <w:pPr>
        <w:ind w:left="709"/>
        <w:rPr>
          <w:rFonts w:ascii="Arial" w:eastAsia="Calibri" w:hAnsi="Arial" w:cs="Arial"/>
          <w:b/>
        </w:rPr>
      </w:pPr>
    </w:p>
    <w:p w14:paraId="0CB72791" w14:textId="77777777" w:rsidR="00EF685C" w:rsidRPr="009749F8" w:rsidRDefault="00EF685C" w:rsidP="00EF685C">
      <w:pPr>
        <w:ind w:left="709"/>
        <w:rPr>
          <w:rFonts w:ascii="Arial" w:eastAsia="Calibri" w:hAnsi="Arial" w:cs="Arial"/>
          <w:b/>
        </w:rPr>
      </w:pPr>
    </w:p>
    <w:p w14:paraId="69758A77" w14:textId="77777777" w:rsidR="00EF685C" w:rsidRPr="009749F8" w:rsidRDefault="00EF685C" w:rsidP="00EF685C">
      <w:pPr>
        <w:ind w:left="709"/>
        <w:rPr>
          <w:rFonts w:ascii="Arial" w:eastAsia="Calibri" w:hAnsi="Arial" w:cs="Arial"/>
          <w:b/>
        </w:rPr>
      </w:pPr>
    </w:p>
    <w:p w14:paraId="5D4DD830" w14:textId="77777777" w:rsidR="00EF685C" w:rsidRPr="009749F8" w:rsidRDefault="00EF685C" w:rsidP="00EF685C">
      <w:pPr>
        <w:ind w:left="709"/>
        <w:rPr>
          <w:rFonts w:ascii="Arial" w:eastAsia="Calibri" w:hAnsi="Arial" w:cs="Arial"/>
          <w:b/>
        </w:rPr>
      </w:pPr>
    </w:p>
    <w:p w14:paraId="0E6B84EE" w14:textId="77777777" w:rsidR="00EF685C" w:rsidRPr="009749F8" w:rsidRDefault="00EF685C" w:rsidP="00EF685C">
      <w:pPr>
        <w:ind w:left="709"/>
        <w:rPr>
          <w:rFonts w:ascii="Arial" w:eastAsia="Calibri" w:hAnsi="Arial" w:cs="Arial"/>
          <w:b/>
        </w:rPr>
      </w:pPr>
    </w:p>
    <w:p w14:paraId="4DD7499E" w14:textId="77777777" w:rsidR="00EF685C" w:rsidRPr="009749F8" w:rsidRDefault="00EF685C" w:rsidP="00EF685C">
      <w:pPr>
        <w:ind w:left="709"/>
        <w:rPr>
          <w:rFonts w:ascii="Arial" w:eastAsia="Calibri" w:hAnsi="Arial" w:cs="Arial"/>
          <w:b/>
        </w:rPr>
      </w:pPr>
    </w:p>
    <w:p w14:paraId="6E1E8EC7" w14:textId="17BE078A" w:rsidR="00EF685C" w:rsidRPr="009749F8" w:rsidRDefault="00A320BD" w:rsidP="00EF685C">
      <w:pPr>
        <w:pStyle w:val="Style2"/>
        <w:rPr>
          <w:rFonts w:eastAsia="Calibri"/>
        </w:rPr>
      </w:pPr>
      <w:bookmarkStart w:id="60" w:name="_Toc57110832"/>
      <w:bookmarkStart w:id="61" w:name="_Toc57111025"/>
      <w:bookmarkStart w:id="62" w:name="_Toc57195316"/>
      <w:r w:rsidRPr="009749F8">
        <w:rPr>
          <w:rFonts w:eastAsia="Calibri"/>
        </w:rPr>
        <w:t>Appendix G</w:t>
      </w:r>
      <w:r w:rsidR="00EF685C" w:rsidRPr="009749F8">
        <w:rPr>
          <w:rFonts w:eastAsia="Calibri"/>
        </w:rPr>
        <w:t xml:space="preserve"> Private Fostering</w:t>
      </w:r>
      <w:bookmarkEnd w:id="60"/>
      <w:bookmarkEnd w:id="61"/>
      <w:bookmarkEnd w:id="62"/>
    </w:p>
    <w:p w14:paraId="4AAAED86" w14:textId="56330853" w:rsidR="00EF685C" w:rsidRPr="009749F8" w:rsidRDefault="00EF685C" w:rsidP="00EF685C">
      <w:pPr>
        <w:ind w:left="709"/>
        <w:rPr>
          <w:rFonts w:ascii="Arial" w:eastAsia="Calibri" w:hAnsi="Arial" w:cs="Arial"/>
          <w:szCs w:val="28"/>
          <w:lang w:val="en" w:eastAsia="en-GB"/>
        </w:rPr>
      </w:pPr>
      <w:r w:rsidRPr="009749F8">
        <w:rPr>
          <w:rFonts w:ascii="Arial" w:eastAsia="Calibri" w:hAnsi="Arial" w:cs="Arial"/>
          <w:b/>
        </w:rPr>
        <w:tab/>
      </w:r>
      <w:r w:rsidRPr="009749F8">
        <w:rPr>
          <w:rFonts w:ascii="Arial" w:eastAsia="Calibri" w:hAnsi="Arial" w:cs="Arial"/>
          <w:szCs w:val="28"/>
          <w:lang w:val="en" w:eastAsia="en-GB"/>
        </w:rPr>
        <w:t>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14:paraId="1A67014D" w14:textId="23946411" w:rsidR="00EF685C" w:rsidRPr="009749F8" w:rsidRDefault="00EF685C" w:rsidP="00EF685C">
      <w:pPr>
        <w:ind w:left="709"/>
        <w:rPr>
          <w:rFonts w:ascii="Arial" w:eastAsia="Calibri" w:hAnsi="Arial" w:cs="Arial"/>
          <w:szCs w:val="28"/>
          <w:lang w:val="en" w:eastAsia="en-GB"/>
        </w:rPr>
      </w:pPr>
      <w:r w:rsidRPr="009749F8">
        <w:rPr>
          <w:rFonts w:ascii="Arial" w:eastAsia="Calibri" w:hAnsi="Arial" w:cs="Arial"/>
          <w:szCs w:val="28"/>
          <w:lang w:val="en" w:eastAsia="en-GB"/>
        </w:rPr>
        <w:t xml:space="preserve">Private fostering occurs when a child under 16 (or 18 if the child is disabled) is cared for and lives with an adult who is </w:t>
      </w:r>
      <w:r w:rsidRPr="009749F8">
        <w:rPr>
          <w:rFonts w:ascii="Arial" w:eastAsia="Calibri" w:hAnsi="Arial" w:cs="Arial"/>
          <w:b/>
          <w:bCs/>
          <w:szCs w:val="28"/>
          <w:lang w:val="en" w:eastAsia="en-GB"/>
        </w:rPr>
        <w:t>not</w:t>
      </w:r>
      <w:r w:rsidRPr="009749F8">
        <w:rPr>
          <w:rFonts w:ascii="Arial" w:eastAsia="Calibri" w:hAnsi="Arial" w:cs="Arial"/>
          <w:szCs w:val="28"/>
          <w:lang w:val="en" w:eastAsia="en-GB"/>
        </w:rPr>
        <w:t xml:space="preserve"> </w:t>
      </w:r>
      <w:r w:rsidR="00B46A85" w:rsidRPr="009749F8">
        <w:rPr>
          <w:rFonts w:ascii="Arial" w:eastAsia="Calibri" w:hAnsi="Arial" w:cs="Arial"/>
          <w:szCs w:val="28"/>
          <w:lang w:val="en" w:eastAsia="en-GB"/>
        </w:rPr>
        <w:t xml:space="preserve">a parent or ‘connected person’ </w:t>
      </w:r>
      <w:r w:rsidRPr="009749F8">
        <w:rPr>
          <w:rFonts w:ascii="Arial" w:eastAsia="Calibri" w:hAnsi="Arial" w:cs="Arial"/>
          <w:szCs w:val="28"/>
          <w:lang w:val="en" w:eastAsia="en-GB"/>
        </w:rPr>
        <w:t xml:space="preserve">for 28 days or more. </w:t>
      </w:r>
      <w:r w:rsidR="00B46A85" w:rsidRPr="009749F8">
        <w:rPr>
          <w:rFonts w:ascii="Arial" w:eastAsia="Calibri" w:hAnsi="Arial" w:cs="Arial"/>
          <w:szCs w:val="28"/>
          <w:lang w:val="en" w:eastAsia="en-GB"/>
        </w:rPr>
        <w:t>A ‘connected person’</w:t>
      </w:r>
      <w:r w:rsidRPr="009749F8">
        <w:rPr>
          <w:rFonts w:ascii="Arial" w:eastAsia="Calibri" w:hAnsi="Arial" w:cs="Arial"/>
          <w:szCs w:val="28"/>
          <w:lang w:val="en" w:eastAsia="en-GB"/>
        </w:rPr>
        <w:t xml:space="preserve"> could be a </w:t>
      </w:r>
      <w:proofErr w:type="gramStart"/>
      <w:r w:rsidRPr="009749F8">
        <w:rPr>
          <w:rFonts w:ascii="Arial" w:eastAsia="Calibri" w:hAnsi="Arial" w:cs="Arial"/>
          <w:szCs w:val="28"/>
          <w:lang w:val="en" w:eastAsia="en-GB"/>
        </w:rPr>
        <w:t>step parent</w:t>
      </w:r>
      <w:proofErr w:type="gramEnd"/>
      <w:r w:rsidRPr="009749F8">
        <w:rPr>
          <w:rFonts w:ascii="Arial" w:eastAsia="Calibri" w:hAnsi="Arial" w:cs="Arial"/>
          <w:szCs w:val="28"/>
          <w:lang w:val="en" w:eastAsia="en-GB"/>
        </w:rPr>
        <w:t xml:space="preserve"> (by marriage or civil partnership), grandparent, brother, sister, uncle or aunt.</w:t>
      </w:r>
    </w:p>
    <w:p w14:paraId="7CA9B5B8" w14:textId="18BEC3DC" w:rsidR="00EF685C" w:rsidRPr="009749F8" w:rsidRDefault="00EF685C" w:rsidP="00EF685C">
      <w:pPr>
        <w:ind w:left="709"/>
        <w:rPr>
          <w:rFonts w:ascii="Arial" w:eastAsia="Calibri" w:hAnsi="Arial" w:cs="Arial"/>
          <w:szCs w:val="28"/>
          <w:lang w:val="en" w:eastAsia="en-GB"/>
        </w:rPr>
      </w:pPr>
      <w:r w:rsidRPr="009749F8">
        <w:rPr>
          <w:rFonts w:ascii="Arial" w:eastAsia="Calibri" w:hAnsi="Arial" w:cs="Arial"/>
          <w:szCs w:val="28"/>
          <w:lang w:val="en" w:eastAsia="en-GB"/>
        </w:rPr>
        <w:t xml:space="preserve">Private fostering is a private arrangement made by the parent(s), (or those with parental responsibility) for someone to care for their child because they are unable to do so (permanently or temporarily).  This may be due to a </w:t>
      </w:r>
      <w:proofErr w:type="gramStart"/>
      <w:r w:rsidRPr="009749F8">
        <w:rPr>
          <w:rFonts w:ascii="Arial" w:eastAsia="Calibri" w:hAnsi="Arial" w:cs="Arial"/>
          <w:szCs w:val="28"/>
          <w:lang w:val="en" w:eastAsia="en-GB"/>
        </w:rPr>
        <w:t>number</w:t>
      </w:r>
      <w:proofErr w:type="gramEnd"/>
      <w:r w:rsidRPr="009749F8">
        <w:rPr>
          <w:rFonts w:ascii="Arial" w:eastAsia="Calibri" w:hAnsi="Arial" w:cs="Arial"/>
          <w:szCs w:val="28"/>
          <w:lang w:val="en" w:eastAsia="en-GB"/>
        </w:rPr>
        <w:t xml:space="preserve"> reasons such as parental ill health, a parent going abroad or in to prison, a child being bought to the UK to study English or the relationship between the child and parent has broken down.</w:t>
      </w:r>
    </w:p>
    <w:p w14:paraId="15AD5061" w14:textId="3EB867D3" w:rsidR="00EF685C" w:rsidRPr="009749F8" w:rsidRDefault="00EF685C" w:rsidP="00EF685C">
      <w:pPr>
        <w:ind w:left="709"/>
        <w:rPr>
          <w:rFonts w:ascii="Arial" w:eastAsia="Calibri" w:hAnsi="Arial" w:cs="Arial"/>
          <w:szCs w:val="28"/>
          <w:lang w:val="en" w:eastAsia="en-GB"/>
        </w:rPr>
      </w:pPr>
      <w:r w:rsidRPr="009749F8">
        <w:rPr>
          <w:rFonts w:ascii="Arial" w:eastAsia="Calibri" w:hAnsi="Arial" w:cs="Arial"/>
          <w:szCs w:val="28"/>
          <w:lang w:val="en" w:eastAsia="en-GB"/>
        </w:rPr>
        <w:t xml:space="preserve">School staff play an essential role in identifying privately fostered children. If you know a child is being privately </w:t>
      </w:r>
      <w:proofErr w:type="gramStart"/>
      <w:r w:rsidRPr="009749F8">
        <w:rPr>
          <w:rFonts w:ascii="Arial" w:eastAsia="Calibri" w:hAnsi="Arial" w:cs="Arial"/>
          <w:szCs w:val="28"/>
          <w:lang w:val="en" w:eastAsia="en-GB"/>
        </w:rPr>
        <w:t>fostered</w:t>
      </w:r>
      <w:proofErr w:type="gramEnd"/>
      <w:r w:rsidRPr="009749F8">
        <w:rPr>
          <w:rFonts w:ascii="Arial" w:eastAsia="Calibri" w:hAnsi="Arial" w:cs="Arial"/>
          <w:szCs w:val="28"/>
          <w:lang w:val="en" w:eastAsia="en-GB"/>
        </w:rPr>
        <w:t xml:space="preserve"> you should advise the parent/carer that they have a legal obligation to report the arrangement to Children Social Care at least six weeks before it happens or within 48 hours if the arrangement is current having been made in an emergency. </w:t>
      </w:r>
    </w:p>
    <w:p w14:paraId="34F14885" w14:textId="77777777" w:rsidR="00EF685C" w:rsidRPr="009749F8" w:rsidRDefault="00EF685C" w:rsidP="00EF685C">
      <w:pPr>
        <w:ind w:left="709"/>
        <w:rPr>
          <w:rFonts w:ascii="Arial" w:eastAsia="Calibri" w:hAnsi="Arial" w:cs="Arial"/>
          <w:szCs w:val="28"/>
          <w:lang w:val="en" w:eastAsia="en-GB"/>
        </w:rPr>
      </w:pPr>
      <w:r w:rsidRPr="009749F8">
        <w:rPr>
          <w:rFonts w:ascii="Arial" w:eastAsia="Calibri" w:hAnsi="Arial" w:cs="Arial"/>
          <w:szCs w:val="28"/>
          <w:lang w:val="en" w:eastAsia="en-GB"/>
        </w:rPr>
        <w:t>Alert your Designated Safeguarding Lead who will ensure this is followed up with Children Social Care and the arrangement is assessed, approved and monitored</w:t>
      </w:r>
    </w:p>
    <w:p w14:paraId="2777E165" w14:textId="77777777" w:rsidR="00EF685C" w:rsidRPr="009749F8" w:rsidRDefault="00EF685C" w:rsidP="00EF685C">
      <w:pPr>
        <w:spacing w:after="0" w:line="240" w:lineRule="auto"/>
        <w:ind w:left="709"/>
        <w:rPr>
          <w:rFonts w:ascii="Arial" w:eastAsia="Calibri" w:hAnsi="Arial" w:cs="Arial"/>
          <w:b/>
        </w:rPr>
      </w:pPr>
    </w:p>
    <w:p w14:paraId="3D0EB9AE" w14:textId="77777777" w:rsidR="00EF685C" w:rsidRPr="009749F8" w:rsidRDefault="00EF685C" w:rsidP="00EF685C">
      <w:pPr>
        <w:spacing w:after="0" w:line="240" w:lineRule="auto"/>
        <w:ind w:left="709"/>
        <w:rPr>
          <w:rFonts w:ascii="Arial" w:eastAsia="Calibri" w:hAnsi="Arial" w:cs="Arial"/>
          <w:b/>
        </w:rPr>
      </w:pPr>
    </w:p>
    <w:p w14:paraId="78F627D1" w14:textId="77777777" w:rsidR="00EF685C" w:rsidRPr="009749F8" w:rsidRDefault="00EF685C" w:rsidP="00EF685C">
      <w:pPr>
        <w:spacing w:after="0" w:line="240" w:lineRule="auto"/>
        <w:ind w:left="709"/>
        <w:rPr>
          <w:rFonts w:ascii="Arial" w:eastAsia="Calibri" w:hAnsi="Arial" w:cs="Arial"/>
          <w:b/>
        </w:rPr>
      </w:pPr>
    </w:p>
    <w:p w14:paraId="16627470" w14:textId="77777777" w:rsidR="00EF685C" w:rsidRPr="009749F8" w:rsidRDefault="00EF685C" w:rsidP="00EF685C">
      <w:pPr>
        <w:spacing w:after="0" w:line="240" w:lineRule="auto"/>
        <w:ind w:left="709"/>
        <w:rPr>
          <w:rFonts w:ascii="Arial" w:eastAsia="Calibri" w:hAnsi="Arial" w:cs="Arial"/>
          <w:b/>
        </w:rPr>
      </w:pPr>
    </w:p>
    <w:p w14:paraId="5A19BBBC" w14:textId="77777777" w:rsidR="00EF685C" w:rsidRPr="009749F8" w:rsidRDefault="00EF685C" w:rsidP="00EF685C">
      <w:pPr>
        <w:spacing w:after="0" w:line="240" w:lineRule="auto"/>
        <w:ind w:left="709"/>
        <w:rPr>
          <w:rFonts w:ascii="Arial" w:eastAsia="Calibri" w:hAnsi="Arial" w:cs="Arial"/>
          <w:b/>
        </w:rPr>
      </w:pPr>
    </w:p>
    <w:p w14:paraId="28440D57" w14:textId="77777777" w:rsidR="00EF685C" w:rsidRPr="009749F8" w:rsidRDefault="00EF685C" w:rsidP="00EF685C">
      <w:pPr>
        <w:spacing w:after="0" w:line="240" w:lineRule="auto"/>
        <w:ind w:left="709"/>
        <w:rPr>
          <w:rFonts w:ascii="Arial" w:eastAsia="Calibri" w:hAnsi="Arial" w:cs="Arial"/>
          <w:b/>
        </w:rPr>
      </w:pPr>
    </w:p>
    <w:p w14:paraId="55C0879D" w14:textId="77777777" w:rsidR="00EF685C" w:rsidRPr="009749F8" w:rsidRDefault="00EF685C" w:rsidP="00EF685C">
      <w:pPr>
        <w:spacing w:after="0" w:line="240" w:lineRule="auto"/>
        <w:ind w:left="709"/>
        <w:rPr>
          <w:rFonts w:ascii="Arial" w:eastAsia="Calibri" w:hAnsi="Arial" w:cs="Arial"/>
          <w:b/>
        </w:rPr>
      </w:pPr>
    </w:p>
    <w:p w14:paraId="561F770A" w14:textId="77777777" w:rsidR="00EF685C" w:rsidRPr="009749F8" w:rsidRDefault="00EF685C" w:rsidP="00EF685C">
      <w:pPr>
        <w:spacing w:after="0" w:line="240" w:lineRule="auto"/>
        <w:ind w:left="709"/>
        <w:rPr>
          <w:rFonts w:ascii="Arial" w:eastAsia="Calibri" w:hAnsi="Arial" w:cs="Arial"/>
          <w:b/>
        </w:rPr>
      </w:pPr>
    </w:p>
    <w:p w14:paraId="10268EC8" w14:textId="77777777" w:rsidR="00EF685C" w:rsidRPr="009749F8" w:rsidRDefault="00EF685C" w:rsidP="00EF685C">
      <w:pPr>
        <w:spacing w:after="0" w:line="240" w:lineRule="auto"/>
        <w:ind w:left="709"/>
        <w:rPr>
          <w:rFonts w:ascii="Arial" w:eastAsia="Calibri" w:hAnsi="Arial" w:cs="Arial"/>
          <w:b/>
        </w:rPr>
      </w:pPr>
    </w:p>
    <w:p w14:paraId="32404175" w14:textId="77777777" w:rsidR="00EF685C" w:rsidRPr="009749F8" w:rsidRDefault="00EF685C" w:rsidP="00EF685C">
      <w:pPr>
        <w:spacing w:after="0" w:line="240" w:lineRule="auto"/>
        <w:ind w:left="709"/>
        <w:rPr>
          <w:rFonts w:ascii="Arial" w:eastAsia="Calibri" w:hAnsi="Arial" w:cs="Arial"/>
          <w:b/>
        </w:rPr>
      </w:pPr>
    </w:p>
    <w:p w14:paraId="661C052F" w14:textId="77777777" w:rsidR="00EF685C" w:rsidRPr="009749F8" w:rsidRDefault="00EF685C" w:rsidP="00EF685C">
      <w:pPr>
        <w:spacing w:after="0" w:line="240" w:lineRule="auto"/>
        <w:ind w:left="709"/>
        <w:rPr>
          <w:rFonts w:ascii="Arial" w:eastAsia="Calibri" w:hAnsi="Arial" w:cs="Arial"/>
          <w:b/>
        </w:rPr>
      </w:pPr>
    </w:p>
    <w:p w14:paraId="5BFFDA8D" w14:textId="77777777" w:rsidR="00EF685C" w:rsidRPr="009749F8" w:rsidRDefault="00EF685C" w:rsidP="00EF685C">
      <w:pPr>
        <w:spacing w:after="0" w:line="240" w:lineRule="auto"/>
        <w:ind w:left="709"/>
        <w:rPr>
          <w:rFonts w:ascii="Arial" w:eastAsia="Calibri" w:hAnsi="Arial" w:cs="Arial"/>
          <w:b/>
        </w:rPr>
      </w:pPr>
    </w:p>
    <w:p w14:paraId="01704472" w14:textId="77777777" w:rsidR="00EF685C" w:rsidRPr="009749F8" w:rsidRDefault="00EF685C" w:rsidP="00EF685C">
      <w:pPr>
        <w:spacing w:after="0" w:line="240" w:lineRule="auto"/>
        <w:ind w:left="709"/>
        <w:rPr>
          <w:rFonts w:ascii="Arial" w:eastAsia="Calibri" w:hAnsi="Arial" w:cs="Arial"/>
          <w:b/>
        </w:rPr>
      </w:pPr>
    </w:p>
    <w:p w14:paraId="4AFE6822" w14:textId="77777777" w:rsidR="00EF685C" w:rsidRPr="009749F8" w:rsidRDefault="00EF685C" w:rsidP="00EF685C">
      <w:pPr>
        <w:spacing w:after="0" w:line="240" w:lineRule="auto"/>
        <w:ind w:left="709"/>
        <w:rPr>
          <w:rFonts w:ascii="Arial" w:eastAsia="Calibri" w:hAnsi="Arial" w:cs="Arial"/>
          <w:b/>
        </w:rPr>
      </w:pPr>
    </w:p>
    <w:p w14:paraId="1CEDCC54" w14:textId="77777777" w:rsidR="00EF685C" w:rsidRPr="009749F8" w:rsidRDefault="00EF685C" w:rsidP="00EF685C">
      <w:pPr>
        <w:spacing w:after="0" w:line="240" w:lineRule="auto"/>
        <w:ind w:left="709"/>
        <w:rPr>
          <w:rFonts w:ascii="Arial" w:eastAsia="Calibri" w:hAnsi="Arial" w:cs="Arial"/>
          <w:b/>
        </w:rPr>
      </w:pPr>
    </w:p>
    <w:p w14:paraId="69C467A3" w14:textId="77777777" w:rsidR="00EF685C" w:rsidRPr="009749F8" w:rsidRDefault="00EF685C" w:rsidP="00EF685C">
      <w:pPr>
        <w:spacing w:after="0" w:line="240" w:lineRule="auto"/>
        <w:ind w:left="709"/>
        <w:rPr>
          <w:rFonts w:ascii="Arial" w:eastAsia="Calibri" w:hAnsi="Arial" w:cs="Arial"/>
          <w:b/>
        </w:rPr>
      </w:pPr>
    </w:p>
    <w:p w14:paraId="2EC8D01A" w14:textId="77777777" w:rsidR="00EF685C" w:rsidRPr="009749F8" w:rsidRDefault="00EF685C" w:rsidP="00EF685C">
      <w:pPr>
        <w:spacing w:after="0" w:line="240" w:lineRule="auto"/>
        <w:ind w:left="709"/>
        <w:rPr>
          <w:rFonts w:ascii="Arial" w:eastAsia="Calibri" w:hAnsi="Arial" w:cs="Arial"/>
          <w:b/>
        </w:rPr>
      </w:pPr>
    </w:p>
    <w:p w14:paraId="68E440E5" w14:textId="77777777" w:rsidR="00EF685C" w:rsidRPr="009749F8" w:rsidRDefault="00EF685C" w:rsidP="00EF685C">
      <w:pPr>
        <w:spacing w:after="0" w:line="240" w:lineRule="auto"/>
        <w:ind w:left="709"/>
        <w:rPr>
          <w:rFonts w:ascii="Arial" w:eastAsia="Calibri" w:hAnsi="Arial" w:cs="Arial"/>
          <w:b/>
        </w:rPr>
      </w:pPr>
    </w:p>
    <w:p w14:paraId="179A8E06" w14:textId="77777777" w:rsidR="00EF685C" w:rsidRPr="009749F8" w:rsidRDefault="00EF685C" w:rsidP="00EF685C">
      <w:pPr>
        <w:spacing w:after="0" w:line="240" w:lineRule="auto"/>
        <w:ind w:left="709"/>
        <w:rPr>
          <w:rFonts w:ascii="Arial" w:eastAsia="Calibri" w:hAnsi="Arial" w:cs="Arial"/>
          <w:b/>
        </w:rPr>
      </w:pPr>
    </w:p>
    <w:p w14:paraId="1F47472F" w14:textId="77777777" w:rsidR="00EF685C" w:rsidRPr="009749F8" w:rsidRDefault="00EF685C" w:rsidP="00EF685C">
      <w:pPr>
        <w:spacing w:after="0" w:line="240" w:lineRule="auto"/>
        <w:ind w:left="709"/>
        <w:rPr>
          <w:rFonts w:ascii="Arial" w:eastAsia="Calibri" w:hAnsi="Arial" w:cs="Arial"/>
          <w:b/>
        </w:rPr>
      </w:pPr>
    </w:p>
    <w:p w14:paraId="0C82A919" w14:textId="77777777" w:rsidR="00EF685C" w:rsidRPr="009749F8" w:rsidRDefault="00EF685C" w:rsidP="00EF685C">
      <w:pPr>
        <w:spacing w:after="0" w:line="240" w:lineRule="auto"/>
        <w:ind w:left="709"/>
        <w:rPr>
          <w:rFonts w:ascii="Arial" w:eastAsia="Calibri" w:hAnsi="Arial" w:cs="Arial"/>
          <w:b/>
        </w:rPr>
      </w:pPr>
    </w:p>
    <w:p w14:paraId="0B9DE174" w14:textId="77777777" w:rsidR="00EF685C" w:rsidRPr="009749F8" w:rsidRDefault="00EF685C" w:rsidP="00EF685C">
      <w:pPr>
        <w:spacing w:after="0" w:line="240" w:lineRule="auto"/>
        <w:ind w:left="709"/>
        <w:rPr>
          <w:rFonts w:ascii="Arial" w:eastAsia="Calibri" w:hAnsi="Arial" w:cs="Arial"/>
          <w:b/>
        </w:rPr>
      </w:pPr>
    </w:p>
    <w:p w14:paraId="42DEC98D" w14:textId="77777777" w:rsidR="00EF685C" w:rsidRPr="009749F8" w:rsidRDefault="00EF685C" w:rsidP="00EF685C">
      <w:pPr>
        <w:spacing w:after="0" w:line="240" w:lineRule="auto"/>
        <w:ind w:left="709"/>
        <w:rPr>
          <w:rFonts w:ascii="Arial" w:eastAsia="Calibri" w:hAnsi="Arial" w:cs="Arial"/>
          <w:b/>
        </w:rPr>
      </w:pPr>
    </w:p>
    <w:p w14:paraId="77E6F8B7" w14:textId="77777777" w:rsidR="00EF685C" w:rsidRPr="009749F8" w:rsidRDefault="00EF685C" w:rsidP="00EF685C">
      <w:pPr>
        <w:spacing w:after="0" w:line="240" w:lineRule="auto"/>
        <w:ind w:left="709"/>
        <w:rPr>
          <w:rFonts w:ascii="Arial" w:eastAsia="Calibri" w:hAnsi="Arial" w:cs="Arial"/>
          <w:b/>
        </w:rPr>
      </w:pPr>
    </w:p>
    <w:p w14:paraId="75623977" w14:textId="151198C7" w:rsidR="00EF685C" w:rsidRPr="009749F8" w:rsidRDefault="00A320BD" w:rsidP="00EF685C">
      <w:pPr>
        <w:pStyle w:val="Style2"/>
        <w:rPr>
          <w:rFonts w:eastAsia="Calibri"/>
        </w:rPr>
      </w:pPr>
      <w:bookmarkStart w:id="63" w:name="_Toc57110833"/>
      <w:bookmarkStart w:id="64" w:name="_Toc57111026"/>
      <w:bookmarkStart w:id="65" w:name="_Toc57195317"/>
      <w:r w:rsidRPr="009749F8">
        <w:rPr>
          <w:rFonts w:eastAsia="Calibri"/>
        </w:rPr>
        <w:t>Appendix H</w:t>
      </w:r>
      <w:r w:rsidR="00EF685C" w:rsidRPr="009749F8">
        <w:rPr>
          <w:rFonts w:eastAsia="Calibri"/>
        </w:rPr>
        <w:t xml:space="preserve"> recognising abuse</w:t>
      </w:r>
      <w:bookmarkEnd w:id="63"/>
      <w:bookmarkEnd w:id="64"/>
      <w:bookmarkEnd w:id="65"/>
    </w:p>
    <w:p w14:paraId="544390E0" w14:textId="77777777" w:rsidR="00EF685C" w:rsidRPr="009749F8" w:rsidRDefault="00EF685C" w:rsidP="00EF685C">
      <w:pPr>
        <w:spacing w:after="0" w:line="240" w:lineRule="auto"/>
        <w:ind w:left="709"/>
        <w:rPr>
          <w:rFonts w:ascii="Arial" w:eastAsia="Calibri" w:hAnsi="Arial" w:cs="Arial"/>
          <w:b/>
        </w:rPr>
      </w:pPr>
    </w:p>
    <w:p w14:paraId="3F19CAF3"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b/>
        </w:rPr>
        <w:tab/>
        <w:t>RECOGNITION – WHAT TO LOOK FOR</w:t>
      </w:r>
    </w:p>
    <w:p w14:paraId="5B8BA37E" w14:textId="77777777" w:rsidR="00EF685C" w:rsidRPr="009749F8" w:rsidRDefault="00EF685C" w:rsidP="00EF685C">
      <w:pPr>
        <w:spacing w:after="0" w:line="240" w:lineRule="auto"/>
        <w:ind w:left="709"/>
        <w:rPr>
          <w:rFonts w:ascii="Arial" w:eastAsia="Calibri" w:hAnsi="Arial" w:cs="Arial"/>
        </w:rPr>
      </w:pPr>
    </w:p>
    <w:p w14:paraId="170C031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Staff members should refer to the detailed information about the categories of abuse and risk indicators in the Tameside Thresholds guidance </w:t>
      </w:r>
      <w:r w:rsidRPr="009749F8">
        <w:rPr>
          <w:rFonts w:ascii="Arial" w:eastAsia="Calibri" w:hAnsi="Arial" w:cs="Arial"/>
          <w:kern w:val="24"/>
          <w:lang w:eastAsia="en-GB"/>
        </w:rPr>
        <w:t>for further guidance.</w:t>
      </w:r>
    </w:p>
    <w:p w14:paraId="42DFA641" w14:textId="77777777" w:rsidR="00EF685C" w:rsidRPr="009749F8" w:rsidRDefault="00EF685C" w:rsidP="00EF685C">
      <w:pPr>
        <w:spacing w:after="0" w:line="240" w:lineRule="auto"/>
        <w:ind w:left="709"/>
        <w:rPr>
          <w:rFonts w:ascii="Arial" w:eastAsia="Calibri" w:hAnsi="Arial" w:cs="Arial"/>
        </w:rPr>
      </w:pPr>
    </w:p>
    <w:p w14:paraId="18F9F31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In an abusive relationship, the child may: </w:t>
      </w:r>
    </w:p>
    <w:p w14:paraId="47EF8D46" w14:textId="77777777" w:rsidR="00EF685C" w:rsidRPr="009749F8" w:rsidRDefault="00EF685C" w:rsidP="00EF685C">
      <w:pPr>
        <w:numPr>
          <w:ilvl w:val="0"/>
          <w:numId w:val="10"/>
        </w:numPr>
        <w:spacing w:after="0" w:line="240" w:lineRule="auto"/>
        <w:ind w:left="709" w:firstLine="0"/>
        <w:rPr>
          <w:rFonts w:ascii="Arial" w:eastAsia="Calibri" w:hAnsi="Arial" w:cs="Arial"/>
        </w:rPr>
      </w:pPr>
      <w:r w:rsidRPr="009749F8">
        <w:rPr>
          <w:rFonts w:ascii="Arial" w:eastAsia="Calibri" w:hAnsi="Arial" w:cs="Arial"/>
        </w:rPr>
        <w:t>appear frightened of their parent(s)</w:t>
      </w:r>
    </w:p>
    <w:p w14:paraId="4C0BA10D" w14:textId="77777777" w:rsidR="00EF685C" w:rsidRPr="009749F8" w:rsidRDefault="00EF685C" w:rsidP="00EF685C">
      <w:pPr>
        <w:numPr>
          <w:ilvl w:val="0"/>
          <w:numId w:val="10"/>
        </w:numPr>
        <w:spacing w:after="0" w:line="240" w:lineRule="auto"/>
        <w:ind w:left="709" w:firstLine="0"/>
        <w:rPr>
          <w:rFonts w:ascii="Arial" w:eastAsia="Calibri" w:hAnsi="Arial" w:cs="Arial"/>
        </w:rPr>
      </w:pPr>
      <w:r w:rsidRPr="009749F8">
        <w:rPr>
          <w:rFonts w:ascii="Arial" w:eastAsia="Calibri" w:hAnsi="Arial" w:cs="Arial"/>
        </w:rPr>
        <w:t>act in a way that is inappropriate to their age and development, although full account needs to be taken of different patterns of development and different ethnic groups</w:t>
      </w:r>
    </w:p>
    <w:p w14:paraId="752E5BC4" w14:textId="77777777" w:rsidR="00EF685C" w:rsidRPr="009749F8" w:rsidRDefault="00EF685C" w:rsidP="00EF685C">
      <w:pPr>
        <w:spacing w:after="0" w:line="240" w:lineRule="auto"/>
        <w:ind w:left="709"/>
        <w:rPr>
          <w:rFonts w:ascii="Arial" w:eastAsia="Calibri" w:hAnsi="Arial" w:cs="Arial"/>
        </w:rPr>
      </w:pPr>
    </w:p>
    <w:p w14:paraId="0E836B9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t xml:space="preserve">In an abusive relationship, the parent or carer may: </w:t>
      </w:r>
    </w:p>
    <w:p w14:paraId="62C22271"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persistently avoid child health services and treatment of the child's illnesses</w:t>
      </w:r>
    </w:p>
    <w:p w14:paraId="4CB02C8E"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have unrealistic expectations of the child</w:t>
      </w:r>
    </w:p>
    <w:p w14:paraId="1DAA25D2"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 xml:space="preserve">frequently complain about or to the child and fail to provide attention or praise </w:t>
      </w:r>
    </w:p>
    <w:p w14:paraId="2379A1C9"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be absent</w:t>
      </w:r>
    </w:p>
    <w:p w14:paraId="0C407437"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be misusing substances</w:t>
      </w:r>
    </w:p>
    <w:p w14:paraId="1FB70D71"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persistently refuse to allow access on home visits by professionals</w:t>
      </w:r>
    </w:p>
    <w:p w14:paraId="4C8B6903"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be involved in domestic violence and abuse</w:t>
      </w:r>
    </w:p>
    <w:p w14:paraId="1B488470" w14:textId="77777777" w:rsidR="00EF685C" w:rsidRPr="009749F8" w:rsidRDefault="00EF685C" w:rsidP="00EF685C">
      <w:pPr>
        <w:numPr>
          <w:ilvl w:val="0"/>
          <w:numId w:val="11"/>
        </w:numPr>
        <w:spacing w:after="0" w:line="240" w:lineRule="auto"/>
        <w:ind w:left="709" w:firstLine="0"/>
        <w:rPr>
          <w:rFonts w:ascii="Arial" w:eastAsia="Calibri" w:hAnsi="Arial" w:cs="Arial"/>
        </w:rPr>
      </w:pPr>
      <w:r w:rsidRPr="009749F8">
        <w:rPr>
          <w:rFonts w:ascii="Arial" w:eastAsia="Calibri" w:hAnsi="Arial" w:cs="Arial"/>
        </w:rPr>
        <w:t>be socially isolated</w:t>
      </w:r>
    </w:p>
    <w:p w14:paraId="480D8930" w14:textId="77777777" w:rsidR="00EF685C" w:rsidRPr="009749F8" w:rsidRDefault="00EF685C" w:rsidP="00EF685C">
      <w:pPr>
        <w:spacing w:after="0" w:line="240" w:lineRule="auto"/>
        <w:ind w:left="709"/>
        <w:rPr>
          <w:rFonts w:ascii="Arial" w:eastAsia="Calibri" w:hAnsi="Arial" w:cs="Arial"/>
        </w:rPr>
      </w:pPr>
    </w:p>
    <w:p w14:paraId="4A54E1BC" w14:textId="77777777" w:rsidR="00EF685C" w:rsidRPr="009749F8" w:rsidRDefault="00EF685C" w:rsidP="00EF685C">
      <w:pPr>
        <w:spacing w:after="0" w:line="240" w:lineRule="auto"/>
        <w:ind w:left="709"/>
        <w:rPr>
          <w:rFonts w:ascii="Arial" w:eastAsia="Calibri" w:hAnsi="Arial" w:cs="Arial"/>
        </w:rPr>
      </w:pPr>
    </w:p>
    <w:p w14:paraId="3564C755"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Staff should be aware that children with special educational needs and disabilities can face additional safeguarding challenges including assumptions that indicators of possible abuse such as behaviour, mood and injury relate to the child’s disability and children with special educational needs and disabilities are particularly vulnerable to bullying and often show no outward signs. Communication issues can be a barrier to effective safeguarding</w:t>
      </w:r>
    </w:p>
    <w:p w14:paraId="763FE024" w14:textId="77777777" w:rsidR="00EF685C" w:rsidRPr="009749F8" w:rsidRDefault="00EF685C" w:rsidP="00EF685C">
      <w:pPr>
        <w:pStyle w:val="ListParagraph"/>
        <w:ind w:left="709"/>
        <w:rPr>
          <w:rFonts w:ascii="Arial" w:eastAsia="Calibri" w:hAnsi="Arial" w:cs="Arial"/>
          <w:b/>
        </w:rPr>
      </w:pPr>
    </w:p>
    <w:p w14:paraId="0B86C43C" w14:textId="77777777" w:rsidR="00EF685C" w:rsidRPr="009749F8" w:rsidRDefault="00EF685C" w:rsidP="00EF685C">
      <w:pPr>
        <w:pStyle w:val="ListParagraph"/>
        <w:ind w:left="709"/>
        <w:rPr>
          <w:rFonts w:ascii="Arial" w:eastAsia="Calibri" w:hAnsi="Arial" w:cs="Arial"/>
          <w:b/>
        </w:rPr>
      </w:pPr>
    </w:p>
    <w:p w14:paraId="4C22EEB7" w14:textId="77777777" w:rsidR="00EF685C" w:rsidRPr="009749F8" w:rsidRDefault="00EF685C" w:rsidP="00EF685C">
      <w:pPr>
        <w:pStyle w:val="ListParagraph"/>
        <w:ind w:left="709"/>
        <w:rPr>
          <w:rFonts w:ascii="Arial" w:eastAsia="Calibri" w:hAnsi="Arial" w:cs="Arial"/>
          <w:b/>
        </w:rPr>
      </w:pPr>
    </w:p>
    <w:p w14:paraId="732CAFCE" w14:textId="77777777" w:rsidR="00EF685C" w:rsidRPr="009749F8" w:rsidRDefault="00EF685C" w:rsidP="00EF685C">
      <w:pPr>
        <w:pStyle w:val="ListParagraph"/>
        <w:ind w:left="709"/>
        <w:rPr>
          <w:rFonts w:ascii="Arial" w:eastAsia="Calibri" w:hAnsi="Arial" w:cs="Arial"/>
          <w:b/>
        </w:rPr>
      </w:pPr>
    </w:p>
    <w:p w14:paraId="14615D10" w14:textId="77777777" w:rsidR="00EF685C" w:rsidRPr="009749F8" w:rsidRDefault="00EF685C" w:rsidP="00EF685C">
      <w:pPr>
        <w:pStyle w:val="ListParagraph"/>
        <w:ind w:left="709"/>
        <w:rPr>
          <w:rFonts w:ascii="Arial" w:eastAsia="Calibri" w:hAnsi="Arial" w:cs="Arial"/>
          <w:b/>
        </w:rPr>
      </w:pPr>
    </w:p>
    <w:p w14:paraId="763BDF96" w14:textId="77777777" w:rsidR="00EF685C" w:rsidRPr="009749F8" w:rsidRDefault="00EF685C" w:rsidP="00EF685C">
      <w:pPr>
        <w:pStyle w:val="ListParagraph"/>
        <w:ind w:left="709"/>
        <w:rPr>
          <w:rFonts w:ascii="Arial" w:eastAsia="Calibri" w:hAnsi="Arial" w:cs="Arial"/>
          <w:b/>
        </w:rPr>
      </w:pPr>
    </w:p>
    <w:p w14:paraId="71FD8735" w14:textId="77777777" w:rsidR="00EF685C" w:rsidRPr="009749F8" w:rsidRDefault="00EF685C" w:rsidP="00EF685C">
      <w:pPr>
        <w:pStyle w:val="ListParagraph"/>
        <w:ind w:left="709"/>
        <w:rPr>
          <w:rFonts w:ascii="Arial" w:eastAsia="Calibri" w:hAnsi="Arial" w:cs="Arial"/>
          <w:b/>
        </w:rPr>
      </w:pPr>
    </w:p>
    <w:p w14:paraId="2638F710" w14:textId="77777777" w:rsidR="00EF685C" w:rsidRPr="009749F8" w:rsidRDefault="00EF685C" w:rsidP="00EF685C">
      <w:pPr>
        <w:pStyle w:val="ListParagraph"/>
        <w:ind w:left="709"/>
        <w:rPr>
          <w:rFonts w:ascii="Arial" w:eastAsia="Calibri" w:hAnsi="Arial" w:cs="Arial"/>
          <w:b/>
        </w:rPr>
      </w:pPr>
    </w:p>
    <w:p w14:paraId="726AEF8F" w14:textId="77777777" w:rsidR="00EF685C" w:rsidRPr="009749F8" w:rsidRDefault="00EF685C" w:rsidP="00EF685C">
      <w:pPr>
        <w:pStyle w:val="ListParagraph"/>
        <w:ind w:left="709"/>
        <w:rPr>
          <w:rFonts w:ascii="Arial" w:eastAsia="Calibri" w:hAnsi="Arial" w:cs="Arial"/>
          <w:b/>
        </w:rPr>
      </w:pPr>
    </w:p>
    <w:p w14:paraId="0B753D7C" w14:textId="77777777" w:rsidR="00EF685C" w:rsidRPr="009749F8" w:rsidRDefault="00EF685C" w:rsidP="00EF685C">
      <w:pPr>
        <w:pStyle w:val="ListParagraph"/>
        <w:ind w:left="709"/>
        <w:rPr>
          <w:rFonts w:ascii="Arial" w:eastAsia="Calibri" w:hAnsi="Arial" w:cs="Arial"/>
          <w:b/>
        </w:rPr>
      </w:pPr>
    </w:p>
    <w:p w14:paraId="2BC46D54" w14:textId="77777777" w:rsidR="00EF685C" w:rsidRPr="009749F8" w:rsidRDefault="00EF685C" w:rsidP="00EF685C">
      <w:pPr>
        <w:pStyle w:val="ListParagraph"/>
        <w:ind w:left="709"/>
        <w:rPr>
          <w:rFonts w:ascii="Arial" w:eastAsia="Calibri" w:hAnsi="Arial" w:cs="Arial"/>
          <w:b/>
        </w:rPr>
      </w:pPr>
    </w:p>
    <w:p w14:paraId="29A2FA98" w14:textId="77777777" w:rsidR="00EF685C" w:rsidRPr="009749F8" w:rsidRDefault="00EF685C" w:rsidP="00EF685C">
      <w:pPr>
        <w:pStyle w:val="ListParagraph"/>
        <w:ind w:left="709"/>
        <w:rPr>
          <w:rFonts w:ascii="Arial" w:eastAsia="Calibri" w:hAnsi="Arial" w:cs="Arial"/>
          <w:b/>
        </w:rPr>
      </w:pPr>
    </w:p>
    <w:p w14:paraId="6C747335" w14:textId="77777777" w:rsidR="00EF685C" w:rsidRPr="009749F8" w:rsidRDefault="00EF685C" w:rsidP="00EF685C">
      <w:pPr>
        <w:pStyle w:val="ListParagraph"/>
        <w:ind w:left="709"/>
        <w:rPr>
          <w:rFonts w:ascii="Arial" w:eastAsia="Calibri" w:hAnsi="Arial" w:cs="Arial"/>
          <w:b/>
        </w:rPr>
      </w:pPr>
    </w:p>
    <w:p w14:paraId="4A7497DD" w14:textId="77777777" w:rsidR="00EF685C" w:rsidRPr="009749F8" w:rsidRDefault="00EF685C" w:rsidP="00EF685C">
      <w:pPr>
        <w:pStyle w:val="ListParagraph"/>
        <w:ind w:left="709"/>
        <w:rPr>
          <w:rFonts w:ascii="Arial" w:eastAsia="Calibri" w:hAnsi="Arial" w:cs="Arial"/>
          <w:b/>
        </w:rPr>
      </w:pPr>
    </w:p>
    <w:p w14:paraId="75F2CA6E" w14:textId="77777777" w:rsidR="00EF685C" w:rsidRPr="009749F8" w:rsidRDefault="00EF685C" w:rsidP="00EF685C">
      <w:pPr>
        <w:pStyle w:val="ListParagraph"/>
        <w:ind w:left="709"/>
        <w:rPr>
          <w:rFonts w:ascii="Arial" w:eastAsia="Calibri" w:hAnsi="Arial" w:cs="Arial"/>
          <w:b/>
        </w:rPr>
      </w:pPr>
    </w:p>
    <w:p w14:paraId="7E4CD34C" w14:textId="77777777" w:rsidR="00EF685C" w:rsidRPr="009749F8" w:rsidRDefault="00EF685C" w:rsidP="00EF685C">
      <w:pPr>
        <w:pStyle w:val="ListParagraph"/>
        <w:ind w:left="709"/>
        <w:rPr>
          <w:rFonts w:ascii="Arial" w:eastAsia="Calibri" w:hAnsi="Arial" w:cs="Arial"/>
          <w:b/>
        </w:rPr>
      </w:pPr>
    </w:p>
    <w:p w14:paraId="6452F5D4" w14:textId="77777777" w:rsidR="00EF685C" w:rsidRPr="009749F8" w:rsidRDefault="00EF685C" w:rsidP="00EF685C">
      <w:pPr>
        <w:pStyle w:val="ListParagraph"/>
        <w:ind w:left="709"/>
        <w:rPr>
          <w:rFonts w:ascii="Arial" w:eastAsia="Calibri" w:hAnsi="Arial" w:cs="Arial"/>
          <w:b/>
        </w:rPr>
      </w:pPr>
    </w:p>
    <w:p w14:paraId="35C93E23" w14:textId="1BA78648" w:rsidR="00EF685C" w:rsidRPr="009749F8" w:rsidRDefault="00A320BD" w:rsidP="00EF685C">
      <w:pPr>
        <w:pStyle w:val="Style2"/>
        <w:rPr>
          <w:rFonts w:eastAsia="Calibri"/>
        </w:rPr>
      </w:pPr>
      <w:bookmarkStart w:id="66" w:name="_Toc57110834"/>
      <w:bookmarkStart w:id="67" w:name="_Toc57111027"/>
      <w:bookmarkStart w:id="68" w:name="_Toc57195318"/>
      <w:r w:rsidRPr="009749F8">
        <w:rPr>
          <w:rFonts w:eastAsia="Calibri"/>
        </w:rPr>
        <w:t>Appendix I</w:t>
      </w:r>
      <w:r w:rsidR="00EF685C" w:rsidRPr="009749F8">
        <w:rPr>
          <w:rFonts w:eastAsia="Calibri"/>
        </w:rPr>
        <w:t xml:space="preserve"> Peer on Peer Abuse</w:t>
      </w:r>
      <w:bookmarkEnd w:id="66"/>
      <w:bookmarkEnd w:id="67"/>
      <w:bookmarkEnd w:id="68"/>
    </w:p>
    <w:p w14:paraId="04619FD5" w14:textId="77777777" w:rsidR="00EF685C" w:rsidRPr="009749F8" w:rsidRDefault="00EF685C" w:rsidP="00EF685C">
      <w:pPr>
        <w:pStyle w:val="ListParagraph"/>
        <w:ind w:left="709"/>
        <w:rPr>
          <w:rFonts w:ascii="Arial" w:eastAsia="Calibri" w:hAnsi="Arial" w:cs="Arial"/>
          <w:b/>
        </w:rPr>
      </w:pPr>
    </w:p>
    <w:p w14:paraId="303D5D0F" w14:textId="77777777" w:rsidR="00EF685C" w:rsidRPr="009749F8" w:rsidRDefault="00EF685C" w:rsidP="00EF685C">
      <w:pPr>
        <w:pStyle w:val="ListParagraph"/>
        <w:ind w:left="709"/>
        <w:rPr>
          <w:rFonts w:ascii="Arial" w:eastAsia="Calibri" w:hAnsi="Arial" w:cs="Arial"/>
          <w:b/>
        </w:rPr>
      </w:pPr>
    </w:p>
    <w:p w14:paraId="3D27E882" w14:textId="77777777" w:rsidR="00EF685C" w:rsidRPr="009749F8" w:rsidRDefault="00EF685C" w:rsidP="00EF685C">
      <w:pPr>
        <w:pStyle w:val="ListParagraph"/>
        <w:ind w:left="709"/>
        <w:rPr>
          <w:rFonts w:ascii="Arial" w:eastAsia="Calibri" w:hAnsi="Arial" w:cs="Arial"/>
          <w:b/>
        </w:rPr>
      </w:pPr>
      <w:r w:rsidRPr="009749F8">
        <w:rPr>
          <w:rFonts w:ascii="Arial" w:eastAsia="Calibri" w:hAnsi="Arial" w:cs="Arial"/>
          <w:b/>
        </w:rPr>
        <w:t>ALLEGATIONS OF ABUSE MADE AGAINST OTHER CHILDREN- PEER ON PEER ABUSE</w:t>
      </w:r>
    </w:p>
    <w:p w14:paraId="3F0F97D2" w14:textId="77777777" w:rsidR="00EF685C" w:rsidRPr="009749F8" w:rsidRDefault="00EF685C" w:rsidP="00EF685C">
      <w:pPr>
        <w:pStyle w:val="ListParagraph"/>
        <w:ind w:left="709"/>
        <w:rPr>
          <w:rFonts w:ascii="Arial" w:eastAsia="Calibri" w:hAnsi="Arial" w:cs="Arial"/>
          <w:b/>
        </w:rPr>
      </w:pPr>
    </w:p>
    <w:p w14:paraId="54402FE6" w14:textId="39036704"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At </w:t>
      </w:r>
      <w:r w:rsidR="00974A13" w:rsidRPr="009749F8">
        <w:rPr>
          <w:rFonts w:ascii="Arial" w:eastAsia="Calibri" w:hAnsi="Arial" w:cs="Arial"/>
        </w:rPr>
        <w:t>St. Peter’s</w:t>
      </w:r>
      <w:r w:rsidRPr="009749F8">
        <w:rPr>
          <w:rFonts w:ascii="Arial" w:eastAsia="Calibri" w:hAnsi="Arial" w:cs="Arial"/>
        </w:rPr>
        <w:t xml:space="preserve"> we believe that all children have a right to attend </w:t>
      </w:r>
      <w:r w:rsidR="00974A13" w:rsidRPr="009749F8">
        <w:rPr>
          <w:rFonts w:ascii="Arial" w:eastAsia="Calibri" w:hAnsi="Arial" w:cs="Arial"/>
        </w:rPr>
        <w:t>school</w:t>
      </w:r>
      <w:r w:rsidRPr="009749F8">
        <w:rPr>
          <w:rFonts w:ascii="Arial" w:eastAsia="Calibri" w:hAnsi="Arial" w:cs="Arial"/>
        </w:rPr>
        <w:t xml:space="preserve"> and learn in a safe environment. Children should be free from harm by adults in the educational establishment and </w:t>
      </w:r>
      <w:r w:rsidR="00974A13" w:rsidRPr="009749F8">
        <w:rPr>
          <w:rFonts w:ascii="Arial" w:eastAsia="Calibri" w:hAnsi="Arial" w:cs="Arial"/>
        </w:rPr>
        <w:t xml:space="preserve">by </w:t>
      </w:r>
      <w:r w:rsidRPr="009749F8">
        <w:rPr>
          <w:rFonts w:ascii="Arial" w:eastAsia="Calibri" w:hAnsi="Arial" w:cs="Arial"/>
        </w:rPr>
        <w:t>other students.</w:t>
      </w:r>
    </w:p>
    <w:p w14:paraId="3D7A77E0" w14:textId="77777777" w:rsidR="00EF685C" w:rsidRPr="009749F8" w:rsidRDefault="00EF685C" w:rsidP="00EF685C">
      <w:pPr>
        <w:spacing w:after="0" w:line="240" w:lineRule="auto"/>
        <w:ind w:left="709"/>
        <w:rPr>
          <w:rFonts w:ascii="Arial" w:eastAsia="Calibri" w:hAnsi="Arial" w:cs="Arial"/>
        </w:rPr>
      </w:pPr>
    </w:p>
    <w:p w14:paraId="1E55A6BE" w14:textId="22E85836"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We recognise that some pupils will sometimes negatively affect the learning and wellbeing of others and their behaviour will be dealt with under </w:t>
      </w:r>
      <w:r w:rsidR="00974A13" w:rsidRPr="009749F8">
        <w:rPr>
          <w:rFonts w:ascii="Arial" w:eastAsia="Calibri" w:hAnsi="Arial" w:cs="Arial"/>
        </w:rPr>
        <w:t>our</w:t>
      </w:r>
      <w:r w:rsidRPr="009749F8">
        <w:rPr>
          <w:rFonts w:ascii="Arial" w:eastAsia="Calibri" w:hAnsi="Arial" w:cs="Arial"/>
        </w:rPr>
        <w:t xml:space="preserve"> Behaviour Policy.</w:t>
      </w:r>
      <w:r w:rsidRPr="009749F8">
        <w:t xml:space="preserve"> </w:t>
      </w:r>
      <w:r w:rsidRPr="009749F8">
        <w:rPr>
          <w:rFonts w:ascii="Arial" w:eastAsia="Calibri" w:hAnsi="Arial" w:cs="Arial"/>
        </w:rPr>
        <w:t xml:space="preserve">Children can abuse other children. This is generally referred to as </w:t>
      </w:r>
      <w:proofErr w:type="gramStart"/>
      <w:r w:rsidRPr="009749F8">
        <w:rPr>
          <w:rFonts w:ascii="Arial" w:eastAsia="Calibri" w:hAnsi="Arial" w:cs="Arial"/>
        </w:rPr>
        <w:t>peer on peer</w:t>
      </w:r>
      <w:proofErr w:type="gramEnd"/>
      <w:r w:rsidRPr="009749F8">
        <w:rPr>
          <w:rFonts w:ascii="Arial" w:eastAsia="Calibri" w:hAnsi="Arial" w:cs="Arial"/>
        </w:rPr>
        <w:t xml:space="preserve"> abuse and can take many forms. This can include (but is not limited to) bullying (including cyberbullying); sexual violence and sexual harassment; physical abuse such as hitting, kicking, shaking, biting, hair pulling, or otherwise causing physical harm; initiating/hazing type violence and rituals</w:t>
      </w:r>
      <w:r w:rsidR="009C3F24">
        <w:rPr>
          <w:rFonts w:ascii="Arial" w:eastAsia="Calibri" w:hAnsi="Arial" w:cs="Arial"/>
        </w:rPr>
        <w:t>, or the sharing of nude and semi-nude images.</w:t>
      </w:r>
    </w:p>
    <w:p w14:paraId="56EA7CBF" w14:textId="77777777" w:rsidR="00EF685C" w:rsidRPr="009749F8" w:rsidRDefault="00EF685C" w:rsidP="00EF685C">
      <w:pPr>
        <w:pStyle w:val="Default"/>
        <w:ind w:left="709"/>
      </w:pPr>
    </w:p>
    <w:p w14:paraId="7CC08E4A" w14:textId="77777777" w:rsidR="00EF685C" w:rsidRPr="009749F8" w:rsidRDefault="00EF685C" w:rsidP="00EF685C">
      <w:pPr>
        <w:pStyle w:val="Default"/>
        <w:ind w:left="709"/>
      </w:pPr>
    </w:p>
    <w:p w14:paraId="021FA419" w14:textId="77777777" w:rsidR="00EF685C" w:rsidRPr="009749F8" w:rsidRDefault="00EF685C" w:rsidP="00EF685C">
      <w:pPr>
        <w:spacing w:after="0" w:line="240" w:lineRule="auto"/>
        <w:ind w:left="709"/>
        <w:rPr>
          <w:rFonts w:ascii="Arial" w:hAnsi="Arial" w:cs="Arial"/>
        </w:rPr>
      </w:pPr>
      <w:r w:rsidRPr="009749F8">
        <w:rPr>
          <w:rFonts w:ascii="Arial" w:hAnsi="Arial" w:cs="Arial"/>
          <w:b/>
          <w:bCs/>
        </w:rPr>
        <w:t xml:space="preserve">All </w:t>
      </w:r>
      <w:r w:rsidRPr="009749F8">
        <w:rPr>
          <w:rFonts w:ascii="Arial" w:hAnsi="Arial" w:cs="Arial"/>
        </w:rPr>
        <w:t xml:space="preserve">staff should be aware that children can abuse other children (often referred to as </w:t>
      </w:r>
      <w:proofErr w:type="gramStart"/>
      <w:r w:rsidRPr="009749F8">
        <w:rPr>
          <w:rFonts w:ascii="Arial" w:hAnsi="Arial" w:cs="Arial"/>
        </w:rPr>
        <w:t>peer on peer</w:t>
      </w:r>
      <w:proofErr w:type="gramEnd"/>
      <w:r w:rsidRPr="009749F8">
        <w:rPr>
          <w:rFonts w:ascii="Arial" w:hAnsi="Arial" w:cs="Arial"/>
        </w:rPr>
        <w:t xml:space="preserve"> abuse). This is most likely to include, but may not be limited to: </w:t>
      </w:r>
    </w:p>
    <w:p w14:paraId="12E70643" w14:textId="77777777" w:rsidR="00EF685C" w:rsidRPr="009749F8" w:rsidRDefault="00EF685C" w:rsidP="00EF685C">
      <w:pPr>
        <w:spacing w:after="0" w:line="240" w:lineRule="auto"/>
        <w:ind w:left="709"/>
        <w:rPr>
          <w:rFonts w:ascii="Arial" w:hAnsi="Arial" w:cs="Arial"/>
        </w:rPr>
      </w:pPr>
      <w:r w:rsidRPr="009749F8">
        <w:rPr>
          <w:rFonts w:ascii="Arial" w:hAnsi="Arial" w:cs="Arial"/>
        </w:rPr>
        <w:t xml:space="preserve">• bullying (including cyberbullying); </w:t>
      </w:r>
    </w:p>
    <w:p w14:paraId="43E7EE24" w14:textId="77777777" w:rsidR="00EF685C" w:rsidRPr="009749F8" w:rsidRDefault="00EF685C" w:rsidP="00EF685C">
      <w:pPr>
        <w:spacing w:after="0" w:line="240" w:lineRule="auto"/>
        <w:ind w:left="709"/>
        <w:rPr>
          <w:rFonts w:ascii="Arial" w:hAnsi="Arial" w:cs="Arial"/>
        </w:rPr>
      </w:pPr>
      <w:r w:rsidRPr="009749F8">
        <w:rPr>
          <w:rFonts w:ascii="Arial" w:hAnsi="Arial" w:cs="Arial"/>
        </w:rPr>
        <w:t xml:space="preserve">• physical abuse such as hitting, kicking, shaking, biting, hair pulling, or otherwise causing physical harm; </w:t>
      </w:r>
    </w:p>
    <w:p w14:paraId="33A7B598" w14:textId="77777777" w:rsidR="00EF685C" w:rsidRPr="009749F8" w:rsidRDefault="00EF685C" w:rsidP="00EF685C">
      <w:pPr>
        <w:spacing w:after="0" w:line="240" w:lineRule="auto"/>
        <w:ind w:left="709"/>
        <w:rPr>
          <w:rFonts w:ascii="Arial" w:hAnsi="Arial" w:cs="Arial"/>
        </w:rPr>
      </w:pPr>
      <w:r w:rsidRPr="009749F8">
        <w:rPr>
          <w:rFonts w:ascii="Arial" w:hAnsi="Arial" w:cs="Arial"/>
        </w:rPr>
        <w:t>• sexual violence,</w:t>
      </w:r>
      <w:r w:rsidRPr="009749F8">
        <w:rPr>
          <w:rFonts w:ascii="Arial" w:hAnsi="Arial" w:cs="Arial"/>
          <w:sz w:val="16"/>
          <w:szCs w:val="16"/>
        </w:rPr>
        <w:t xml:space="preserve"> </w:t>
      </w:r>
      <w:r w:rsidRPr="009749F8">
        <w:rPr>
          <w:rFonts w:ascii="Arial" w:hAnsi="Arial" w:cs="Arial"/>
        </w:rPr>
        <w:t xml:space="preserve">such as rape, assault by penetration and sexual assault;  </w:t>
      </w:r>
    </w:p>
    <w:p w14:paraId="43EE4BE1" w14:textId="77777777" w:rsidR="00EF685C" w:rsidRPr="009749F8" w:rsidRDefault="00EF685C" w:rsidP="00EF685C">
      <w:pPr>
        <w:spacing w:after="0" w:line="240" w:lineRule="auto"/>
        <w:ind w:left="709"/>
        <w:rPr>
          <w:rFonts w:ascii="Arial" w:hAnsi="Arial" w:cs="Arial"/>
        </w:rPr>
      </w:pPr>
      <w:r w:rsidRPr="009749F8">
        <w:rPr>
          <w:rFonts w:ascii="Arial" w:hAnsi="Arial" w:cs="Arial"/>
        </w:rPr>
        <w:t>• sexual harassment,</w:t>
      </w:r>
      <w:r w:rsidRPr="009749F8">
        <w:rPr>
          <w:rFonts w:ascii="Arial" w:hAnsi="Arial" w:cs="Arial"/>
          <w:sz w:val="16"/>
          <w:szCs w:val="16"/>
        </w:rPr>
        <w:t xml:space="preserve"> </w:t>
      </w:r>
      <w:r w:rsidRPr="009749F8">
        <w:rPr>
          <w:rFonts w:ascii="Arial" w:hAnsi="Arial" w:cs="Arial"/>
        </w:rPr>
        <w:t xml:space="preserve">such as sexual comments, remarks, jokes and online sexual harassment, which may be stand-alone or part of a broader pattern of abuse; </w:t>
      </w:r>
    </w:p>
    <w:p w14:paraId="27E1D167" w14:textId="77777777" w:rsidR="00EF685C" w:rsidRPr="009749F8" w:rsidRDefault="00EF685C" w:rsidP="00EF685C">
      <w:pPr>
        <w:spacing w:after="0" w:line="240" w:lineRule="auto"/>
        <w:ind w:left="709"/>
        <w:rPr>
          <w:rFonts w:ascii="Arial" w:hAnsi="Arial" w:cs="Arial"/>
        </w:rPr>
      </w:pPr>
      <w:r w:rsidRPr="009749F8">
        <w:rPr>
          <w:rFonts w:ascii="Arial" w:hAnsi="Arial" w:cs="Arial"/>
        </w:rPr>
        <w:t xml:space="preserve">• </w:t>
      </w:r>
      <w:proofErr w:type="spellStart"/>
      <w:r w:rsidRPr="009749F8">
        <w:rPr>
          <w:rFonts w:ascii="Arial" w:hAnsi="Arial" w:cs="Arial"/>
        </w:rPr>
        <w:t>upskirting</w:t>
      </w:r>
      <w:proofErr w:type="spellEnd"/>
      <w:r w:rsidRPr="009749F8">
        <w:rPr>
          <w:rFonts w:ascii="Arial" w:hAnsi="Arial" w:cs="Arial"/>
        </w:rPr>
        <w:t xml:space="preserve">, typically involves taking a picture under a person’s clothing without them knowing, with the intention of viewing their genitals or buttocks to obtain sexual gratification, or cause the victim humiliation, distress or alarm; which </w:t>
      </w:r>
    </w:p>
    <w:p w14:paraId="1D2B2E04" w14:textId="748BABF7" w:rsidR="00EF685C" w:rsidRPr="009749F8" w:rsidRDefault="00EF685C" w:rsidP="00EF685C">
      <w:pPr>
        <w:spacing w:after="0" w:line="240" w:lineRule="auto"/>
        <w:ind w:left="709"/>
        <w:rPr>
          <w:rFonts w:ascii="Arial" w:hAnsi="Arial" w:cs="Arial"/>
        </w:rPr>
      </w:pPr>
      <w:r w:rsidRPr="009749F8">
        <w:rPr>
          <w:rFonts w:ascii="Arial" w:hAnsi="Arial" w:cs="Arial"/>
        </w:rPr>
        <w:t>• s</w:t>
      </w:r>
      <w:r w:rsidR="009C3F24">
        <w:rPr>
          <w:rFonts w:ascii="Arial" w:hAnsi="Arial" w:cs="Arial"/>
        </w:rPr>
        <w:t>haring nude or semi-nude images</w:t>
      </w:r>
      <w:r w:rsidRPr="009749F8">
        <w:rPr>
          <w:rFonts w:ascii="Arial" w:hAnsi="Arial" w:cs="Arial"/>
        </w:rPr>
        <w:t xml:space="preserve"> (also known as youth produced sexual imagery); and </w:t>
      </w:r>
    </w:p>
    <w:p w14:paraId="1C9121E0" w14:textId="77777777" w:rsidR="00EF685C" w:rsidRPr="009749F8" w:rsidRDefault="00EF685C" w:rsidP="00EF685C">
      <w:pPr>
        <w:spacing w:after="0" w:line="240" w:lineRule="auto"/>
        <w:ind w:left="709"/>
        <w:rPr>
          <w:rFonts w:ascii="Arial" w:hAnsi="Arial" w:cs="Arial"/>
        </w:rPr>
      </w:pPr>
      <w:r w:rsidRPr="009749F8">
        <w:rPr>
          <w:rFonts w:ascii="Arial" w:hAnsi="Arial" w:cs="Arial"/>
        </w:rPr>
        <w:t xml:space="preserve">• initiation/hazing type violence and rituals. </w:t>
      </w:r>
    </w:p>
    <w:p w14:paraId="06CD60BA" w14:textId="77777777" w:rsidR="00EF685C" w:rsidRPr="009749F8" w:rsidRDefault="00EF685C" w:rsidP="00EF685C">
      <w:pPr>
        <w:pStyle w:val="Default"/>
        <w:ind w:left="709"/>
      </w:pPr>
    </w:p>
    <w:p w14:paraId="261EBB38" w14:textId="494204AD" w:rsidR="002203E5" w:rsidRPr="002203E5" w:rsidRDefault="002203E5" w:rsidP="00EF685C">
      <w:pPr>
        <w:spacing w:after="0" w:line="240" w:lineRule="auto"/>
        <w:ind w:left="709"/>
        <w:rPr>
          <w:rFonts w:ascii="Arial" w:hAnsi="Arial" w:cs="Arial"/>
          <w:b/>
          <w:bCs/>
        </w:rPr>
      </w:pPr>
      <w:r w:rsidRPr="002203E5">
        <w:rPr>
          <w:rFonts w:ascii="Arial" w:hAnsi="Arial" w:cs="Arial"/>
          <w:b/>
          <w:bCs/>
        </w:rPr>
        <w:t xml:space="preserve">Serious Violence </w:t>
      </w:r>
    </w:p>
    <w:p w14:paraId="04BA39B7" w14:textId="77777777" w:rsidR="002203E5" w:rsidRPr="002203E5" w:rsidRDefault="002203E5" w:rsidP="00EF685C">
      <w:pPr>
        <w:spacing w:after="0" w:line="240" w:lineRule="auto"/>
        <w:ind w:left="709"/>
        <w:rPr>
          <w:rFonts w:ascii="Arial" w:hAnsi="Arial" w:cs="Arial"/>
        </w:rPr>
      </w:pPr>
    </w:p>
    <w:p w14:paraId="5FD9CE66" w14:textId="77777777" w:rsidR="002203E5" w:rsidRPr="002203E5" w:rsidRDefault="002203E5" w:rsidP="00EF685C">
      <w:pPr>
        <w:spacing w:after="0" w:line="240" w:lineRule="auto"/>
        <w:ind w:left="709"/>
        <w:rPr>
          <w:rFonts w:ascii="Arial" w:hAnsi="Arial" w:cs="Arial"/>
        </w:rPr>
      </w:pPr>
      <w:r w:rsidRPr="002203E5">
        <w:rPr>
          <w:rFonts w:ascii="Arial" w:hAnsi="Arial" w:cs="Arial"/>
        </w:rPr>
        <w:t xml:space="preserve">There are </w:t>
      </w:r>
      <w:proofErr w:type="gramStart"/>
      <w:r w:rsidRPr="002203E5">
        <w:rPr>
          <w:rFonts w:ascii="Arial" w:hAnsi="Arial" w:cs="Arial"/>
        </w:rPr>
        <w:t>a number of</w:t>
      </w:r>
      <w:proofErr w:type="gramEnd"/>
      <w:r w:rsidRPr="002203E5">
        <w:rPr>
          <w:rFonts w:ascii="Arial" w:hAnsi="Arial" w:cs="Arial"/>
        </w:rPr>
        <w:t xml:space="preserve"> indicators which may signal children are at risk from, or are involved with, serious violent crime. These may include: </w:t>
      </w:r>
    </w:p>
    <w:p w14:paraId="412DB4AA" w14:textId="77777777" w:rsidR="002203E5" w:rsidRPr="002203E5" w:rsidRDefault="002203E5" w:rsidP="002203E5">
      <w:pPr>
        <w:pStyle w:val="ListParagraph"/>
        <w:numPr>
          <w:ilvl w:val="0"/>
          <w:numId w:val="40"/>
        </w:numPr>
        <w:rPr>
          <w:rFonts w:ascii="Arial" w:hAnsi="Arial" w:cs="Arial"/>
          <w:sz w:val="22"/>
          <w:szCs w:val="22"/>
        </w:rPr>
      </w:pPr>
      <w:r w:rsidRPr="002203E5">
        <w:rPr>
          <w:rFonts w:ascii="Arial" w:hAnsi="Arial" w:cs="Arial"/>
          <w:sz w:val="22"/>
          <w:szCs w:val="22"/>
        </w:rPr>
        <w:t xml:space="preserve">increased absence from school </w:t>
      </w:r>
    </w:p>
    <w:p w14:paraId="394D7A7F" w14:textId="77777777" w:rsidR="002203E5" w:rsidRPr="002203E5" w:rsidRDefault="002203E5" w:rsidP="002203E5">
      <w:pPr>
        <w:pStyle w:val="ListParagraph"/>
        <w:numPr>
          <w:ilvl w:val="0"/>
          <w:numId w:val="40"/>
        </w:numPr>
        <w:rPr>
          <w:rFonts w:ascii="Arial" w:hAnsi="Arial" w:cs="Arial"/>
          <w:sz w:val="22"/>
          <w:szCs w:val="22"/>
        </w:rPr>
      </w:pPr>
      <w:r w:rsidRPr="002203E5">
        <w:rPr>
          <w:rFonts w:ascii="Arial" w:hAnsi="Arial" w:cs="Arial"/>
          <w:sz w:val="22"/>
          <w:szCs w:val="22"/>
        </w:rPr>
        <w:t xml:space="preserve"> a change in friendships or relationships with older individuals or groups </w:t>
      </w:r>
    </w:p>
    <w:p w14:paraId="140678B2" w14:textId="57510D58" w:rsidR="002203E5" w:rsidRPr="002203E5" w:rsidRDefault="002203E5" w:rsidP="002203E5">
      <w:pPr>
        <w:pStyle w:val="ListParagraph"/>
        <w:numPr>
          <w:ilvl w:val="0"/>
          <w:numId w:val="40"/>
        </w:numPr>
        <w:rPr>
          <w:rFonts w:ascii="Arial" w:hAnsi="Arial" w:cs="Arial"/>
          <w:sz w:val="22"/>
          <w:szCs w:val="22"/>
        </w:rPr>
      </w:pPr>
      <w:r w:rsidRPr="002203E5">
        <w:rPr>
          <w:rFonts w:ascii="Arial" w:hAnsi="Arial" w:cs="Arial"/>
          <w:sz w:val="22"/>
          <w:szCs w:val="22"/>
        </w:rPr>
        <w:t xml:space="preserve"> a significant decline in performance </w:t>
      </w:r>
    </w:p>
    <w:p w14:paraId="6A4D0432" w14:textId="47937584" w:rsidR="002203E5" w:rsidRPr="002203E5" w:rsidRDefault="002203E5" w:rsidP="002203E5">
      <w:pPr>
        <w:pStyle w:val="ListParagraph"/>
        <w:numPr>
          <w:ilvl w:val="0"/>
          <w:numId w:val="40"/>
        </w:numPr>
        <w:rPr>
          <w:rFonts w:ascii="Arial" w:hAnsi="Arial" w:cs="Arial"/>
          <w:sz w:val="22"/>
          <w:szCs w:val="22"/>
        </w:rPr>
      </w:pPr>
      <w:r w:rsidRPr="002203E5">
        <w:rPr>
          <w:rFonts w:ascii="Arial" w:hAnsi="Arial" w:cs="Arial"/>
          <w:sz w:val="22"/>
          <w:szCs w:val="22"/>
        </w:rPr>
        <w:t xml:space="preserve"> signs of self-harm or a significant change in wellbeing, or signs of assault or unexplained injuries </w:t>
      </w:r>
    </w:p>
    <w:p w14:paraId="26FCEF79" w14:textId="77777777" w:rsidR="002203E5" w:rsidRPr="002203E5" w:rsidRDefault="002203E5" w:rsidP="002203E5">
      <w:pPr>
        <w:pStyle w:val="ListParagraph"/>
        <w:numPr>
          <w:ilvl w:val="0"/>
          <w:numId w:val="40"/>
        </w:numPr>
        <w:rPr>
          <w:rFonts w:ascii="Arial" w:hAnsi="Arial" w:cs="Arial"/>
          <w:sz w:val="22"/>
          <w:szCs w:val="22"/>
        </w:rPr>
      </w:pPr>
      <w:r w:rsidRPr="002203E5">
        <w:rPr>
          <w:rFonts w:ascii="Arial" w:hAnsi="Arial" w:cs="Arial"/>
          <w:sz w:val="22"/>
          <w:szCs w:val="22"/>
        </w:rPr>
        <w:t xml:space="preserve">Unexplained gifts or new possessions could also indicate that children have been approached by, or are involved with, individuals associated with criminal networks or gangs and may be at risk of criminal exploitation. </w:t>
      </w:r>
    </w:p>
    <w:p w14:paraId="388B3BDA" w14:textId="77777777" w:rsidR="002203E5" w:rsidRPr="002203E5" w:rsidRDefault="002203E5" w:rsidP="002203E5">
      <w:pPr>
        <w:pStyle w:val="ListParagraph"/>
        <w:ind w:left="1429"/>
        <w:rPr>
          <w:rFonts w:ascii="Arial" w:hAnsi="Arial" w:cs="Arial"/>
          <w:sz w:val="22"/>
          <w:szCs w:val="22"/>
        </w:rPr>
      </w:pPr>
    </w:p>
    <w:p w14:paraId="6F86A256" w14:textId="77777777" w:rsidR="002203E5" w:rsidRPr="002203E5" w:rsidRDefault="002203E5" w:rsidP="002203E5">
      <w:pPr>
        <w:pStyle w:val="ListParagraph"/>
        <w:ind w:left="1429"/>
        <w:rPr>
          <w:rFonts w:ascii="Arial" w:hAnsi="Arial" w:cs="Arial"/>
          <w:sz w:val="22"/>
          <w:szCs w:val="22"/>
        </w:rPr>
      </w:pPr>
      <w:r w:rsidRPr="002203E5">
        <w:rPr>
          <w:rFonts w:ascii="Arial" w:hAnsi="Arial" w:cs="Arial"/>
          <w:sz w:val="22"/>
          <w:szCs w:val="22"/>
        </w:rPr>
        <w:t xml:space="preserve">The likelihood of involvement in serious violence may be increased by factors such as: </w:t>
      </w:r>
    </w:p>
    <w:p w14:paraId="201C0970" w14:textId="77777777" w:rsidR="002203E5" w:rsidRPr="002203E5" w:rsidRDefault="002203E5" w:rsidP="002203E5">
      <w:pPr>
        <w:pStyle w:val="ListParagraph"/>
        <w:ind w:left="1429"/>
        <w:rPr>
          <w:rFonts w:ascii="Arial" w:hAnsi="Arial" w:cs="Arial"/>
          <w:sz w:val="22"/>
          <w:szCs w:val="22"/>
        </w:rPr>
      </w:pPr>
      <w:r w:rsidRPr="002203E5">
        <w:rPr>
          <w:rFonts w:ascii="Arial" w:hAnsi="Arial" w:cs="Arial"/>
          <w:sz w:val="22"/>
          <w:szCs w:val="22"/>
        </w:rPr>
        <w:t xml:space="preserve">• being male </w:t>
      </w:r>
    </w:p>
    <w:p w14:paraId="45728002" w14:textId="77777777" w:rsidR="002203E5" w:rsidRPr="002203E5" w:rsidRDefault="002203E5" w:rsidP="002203E5">
      <w:pPr>
        <w:pStyle w:val="ListParagraph"/>
        <w:ind w:left="1429"/>
        <w:rPr>
          <w:rFonts w:ascii="Arial" w:hAnsi="Arial" w:cs="Arial"/>
          <w:sz w:val="22"/>
          <w:szCs w:val="22"/>
        </w:rPr>
      </w:pPr>
      <w:r w:rsidRPr="002203E5">
        <w:rPr>
          <w:rFonts w:ascii="Arial" w:hAnsi="Arial" w:cs="Arial"/>
          <w:sz w:val="22"/>
          <w:szCs w:val="22"/>
        </w:rPr>
        <w:t xml:space="preserve">• having been frequently absent or permanently excluded from school </w:t>
      </w:r>
    </w:p>
    <w:p w14:paraId="703C0E22" w14:textId="77777777" w:rsidR="002203E5" w:rsidRPr="002203E5" w:rsidRDefault="002203E5" w:rsidP="002203E5">
      <w:pPr>
        <w:pStyle w:val="ListParagraph"/>
        <w:ind w:left="1429"/>
        <w:rPr>
          <w:rFonts w:ascii="Arial" w:hAnsi="Arial" w:cs="Arial"/>
          <w:sz w:val="22"/>
          <w:szCs w:val="22"/>
        </w:rPr>
      </w:pPr>
      <w:r w:rsidRPr="002203E5">
        <w:rPr>
          <w:rFonts w:ascii="Arial" w:hAnsi="Arial" w:cs="Arial"/>
          <w:sz w:val="22"/>
          <w:szCs w:val="22"/>
        </w:rPr>
        <w:t xml:space="preserve">• having experienced child maltreatment and having been involved in offending, such as theft or robbery. </w:t>
      </w:r>
    </w:p>
    <w:p w14:paraId="2379A88F" w14:textId="77777777" w:rsidR="002203E5" w:rsidRPr="002203E5" w:rsidRDefault="002203E5" w:rsidP="002203E5">
      <w:pPr>
        <w:pStyle w:val="ListParagraph"/>
        <w:ind w:left="1429"/>
        <w:rPr>
          <w:rFonts w:ascii="Arial" w:hAnsi="Arial" w:cs="Arial"/>
          <w:sz w:val="22"/>
          <w:szCs w:val="22"/>
        </w:rPr>
      </w:pPr>
      <w:r w:rsidRPr="002203E5">
        <w:rPr>
          <w:rFonts w:ascii="Arial" w:hAnsi="Arial" w:cs="Arial"/>
          <w:sz w:val="22"/>
          <w:szCs w:val="22"/>
        </w:rPr>
        <w:t xml:space="preserve">A fuller list of risk factors can be found in the Home Office’s Serious Violence Strategy. Professionals should also be aware that violence can often peak in the hours just before or just after school, when pupils are travelling to and from school. These times can be particularly risky for young people involved in serious violence. </w:t>
      </w:r>
    </w:p>
    <w:p w14:paraId="068063B4" w14:textId="2A2CA327" w:rsidR="00EF685C" w:rsidRPr="002203E5" w:rsidRDefault="002203E5" w:rsidP="002203E5">
      <w:pPr>
        <w:pStyle w:val="ListParagraph"/>
        <w:ind w:left="1429"/>
        <w:rPr>
          <w:rFonts w:ascii="Arial" w:hAnsi="Arial" w:cs="Arial"/>
          <w:sz w:val="22"/>
          <w:szCs w:val="22"/>
        </w:rPr>
      </w:pPr>
      <w:r w:rsidRPr="002203E5">
        <w:rPr>
          <w:rFonts w:ascii="Arial" w:hAnsi="Arial" w:cs="Arial"/>
          <w:sz w:val="22"/>
          <w:szCs w:val="22"/>
        </w:rPr>
        <w:t xml:space="preserve">Advice for schools and colleges is provided in the Home Office’s Criminal exploitation of children and vulnerable adults: county lines guidance. The Youth Endowment Fund (YEF) Toolkit </w:t>
      </w:r>
    </w:p>
    <w:p w14:paraId="0F562C0F" w14:textId="77777777" w:rsidR="002203E5" w:rsidRPr="009749F8" w:rsidRDefault="002203E5" w:rsidP="00EF685C">
      <w:pPr>
        <w:spacing w:after="0" w:line="240" w:lineRule="auto"/>
        <w:ind w:left="709"/>
        <w:rPr>
          <w:rFonts w:ascii="Arial" w:eastAsia="Calibri" w:hAnsi="Arial" w:cs="Arial"/>
        </w:rPr>
      </w:pPr>
    </w:p>
    <w:p w14:paraId="067DB14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Safeguarding allegations</w:t>
      </w:r>
    </w:p>
    <w:p w14:paraId="1F06D62C" w14:textId="77777777" w:rsidR="00EF685C" w:rsidRPr="009749F8" w:rsidRDefault="00EF685C" w:rsidP="00EF685C">
      <w:pPr>
        <w:spacing w:after="0" w:line="240" w:lineRule="auto"/>
        <w:ind w:left="709"/>
        <w:rPr>
          <w:rFonts w:ascii="Arial" w:eastAsia="Calibri" w:hAnsi="Arial" w:cs="Arial"/>
        </w:rPr>
      </w:pPr>
    </w:p>
    <w:p w14:paraId="6453269B" w14:textId="2892301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It is important to remember that Peer-on-Peer Abuse does not occur in a vacuum. It occurs in a society where there are structures and norms that shape young people’s views, experiences and behaviours, as well as responses to them. </w:t>
      </w:r>
      <w:r w:rsidR="009A126C" w:rsidRPr="009749F8">
        <w:rPr>
          <w:rFonts w:ascii="Arial" w:eastAsia="Calibri" w:hAnsi="Arial" w:cs="Arial"/>
        </w:rPr>
        <w:t>Consequently,</w:t>
      </w:r>
      <w:r w:rsidRPr="009749F8">
        <w:rPr>
          <w:rFonts w:ascii="Arial" w:eastAsia="Calibri" w:hAnsi="Arial" w:cs="Arial"/>
        </w:rPr>
        <w:t xml:space="preserve"> there are different issues of gender that will need to be considered when responding to allegations made against pupils by others in the educational establishment,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p>
    <w:p w14:paraId="64FCF33B" w14:textId="77777777" w:rsidR="00EF685C" w:rsidRPr="009749F8" w:rsidRDefault="00EF685C" w:rsidP="00EF685C">
      <w:pPr>
        <w:spacing w:after="0" w:line="240" w:lineRule="auto"/>
        <w:ind w:left="709"/>
        <w:rPr>
          <w:rFonts w:ascii="Arial" w:eastAsia="Calibri" w:hAnsi="Arial" w:cs="Arial"/>
        </w:rPr>
      </w:pPr>
    </w:p>
    <w:p w14:paraId="570BFFFD"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allegation:</w:t>
      </w:r>
    </w:p>
    <w:p w14:paraId="026879C9" w14:textId="708D4520" w:rsidR="00EF685C" w:rsidRPr="009749F8" w:rsidRDefault="00EF685C" w:rsidP="00EF685C">
      <w:pPr>
        <w:numPr>
          <w:ilvl w:val="0"/>
          <w:numId w:val="21"/>
        </w:numPr>
        <w:spacing w:after="0" w:line="240" w:lineRule="auto"/>
        <w:ind w:left="709" w:firstLine="0"/>
        <w:rPr>
          <w:rFonts w:ascii="Arial" w:eastAsia="Calibri" w:hAnsi="Arial" w:cs="Arial"/>
        </w:rPr>
      </w:pPr>
      <w:r w:rsidRPr="009749F8">
        <w:rPr>
          <w:rFonts w:ascii="Arial" w:eastAsia="Calibri" w:hAnsi="Arial" w:cs="Arial"/>
        </w:rPr>
        <w:t xml:space="preserve">is made against an older pupil and refers to their behaviour towards a </w:t>
      </w:r>
      <w:r w:rsidR="009A126C" w:rsidRPr="009749F8">
        <w:rPr>
          <w:rFonts w:ascii="Arial" w:eastAsia="Calibri" w:hAnsi="Arial" w:cs="Arial"/>
        </w:rPr>
        <w:t xml:space="preserve">      </w:t>
      </w:r>
      <w:r w:rsidRPr="009749F8">
        <w:rPr>
          <w:rFonts w:ascii="Arial" w:eastAsia="Calibri" w:hAnsi="Arial" w:cs="Arial"/>
        </w:rPr>
        <w:t>younger pupil or a more vulnerable pupil</w:t>
      </w:r>
    </w:p>
    <w:p w14:paraId="7D14C492" w14:textId="77777777" w:rsidR="00EF685C" w:rsidRPr="009749F8" w:rsidRDefault="00EF685C" w:rsidP="00EF685C">
      <w:pPr>
        <w:numPr>
          <w:ilvl w:val="0"/>
          <w:numId w:val="21"/>
        </w:numPr>
        <w:spacing w:after="0" w:line="240" w:lineRule="auto"/>
        <w:ind w:left="709" w:firstLine="0"/>
        <w:rPr>
          <w:rFonts w:ascii="Arial" w:eastAsia="Calibri" w:hAnsi="Arial" w:cs="Arial"/>
        </w:rPr>
      </w:pPr>
      <w:r w:rsidRPr="009749F8">
        <w:rPr>
          <w:rFonts w:ascii="Arial" w:eastAsia="Calibri" w:hAnsi="Arial" w:cs="Arial"/>
        </w:rPr>
        <w:t>is of a serious nature, possibly including a criminal offence</w:t>
      </w:r>
    </w:p>
    <w:p w14:paraId="20C609DB" w14:textId="77777777" w:rsidR="00EF685C" w:rsidRPr="009749F8" w:rsidRDefault="00EF685C" w:rsidP="00EF685C">
      <w:pPr>
        <w:numPr>
          <w:ilvl w:val="0"/>
          <w:numId w:val="21"/>
        </w:numPr>
        <w:spacing w:after="0" w:line="240" w:lineRule="auto"/>
        <w:ind w:left="709" w:firstLine="0"/>
        <w:rPr>
          <w:rFonts w:ascii="Arial" w:eastAsia="Calibri" w:hAnsi="Arial" w:cs="Arial"/>
        </w:rPr>
      </w:pPr>
      <w:r w:rsidRPr="009749F8">
        <w:rPr>
          <w:rFonts w:ascii="Arial" w:eastAsia="Calibri" w:hAnsi="Arial" w:cs="Arial"/>
        </w:rPr>
        <w:t>raises risk factors for other pupils in the educational establishment</w:t>
      </w:r>
    </w:p>
    <w:p w14:paraId="6874E7DB" w14:textId="77777777" w:rsidR="00EF685C" w:rsidRPr="009749F8" w:rsidRDefault="00EF685C" w:rsidP="00EF685C">
      <w:pPr>
        <w:numPr>
          <w:ilvl w:val="0"/>
          <w:numId w:val="21"/>
        </w:numPr>
        <w:spacing w:after="0" w:line="240" w:lineRule="auto"/>
        <w:ind w:left="709" w:firstLine="0"/>
        <w:rPr>
          <w:rFonts w:ascii="Arial" w:eastAsia="Calibri" w:hAnsi="Arial" w:cs="Arial"/>
        </w:rPr>
      </w:pPr>
      <w:r w:rsidRPr="009749F8">
        <w:rPr>
          <w:rFonts w:ascii="Arial" w:eastAsia="Calibri" w:hAnsi="Arial" w:cs="Arial"/>
        </w:rPr>
        <w:t>indicates that other pupils may have been affected by this pupil</w:t>
      </w:r>
    </w:p>
    <w:p w14:paraId="67EF9978" w14:textId="77777777" w:rsidR="00EF685C" w:rsidRPr="009749F8" w:rsidRDefault="00EF685C" w:rsidP="00EF685C">
      <w:pPr>
        <w:numPr>
          <w:ilvl w:val="0"/>
          <w:numId w:val="21"/>
        </w:numPr>
        <w:spacing w:after="0" w:line="240" w:lineRule="auto"/>
        <w:ind w:left="709" w:firstLine="0"/>
        <w:rPr>
          <w:rFonts w:ascii="Arial" w:eastAsia="Calibri" w:hAnsi="Arial" w:cs="Arial"/>
        </w:rPr>
      </w:pPr>
      <w:r w:rsidRPr="009749F8">
        <w:rPr>
          <w:rFonts w:ascii="Arial" w:eastAsia="Calibri" w:hAnsi="Arial" w:cs="Arial"/>
        </w:rPr>
        <w:t>indicates that young people outside the educational establishment may be affected by this pupil</w:t>
      </w:r>
    </w:p>
    <w:p w14:paraId="6DDF736C" w14:textId="77777777" w:rsidR="00EF685C" w:rsidRPr="009749F8" w:rsidRDefault="00EF685C" w:rsidP="00EF685C">
      <w:pPr>
        <w:spacing w:after="0" w:line="240" w:lineRule="auto"/>
        <w:ind w:left="709"/>
        <w:rPr>
          <w:rFonts w:ascii="Arial" w:eastAsia="Calibri" w:hAnsi="Arial" w:cs="Arial"/>
        </w:rPr>
      </w:pPr>
    </w:p>
    <w:p w14:paraId="305BE67A"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b/>
      </w:r>
      <w:r w:rsidRPr="009749F8">
        <w:rPr>
          <w:rFonts w:ascii="Arial" w:eastAsia="Calibri" w:hAnsi="Arial" w:cs="Arial"/>
          <w:b/>
        </w:rPr>
        <w:t>Examples of safeguarding issues against a pupil could include:</w:t>
      </w:r>
    </w:p>
    <w:p w14:paraId="50A5B40E" w14:textId="77777777" w:rsidR="00EF685C" w:rsidRPr="009749F8" w:rsidRDefault="00EF685C" w:rsidP="00EF685C">
      <w:pPr>
        <w:spacing w:after="0" w:line="240" w:lineRule="auto"/>
        <w:ind w:left="709"/>
        <w:rPr>
          <w:rFonts w:ascii="Arial" w:eastAsia="Calibri" w:hAnsi="Arial" w:cs="Arial"/>
        </w:rPr>
      </w:pPr>
    </w:p>
    <w:p w14:paraId="7FF95FD6"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Physical Abuse</w:t>
      </w:r>
    </w:p>
    <w:p w14:paraId="1CDEA462" w14:textId="77777777" w:rsidR="00EF685C" w:rsidRPr="009749F8" w:rsidRDefault="00EF685C" w:rsidP="00EF685C">
      <w:pPr>
        <w:numPr>
          <w:ilvl w:val="0"/>
          <w:numId w:val="22"/>
        </w:numPr>
        <w:spacing w:after="0" w:line="240" w:lineRule="auto"/>
        <w:ind w:left="709" w:firstLine="0"/>
        <w:rPr>
          <w:rFonts w:ascii="Arial" w:eastAsia="Calibri" w:hAnsi="Arial" w:cs="Arial"/>
        </w:rPr>
      </w:pPr>
      <w:r w:rsidRPr="009749F8">
        <w:rPr>
          <w:rFonts w:ascii="Arial" w:eastAsia="Calibri" w:hAnsi="Arial" w:cs="Arial"/>
        </w:rPr>
        <w:t>violence, particularly pre-planned</w:t>
      </w:r>
    </w:p>
    <w:p w14:paraId="2454FF06" w14:textId="77777777" w:rsidR="00EF685C" w:rsidRPr="009749F8" w:rsidRDefault="00EF685C" w:rsidP="00EF685C">
      <w:pPr>
        <w:numPr>
          <w:ilvl w:val="0"/>
          <w:numId w:val="22"/>
        </w:numPr>
        <w:spacing w:after="0" w:line="240" w:lineRule="auto"/>
        <w:ind w:left="709" w:firstLine="0"/>
        <w:rPr>
          <w:rFonts w:ascii="Arial" w:eastAsia="Calibri" w:hAnsi="Arial" w:cs="Arial"/>
        </w:rPr>
      </w:pPr>
      <w:r w:rsidRPr="009749F8">
        <w:rPr>
          <w:rFonts w:ascii="Arial" w:eastAsia="Calibri" w:hAnsi="Arial" w:cs="Arial"/>
        </w:rPr>
        <w:t>forcing others to use drugs or alcohol</w:t>
      </w:r>
    </w:p>
    <w:p w14:paraId="6BC83E3A" w14:textId="77777777" w:rsidR="00EF685C" w:rsidRPr="009749F8" w:rsidRDefault="00EF685C" w:rsidP="00EF685C">
      <w:pPr>
        <w:spacing w:after="0" w:line="240" w:lineRule="auto"/>
        <w:ind w:left="709"/>
        <w:rPr>
          <w:rFonts w:ascii="Arial" w:eastAsia="Calibri" w:hAnsi="Arial" w:cs="Arial"/>
        </w:rPr>
      </w:pPr>
    </w:p>
    <w:p w14:paraId="7C0827F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Emotional Abuse</w:t>
      </w:r>
    </w:p>
    <w:p w14:paraId="5FF2E48F" w14:textId="77777777" w:rsidR="00EF685C" w:rsidRPr="009749F8" w:rsidRDefault="00EF685C" w:rsidP="00EF685C">
      <w:pPr>
        <w:numPr>
          <w:ilvl w:val="0"/>
          <w:numId w:val="23"/>
        </w:numPr>
        <w:spacing w:after="0" w:line="240" w:lineRule="auto"/>
        <w:ind w:left="709" w:firstLine="0"/>
        <w:rPr>
          <w:rFonts w:ascii="Arial" w:eastAsia="Calibri" w:hAnsi="Arial" w:cs="Arial"/>
        </w:rPr>
      </w:pPr>
      <w:r w:rsidRPr="009749F8">
        <w:rPr>
          <w:rFonts w:ascii="Arial" w:eastAsia="Calibri" w:hAnsi="Arial" w:cs="Arial"/>
        </w:rPr>
        <w:t>blackmail or extortion</w:t>
      </w:r>
    </w:p>
    <w:p w14:paraId="04371F17" w14:textId="77777777" w:rsidR="00EF685C" w:rsidRPr="009749F8" w:rsidRDefault="00EF685C" w:rsidP="00EF685C">
      <w:pPr>
        <w:numPr>
          <w:ilvl w:val="0"/>
          <w:numId w:val="23"/>
        </w:numPr>
        <w:spacing w:after="0" w:line="240" w:lineRule="auto"/>
        <w:ind w:left="709" w:firstLine="0"/>
        <w:rPr>
          <w:rFonts w:ascii="Arial" w:eastAsia="Calibri" w:hAnsi="Arial" w:cs="Arial"/>
        </w:rPr>
      </w:pPr>
      <w:r w:rsidRPr="009749F8">
        <w:rPr>
          <w:rFonts w:ascii="Arial" w:eastAsia="Calibri" w:hAnsi="Arial" w:cs="Arial"/>
        </w:rPr>
        <w:t>threats and intimidation</w:t>
      </w:r>
    </w:p>
    <w:p w14:paraId="51B0605D" w14:textId="77777777" w:rsidR="00EF685C" w:rsidRPr="009749F8" w:rsidRDefault="00EF685C" w:rsidP="00EF685C">
      <w:pPr>
        <w:spacing w:after="0" w:line="240" w:lineRule="auto"/>
        <w:ind w:left="709"/>
        <w:rPr>
          <w:rFonts w:ascii="Arial" w:eastAsia="Calibri" w:hAnsi="Arial" w:cs="Arial"/>
        </w:rPr>
      </w:pPr>
    </w:p>
    <w:p w14:paraId="766DB3A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Sexual Abuse</w:t>
      </w:r>
    </w:p>
    <w:p w14:paraId="69925F77" w14:textId="77777777" w:rsidR="00EF685C" w:rsidRPr="009749F8" w:rsidRDefault="00EF685C" w:rsidP="00EF685C">
      <w:pPr>
        <w:numPr>
          <w:ilvl w:val="0"/>
          <w:numId w:val="24"/>
        </w:numPr>
        <w:spacing w:after="0" w:line="240" w:lineRule="auto"/>
        <w:ind w:left="709" w:firstLine="0"/>
        <w:rPr>
          <w:rFonts w:ascii="Arial" w:eastAsia="Calibri" w:hAnsi="Arial" w:cs="Arial"/>
        </w:rPr>
      </w:pPr>
      <w:r w:rsidRPr="009749F8">
        <w:rPr>
          <w:rFonts w:ascii="Arial" w:eastAsia="Calibri" w:hAnsi="Arial" w:cs="Arial"/>
        </w:rPr>
        <w:t>indecent exposure, indecent touching or serious sexual assaults</w:t>
      </w:r>
    </w:p>
    <w:p w14:paraId="2F6548D9" w14:textId="44734E47" w:rsidR="00EF685C" w:rsidRDefault="00EF685C" w:rsidP="00EF685C">
      <w:pPr>
        <w:numPr>
          <w:ilvl w:val="0"/>
          <w:numId w:val="24"/>
        </w:numPr>
        <w:spacing w:after="0" w:line="240" w:lineRule="auto"/>
        <w:ind w:left="709" w:firstLine="0"/>
        <w:rPr>
          <w:rFonts w:ascii="Arial" w:eastAsia="Calibri" w:hAnsi="Arial" w:cs="Arial"/>
        </w:rPr>
      </w:pPr>
      <w:r w:rsidRPr="009749F8">
        <w:rPr>
          <w:rFonts w:ascii="Arial" w:eastAsia="Calibri" w:hAnsi="Arial" w:cs="Arial"/>
        </w:rPr>
        <w:t xml:space="preserve">forcing others to watch pornography or take part in </w:t>
      </w:r>
      <w:r w:rsidR="009C3F24">
        <w:rPr>
          <w:rFonts w:ascii="Arial" w:eastAsia="Calibri" w:hAnsi="Arial" w:cs="Arial"/>
        </w:rPr>
        <w:t>the sharing of nude or semi-nide images.</w:t>
      </w:r>
    </w:p>
    <w:p w14:paraId="168ECBC4" w14:textId="77777777" w:rsidR="009C3F24" w:rsidRPr="009749F8" w:rsidRDefault="009C3F24" w:rsidP="009C3F24">
      <w:pPr>
        <w:spacing w:after="0" w:line="240" w:lineRule="auto"/>
        <w:ind w:left="709"/>
        <w:rPr>
          <w:rFonts w:ascii="Arial" w:eastAsia="Calibri" w:hAnsi="Arial" w:cs="Arial"/>
        </w:rPr>
      </w:pPr>
    </w:p>
    <w:p w14:paraId="5BA886E5"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Sexual Exploitation</w:t>
      </w:r>
    </w:p>
    <w:p w14:paraId="6B4BE5C4" w14:textId="77777777" w:rsidR="00EF685C" w:rsidRPr="009749F8" w:rsidRDefault="00EF685C" w:rsidP="00EF685C">
      <w:pPr>
        <w:numPr>
          <w:ilvl w:val="0"/>
          <w:numId w:val="25"/>
        </w:numPr>
        <w:spacing w:after="0" w:line="240" w:lineRule="auto"/>
        <w:ind w:left="709" w:firstLine="0"/>
        <w:rPr>
          <w:rFonts w:ascii="Arial" w:eastAsia="Calibri" w:hAnsi="Arial" w:cs="Arial"/>
        </w:rPr>
      </w:pPr>
      <w:r w:rsidRPr="009749F8">
        <w:rPr>
          <w:rFonts w:ascii="Arial" w:eastAsia="Calibri" w:hAnsi="Arial" w:cs="Arial"/>
        </w:rPr>
        <w:t>encouraging other children to attend inappropriate parties</w:t>
      </w:r>
    </w:p>
    <w:p w14:paraId="59BA8397" w14:textId="77777777" w:rsidR="00EF685C" w:rsidRPr="009749F8" w:rsidRDefault="00EF685C" w:rsidP="00EF685C">
      <w:pPr>
        <w:numPr>
          <w:ilvl w:val="0"/>
          <w:numId w:val="25"/>
        </w:numPr>
        <w:spacing w:after="0" w:line="240" w:lineRule="auto"/>
        <w:ind w:left="709" w:firstLine="0"/>
        <w:rPr>
          <w:rFonts w:ascii="Arial" w:eastAsia="Calibri" w:hAnsi="Arial" w:cs="Arial"/>
        </w:rPr>
      </w:pPr>
      <w:r w:rsidRPr="009749F8">
        <w:rPr>
          <w:rFonts w:ascii="Arial" w:eastAsia="Calibri" w:hAnsi="Arial" w:cs="Arial"/>
        </w:rPr>
        <w:lastRenderedPageBreak/>
        <w:t>photographing or videoing other children performing indecent acts</w:t>
      </w:r>
    </w:p>
    <w:p w14:paraId="63572D91" w14:textId="77777777" w:rsidR="00EF685C" w:rsidRPr="009749F8" w:rsidRDefault="00EF685C" w:rsidP="00EF685C">
      <w:pPr>
        <w:spacing w:after="0" w:line="240" w:lineRule="auto"/>
        <w:ind w:left="709"/>
        <w:rPr>
          <w:rFonts w:ascii="Arial" w:eastAsia="Calibri" w:hAnsi="Arial" w:cs="Arial"/>
        </w:rPr>
      </w:pPr>
    </w:p>
    <w:p w14:paraId="227BFB3B"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In areas where gangs are prevalent, older pupils may attempt to recruit younger pupils using any or </w:t>
      </w:r>
      <w:proofErr w:type="gramStart"/>
      <w:r w:rsidRPr="009749F8">
        <w:rPr>
          <w:rFonts w:ascii="Arial" w:eastAsia="Calibri" w:hAnsi="Arial" w:cs="Arial"/>
        </w:rPr>
        <w:t>all of</w:t>
      </w:r>
      <w:proofErr w:type="gramEnd"/>
      <w:r w:rsidRPr="009749F8">
        <w:rPr>
          <w:rFonts w:ascii="Arial" w:eastAsia="Calibri" w:hAnsi="Arial" w:cs="Arial"/>
        </w:rPr>
        <w:t xml:space="preserve"> the above methods. Young people suffering from sexual exploitation themselves may be forced to recruit other young people under threat of violence.</w:t>
      </w:r>
    </w:p>
    <w:p w14:paraId="0961BAF6" w14:textId="77777777" w:rsidR="00EF685C" w:rsidRPr="009749F8" w:rsidRDefault="00EF685C" w:rsidP="00EF685C">
      <w:pPr>
        <w:spacing w:after="0" w:line="240" w:lineRule="auto"/>
        <w:ind w:left="709"/>
        <w:rPr>
          <w:rFonts w:ascii="Arial" w:eastAsia="Calibri" w:hAnsi="Arial" w:cs="Arial"/>
        </w:rPr>
      </w:pPr>
    </w:p>
    <w:p w14:paraId="054E2F82" w14:textId="77777777" w:rsidR="00EF685C" w:rsidRPr="009749F8" w:rsidRDefault="00EF685C" w:rsidP="00EF685C">
      <w:pPr>
        <w:spacing w:after="0" w:line="240" w:lineRule="auto"/>
        <w:ind w:left="709"/>
        <w:rPr>
          <w:rFonts w:ascii="Arial" w:eastAsia="Calibri" w:hAnsi="Arial" w:cs="Arial"/>
          <w:b/>
        </w:rPr>
      </w:pPr>
      <w:r w:rsidRPr="009749F8">
        <w:rPr>
          <w:rFonts w:ascii="Arial" w:eastAsia="Calibri" w:hAnsi="Arial" w:cs="Arial"/>
        </w:rPr>
        <w:t xml:space="preserve"> </w:t>
      </w:r>
      <w:r w:rsidRPr="009749F8">
        <w:rPr>
          <w:rFonts w:ascii="Arial" w:eastAsia="Calibri" w:hAnsi="Arial" w:cs="Arial"/>
          <w:b/>
        </w:rPr>
        <w:t>Minimising the risk of safeguarding concerns towards pupils from other pupils</w:t>
      </w:r>
    </w:p>
    <w:p w14:paraId="23815449" w14:textId="77777777" w:rsidR="00EF685C" w:rsidRPr="009749F8" w:rsidRDefault="00EF685C" w:rsidP="00EF685C">
      <w:pPr>
        <w:spacing w:after="0" w:line="240" w:lineRule="auto"/>
        <w:ind w:left="709"/>
        <w:rPr>
          <w:rFonts w:ascii="Arial" w:eastAsia="Calibri" w:hAnsi="Arial" w:cs="Arial"/>
        </w:rPr>
      </w:pPr>
    </w:p>
    <w:p w14:paraId="338B47FE"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We will provide a developmentally appropriate PSHE syllabus which develops pupils’ understanding of acceptable behaviour and keeping themselves safe.</w:t>
      </w:r>
    </w:p>
    <w:p w14:paraId="01559C17" w14:textId="77777777" w:rsidR="00EF685C" w:rsidRPr="009749F8" w:rsidRDefault="00EF685C" w:rsidP="00EF685C">
      <w:pPr>
        <w:spacing w:after="0" w:line="240" w:lineRule="auto"/>
        <w:ind w:left="709"/>
        <w:rPr>
          <w:rFonts w:ascii="Arial" w:eastAsia="Calibri" w:hAnsi="Arial" w:cs="Arial"/>
        </w:rPr>
      </w:pPr>
    </w:p>
    <w:p w14:paraId="4C51D667" w14:textId="5CB9D827" w:rsidR="00EF685C" w:rsidRPr="009749F8" w:rsidRDefault="00974A13" w:rsidP="00EF685C">
      <w:pPr>
        <w:spacing w:after="0" w:line="240" w:lineRule="auto"/>
        <w:ind w:left="709"/>
        <w:rPr>
          <w:rFonts w:ascii="Arial" w:eastAsia="Calibri" w:hAnsi="Arial" w:cs="Arial"/>
        </w:rPr>
      </w:pPr>
      <w:r w:rsidRPr="009749F8">
        <w:rPr>
          <w:rFonts w:ascii="Arial" w:eastAsia="Calibri" w:hAnsi="Arial" w:cs="Arial"/>
        </w:rPr>
        <w:t>We h</w:t>
      </w:r>
      <w:r w:rsidR="00EF685C" w:rsidRPr="009749F8">
        <w:rPr>
          <w:rFonts w:ascii="Arial" w:eastAsia="Calibri" w:hAnsi="Arial" w:cs="Arial"/>
        </w:rPr>
        <w:t>ave systems in place for any pupil to raise concerns with staff, knowing they will be listened to, believed and valued.</w:t>
      </w:r>
    </w:p>
    <w:p w14:paraId="7A9B0229" w14:textId="77777777" w:rsidR="00EF685C" w:rsidRPr="009749F8" w:rsidRDefault="00EF685C" w:rsidP="00EF685C">
      <w:pPr>
        <w:spacing w:after="0" w:line="240" w:lineRule="auto"/>
        <w:ind w:left="709"/>
        <w:rPr>
          <w:rFonts w:ascii="Arial" w:eastAsia="Calibri" w:hAnsi="Arial" w:cs="Arial"/>
        </w:rPr>
      </w:pPr>
    </w:p>
    <w:p w14:paraId="27AED4E9" w14:textId="7F24255F" w:rsidR="00EF685C" w:rsidRPr="009749F8" w:rsidRDefault="00974A13" w:rsidP="00EF685C">
      <w:pPr>
        <w:spacing w:after="0" w:line="240" w:lineRule="auto"/>
        <w:ind w:left="709"/>
        <w:rPr>
          <w:rFonts w:ascii="Arial" w:eastAsia="Calibri" w:hAnsi="Arial" w:cs="Arial"/>
          <w:color w:val="00B050"/>
        </w:rPr>
      </w:pPr>
      <w:r w:rsidRPr="009749F8">
        <w:rPr>
          <w:rFonts w:ascii="Arial" w:eastAsia="Calibri" w:hAnsi="Arial" w:cs="Arial"/>
        </w:rPr>
        <w:t>We d</w:t>
      </w:r>
      <w:r w:rsidR="00EF685C" w:rsidRPr="009749F8">
        <w:rPr>
          <w:rFonts w:ascii="Arial" w:eastAsia="Calibri" w:hAnsi="Arial" w:cs="Arial"/>
        </w:rPr>
        <w:t>eliver targeted work on assertiveness and keeping safe to those pupils identified as being at risk.</w:t>
      </w:r>
      <w:r w:rsidRPr="009749F8">
        <w:rPr>
          <w:rFonts w:ascii="Arial" w:eastAsia="Calibri" w:hAnsi="Arial" w:cs="Arial"/>
        </w:rPr>
        <w:t xml:space="preserve"> </w:t>
      </w:r>
    </w:p>
    <w:p w14:paraId="792AA56A" w14:textId="77777777" w:rsidR="00EF685C" w:rsidRPr="009749F8" w:rsidRDefault="00EF685C" w:rsidP="00EF685C">
      <w:pPr>
        <w:spacing w:after="0" w:line="240" w:lineRule="auto"/>
        <w:ind w:left="709"/>
        <w:rPr>
          <w:rFonts w:ascii="Arial" w:eastAsia="Calibri" w:hAnsi="Arial" w:cs="Arial"/>
        </w:rPr>
      </w:pPr>
    </w:p>
    <w:p w14:paraId="7418CB3E"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On occasion, some pupils will present a safeguarding risk to other pupils. The educational establishment should be informed that the young person raises safeguarding concerns, for example, they are coming back into educational establishment following a period in custody or they have experienced serious abuse themselves.</w:t>
      </w:r>
    </w:p>
    <w:p w14:paraId="7639ED8D" w14:textId="77777777" w:rsidR="00EF685C" w:rsidRPr="009749F8" w:rsidRDefault="00EF685C" w:rsidP="00EF685C">
      <w:pPr>
        <w:spacing w:after="0" w:line="240" w:lineRule="auto"/>
        <w:ind w:left="709"/>
        <w:rPr>
          <w:rFonts w:ascii="Arial" w:eastAsia="Calibri" w:hAnsi="Arial" w:cs="Arial"/>
        </w:rPr>
      </w:pPr>
    </w:p>
    <w:p w14:paraId="275B26F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These pupils will need an individual risk management plan to ensure that other pupils are kept safe and they themselves are not laid open to malicious allegations. There is a need to balance the tension between privacy and safeguarding.</w:t>
      </w:r>
    </w:p>
    <w:p w14:paraId="6EF1DAF7" w14:textId="77777777" w:rsidR="00EF685C" w:rsidRPr="009749F8" w:rsidRDefault="00EF685C" w:rsidP="00EF685C">
      <w:pPr>
        <w:spacing w:after="0" w:line="240" w:lineRule="auto"/>
        <w:ind w:left="709"/>
        <w:rPr>
          <w:rFonts w:ascii="Arial" w:eastAsia="Calibri" w:hAnsi="Arial" w:cs="Arial"/>
        </w:rPr>
      </w:pPr>
    </w:p>
    <w:p w14:paraId="4F6A39C1" w14:textId="32ACB35E" w:rsidR="00EF685C" w:rsidRPr="009749F8" w:rsidRDefault="00EF685C" w:rsidP="00EF685C">
      <w:pPr>
        <w:spacing w:after="0" w:line="240" w:lineRule="auto"/>
        <w:ind w:left="709"/>
        <w:rPr>
          <w:rFonts w:ascii="Arial" w:eastAsia="Calibri" w:hAnsi="Arial" w:cs="Arial"/>
          <w:color w:val="FF0000"/>
          <w:u w:val="single"/>
        </w:rPr>
      </w:pPr>
      <w:r w:rsidRPr="009749F8">
        <w:rPr>
          <w:rFonts w:ascii="Arial" w:eastAsia="Calibri" w:hAnsi="Arial" w:cs="Arial"/>
        </w:rPr>
        <w:t xml:space="preserve"> </w:t>
      </w:r>
      <w:r w:rsidRPr="009749F8">
        <w:rPr>
          <w:rFonts w:ascii="Arial" w:eastAsia="Calibri" w:hAnsi="Arial" w:cs="Arial"/>
          <w:b/>
        </w:rPr>
        <w:t xml:space="preserve">What to do </w:t>
      </w:r>
    </w:p>
    <w:p w14:paraId="39367D0D" w14:textId="77777777" w:rsidR="00EF685C" w:rsidRPr="009749F8" w:rsidRDefault="00EF685C" w:rsidP="00EF685C">
      <w:pPr>
        <w:spacing w:after="0" w:line="240" w:lineRule="auto"/>
        <w:ind w:left="709"/>
        <w:rPr>
          <w:rFonts w:ascii="Arial" w:eastAsia="Calibri" w:hAnsi="Arial" w:cs="Arial"/>
        </w:rPr>
      </w:pPr>
    </w:p>
    <w:p w14:paraId="7A6830B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When an allegation is made by a pupil against another pupil, members of staff should consider whether the complaint raises a safeguarding concern. If there is a safeguarding concern the DSL should be informed.</w:t>
      </w:r>
    </w:p>
    <w:p w14:paraId="0A20CF65" w14:textId="77777777" w:rsidR="00EF685C" w:rsidRPr="009749F8" w:rsidRDefault="00EF685C" w:rsidP="00EF685C">
      <w:pPr>
        <w:spacing w:after="0" w:line="240" w:lineRule="auto"/>
        <w:ind w:left="709"/>
        <w:rPr>
          <w:rFonts w:ascii="Arial" w:eastAsia="Calibri" w:hAnsi="Arial" w:cs="Arial"/>
        </w:rPr>
      </w:pPr>
    </w:p>
    <w:p w14:paraId="27C1081F"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A factual record should be made of the allegation, but no attempt at this stage should be made to investigate the circumstances.</w:t>
      </w:r>
    </w:p>
    <w:p w14:paraId="33614A1B" w14:textId="77777777" w:rsidR="00EF685C" w:rsidRPr="009749F8" w:rsidRDefault="00EF685C" w:rsidP="00EF685C">
      <w:pPr>
        <w:spacing w:after="0" w:line="240" w:lineRule="auto"/>
        <w:ind w:left="709"/>
        <w:rPr>
          <w:rFonts w:ascii="Arial" w:eastAsia="Calibri" w:hAnsi="Arial" w:cs="Arial"/>
        </w:rPr>
      </w:pPr>
    </w:p>
    <w:p w14:paraId="3664B42B"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DSL should contact the Children’s Hub or EHA Advisor to discuss the case. It is possible that Children’s Social Care are already aware of safeguarding concerns around this young person. The DSL will follow through the outcomes of the discussion and make a statement of referral where appropriate.</w:t>
      </w:r>
    </w:p>
    <w:p w14:paraId="50609E9A" w14:textId="77777777" w:rsidR="00EF685C" w:rsidRPr="009749F8" w:rsidRDefault="00EF685C" w:rsidP="00EF685C">
      <w:pPr>
        <w:spacing w:after="0" w:line="240" w:lineRule="auto"/>
        <w:ind w:left="709"/>
        <w:rPr>
          <w:rFonts w:ascii="Arial" w:eastAsia="Calibri" w:hAnsi="Arial" w:cs="Arial"/>
        </w:rPr>
      </w:pPr>
    </w:p>
    <w:p w14:paraId="25B150A4"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The DSL will make a record of the concern, the discussion and any outcome and keep a copy in the files of both pupils’ files.</w:t>
      </w:r>
    </w:p>
    <w:p w14:paraId="1E6F5D20" w14:textId="77777777" w:rsidR="00EF685C" w:rsidRPr="009749F8" w:rsidRDefault="00EF685C" w:rsidP="00EF685C">
      <w:pPr>
        <w:spacing w:after="0" w:line="240" w:lineRule="auto"/>
        <w:ind w:left="709"/>
        <w:rPr>
          <w:rFonts w:ascii="Arial" w:eastAsia="Calibri" w:hAnsi="Arial" w:cs="Arial"/>
        </w:rPr>
      </w:pPr>
    </w:p>
    <w:p w14:paraId="31545B4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If the allegation indicates a potential criminal offence has taken place, the police should be contacted at the earliest opportunity and parents/carers informed (of both the pupil being complained about and the alleged victim).</w:t>
      </w:r>
    </w:p>
    <w:p w14:paraId="0C3EBE03" w14:textId="77777777" w:rsidR="00EF685C" w:rsidRPr="009749F8" w:rsidRDefault="00EF685C" w:rsidP="00EF685C">
      <w:pPr>
        <w:spacing w:after="0" w:line="240" w:lineRule="auto"/>
        <w:ind w:left="709"/>
        <w:rPr>
          <w:rFonts w:ascii="Arial" w:eastAsia="Calibri" w:hAnsi="Arial" w:cs="Arial"/>
        </w:rPr>
      </w:pPr>
    </w:p>
    <w:p w14:paraId="5E0C3F4C"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Where neither Children’s Social Care nor the police accept the complaint, a thorough educational establishment investigation should take place into the matter using the educational establishment’s usual disciplinary procedures.</w:t>
      </w:r>
    </w:p>
    <w:p w14:paraId="16E52805" w14:textId="77777777" w:rsidR="00EF685C" w:rsidRPr="009749F8" w:rsidRDefault="00EF685C" w:rsidP="00EF685C">
      <w:pPr>
        <w:spacing w:after="0" w:line="240" w:lineRule="auto"/>
        <w:ind w:left="709"/>
        <w:rPr>
          <w:rFonts w:ascii="Arial" w:eastAsia="Calibri" w:hAnsi="Arial" w:cs="Arial"/>
        </w:rPr>
      </w:pPr>
    </w:p>
    <w:p w14:paraId="703D0062"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lastRenderedPageBreak/>
        <w:t xml:space="preserve">In situations where the educational establishment considers a safeguarding risk is present, a risk assessment should be prepared along with a preventative, supervision plan. </w:t>
      </w:r>
    </w:p>
    <w:p w14:paraId="6F44B51F" w14:textId="77777777" w:rsidR="00EF685C" w:rsidRPr="009749F8" w:rsidRDefault="00EF685C" w:rsidP="00EF685C">
      <w:pPr>
        <w:spacing w:after="0" w:line="240" w:lineRule="auto"/>
        <w:ind w:left="709"/>
        <w:rPr>
          <w:rFonts w:ascii="Arial" w:eastAsia="Calibri" w:hAnsi="Arial" w:cs="Arial"/>
        </w:rPr>
      </w:pPr>
    </w:p>
    <w:p w14:paraId="39E55A7A"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The plan should be </w:t>
      </w:r>
      <w:proofErr w:type="gramStart"/>
      <w:r w:rsidRPr="009749F8">
        <w:rPr>
          <w:rFonts w:ascii="Arial" w:eastAsia="Calibri" w:hAnsi="Arial" w:cs="Arial"/>
        </w:rPr>
        <w:t>monitored</w:t>
      </w:r>
      <w:proofErr w:type="gramEnd"/>
      <w:r w:rsidRPr="009749F8">
        <w:rPr>
          <w:rFonts w:ascii="Arial" w:eastAsia="Calibri" w:hAnsi="Arial" w:cs="Arial"/>
        </w:rPr>
        <w:t xml:space="preserve"> and a date set for a follow-up evaluation with everyone concerned.</w:t>
      </w:r>
    </w:p>
    <w:p w14:paraId="2ECCC9AC" w14:textId="77777777" w:rsidR="00EF685C" w:rsidRPr="009749F8" w:rsidRDefault="00EF685C" w:rsidP="00EF685C">
      <w:pPr>
        <w:spacing w:after="0" w:line="240" w:lineRule="auto"/>
        <w:ind w:left="709"/>
        <w:rPr>
          <w:rFonts w:ascii="Arial" w:eastAsia="Calibri" w:hAnsi="Arial" w:cs="Arial"/>
          <w:color w:val="FF0000"/>
        </w:rPr>
      </w:pPr>
      <w:r w:rsidRPr="009749F8">
        <w:rPr>
          <w:rFonts w:ascii="Arial" w:eastAsia="Calibri" w:hAnsi="Arial" w:cs="Arial"/>
          <w:color w:val="FF0000"/>
        </w:rPr>
        <w:t xml:space="preserve"> </w:t>
      </w:r>
    </w:p>
    <w:p w14:paraId="2668D0B6" w14:textId="77777777" w:rsidR="00F05AE7" w:rsidRPr="009749F8" w:rsidRDefault="00EF685C" w:rsidP="00EF685C">
      <w:pPr>
        <w:spacing w:after="0" w:line="240" w:lineRule="auto"/>
        <w:ind w:left="709"/>
        <w:rPr>
          <w:rFonts w:ascii="Arial" w:eastAsia="Calibri" w:hAnsi="Arial" w:cs="Arial"/>
          <w:b/>
          <w:bCs/>
          <w:color w:val="00B050"/>
        </w:rPr>
      </w:pPr>
      <w:r w:rsidRPr="009749F8">
        <w:rPr>
          <w:rFonts w:ascii="Arial" w:eastAsia="Calibri" w:hAnsi="Arial" w:cs="Arial"/>
          <w:b/>
          <w:bCs/>
          <w:color w:val="00B050"/>
        </w:rPr>
        <w:t xml:space="preserve">   </w:t>
      </w:r>
    </w:p>
    <w:p w14:paraId="25E6EAF0" w14:textId="77777777" w:rsidR="00F05AE7" w:rsidRPr="009749F8" w:rsidRDefault="00F05AE7">
      <w:pPr>
        <w:rPr>
          <w:rFonts w:ascii="Arial" w:eastAsia="Calibri" w:hAnsi="Arial" w:cs="Arial"/>
          <w:b/>
          <w:bCs/>
          <w:color w:val="00B050"/>
        </w:rPr>
      </w:pPr>
      <w:r w:rsidRPr="009749F8">
        <w:rPr>
          <w:rFonts w:ascii="Arial" w:eastAsia="Calibri" w:hAnsi="Arial" w:cs="Arial"/>
          <w:b/>
          <w:bCs/>
          <w:color w:val="00B050"/>
        </w:rPr>
        <w:br w:type="page"/>
      </w:r>
    </w:p>
    <w:p w14:paraId="01618CAD" w14:textId="1E1BA71E" w:rsidR="00EF685C" w:rsidRPr="009749F8" w:rsidRDefault="00EF685C" w:rsidP="00EF685C">
      <w:pPr>
        <w:spacing w:after="0" w:line="240" w:lineRule="auto"/>
        <w:ind w:left="709"/>
        <w:rPr>
          <w:rFonts w:ascii="Arial" w:eastAsia="Calibri" w:hAnsi="Arial" w:cs="Arial"/>
          <w:b/>
          <w:bCs/>
          <w:color w:val="00B050"/>
        </w:rPr>
      </w:pPr>
      <w:r w:rsidRPr="009749F8">
        <w:rPr>
          <w:rFonts w:ascii="Arial" w:eastAsia="Calibri" w:hAnsi="Arial" w:cs="Arial"/>
          <w:b/>
          <w:bCs/>
          <w:color w:val="00B050"/>
        </w:rPr>
        <w:lastRenderedPageBreak/>
        <w:t xml:space="preserve">       </w:t>
      </w:r>
    </w:p>
    <w:p w14:paraId="165E7D60" w14:textId="68D5AA37" w:rsidR="00EF685C" w:rsidRPr="009749F8" w:rsidRDefault="00A320BD" w:rsidP="00EF685C">
      <w:pPr>
        <w:pStyle w:val="Style2"/>
        <w:rPr>
          <w:rFonts w:eastAsia="Calibri"/>
        </w:rPr>
      </w:pPr>
      <w:bookmarkStart w:id="69" w:name="_Toc57110835"/>
      <w:bookmarkStart w:id="70" w:name="_Toc57111028"/>
      <w:bookmarkStart w:id="71" w:name="_Toc57195319"/>
      <w:r w:rsidRPr="009749F8">
        <w:rPr>
          <w:rFonts w:eastAsia="Calibri"/>
        </w:rPr>
        <w:t>Appendix J</w:t>
      </w:r>
      <w:r w:rsidR="00EF685C" w:rsidRPr="009749F8">
        <w:rPr>
          <w:rFonts w:eastAsia="Calibri"/>
        </w:rPr>
        <w:t xml:space="preserve"> Sexual Violence and Harassment</w:t>
      </w:r>
      <w:bookmarkEnd w:id="69"/>
      <w:bookmarkEnd w:id="70"/>
      <w:bookmarkEnd w:id="71"/>
    </w:p>
    <w:p w14:paraId="41FC8C04" w14:textId="77777777" w:rsidR="00EF685C" w:rsidRPr="009749F8" w:rsidRDefault="00EF685C" w:rsidP="00EF685C">
      <w:pPr>
        <w:spacing w:after="0" w:line="240" w:lineRule="auto"/>
        <w:ind w:left="709"/>
        <w:rPr>
          <w:rFonts w:ascii="Arial" w:eastAsia="Calibri" w:hAnsi="Arial" w:cs="Arial"/>
          <w:b/>
          <w:bCs/>
          <w:color w:val="00B050"/>
        </w:rPr>
      </w:pPr>
    </w:p>
    <w:p w14:paraId="10944704" w14:textId="77777777" w:rsidR="00EF685C" w:rsidRPr="009749F8" w:rsidRDefault="00EF685C" w:rsidP="00EF685C">
      <w:pPr>
        <w:spacing w:after="0" w:line="240" w:lineRule="auto"/>
        <w:ind w:left="709"/>
        <w:rPr>
          <w:rFonts w:ascii="Arial" w:eastAsia="Calibri" w:hAnsi="Arial" w:cs="Arial"/>
          <w:b/>
          <w:bCs/>
        </w:rPr>
      </w:pPr>
      <w:r w:rsidRPr="009749F8">
        <w:rPr>
          <w:rFonts w:ascii="Arial" w:eastAsia="Calibri" w:hAnsi="Arial" w:cs="Arial"/>
          <w:b/>
          <w:bCs/>
          <w:color w:val="00B050"/>
        </w:rPr>
        <w:t xml:space="preserve"> </w:t>
      </w:r>
      <w:r w:rsidRPr="009749F8">
        <w:rPr>
          <w:rFonts w:ascii="Arial" w:eastAsia="Calibri" w:hAnsi="Arial" w:cs="Arial"/>
          <w:b/>
          <w:bCs/>
        </w:rPr>
        <w:t xml:space="preserve">SEXUAL VIOLENCE AND SEXUAL HARASSMENT BETWEEN CHILDREN IN     </w:t>
      </w:r>
    </w:p>
    <w:p w14:paraId="2375203F"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b/>
          <w:bCs/>
        </w:rPr>
        <w:t xml:space="preserve"> SCHOOLS AND COLLEGES </w:t>
      </w:r>
    </w:p>
    <w:p w14:paraId="5F62E8C7" w14:textId="77777777" w:rsidR="00EF685C" w:rsidRPr="009749F8" w:rsidRDefault="00EF685C" w:rsidP="00EF685C">
      <w:pPr>
        <w:spacing w:after="0" w:line="240" w:lineRule="auto"/>
        <w:ind w:left="709"/>
        <w:rPr>
          <w:rFonts w:ascii="Arial" w:eastAsia="Calibri" w:hAnsi="Arial" w:cs="Arial"/>
        </w:rPr>
      </w:pPr>
    </w:p>
    <w:p w14:paraId="7088F69A"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Sexual violence and sexual harassment can occur between two children of </w:t>
      </w:r>
      <w:r w:rsidRPr="009749F8">
        <w:rPr>
          <w:rFonts w:ascii="Arial" w:eastAsia="Calibri" w:hAnsi="Arial" w:cs="Arial"/>
          <w:b/>
          <w:bCs/>
        </w:rPr>
        <w:t xml:space="preserve">any </w:t>
      </w:r>
      <w:r w:rsidRPr="009749F8">
        <w:rPr>
          <w:rFonts w:ascii="Arial" w:eastAsia="Calibri" w:hAnsi="Arial" w:cs="Arial"/>
        </w:rPr>
        <w:t xml:space="preserve">age and sex. It can also occur through a group of children sexually assaulting or sexually harassing a single child or group of children. </w:t>
      </w:r>
    </w:p>
    <w:p w14:paraId="516969C1" w14:textId="77777777" w:rsidR="00EF685C" w:rsidRPr="009749F8" w:rsidRDefault="00EF685C" w:rsidP="00EF685C">
      <w:pPr>
        <w:spacing w:after="0" w:line="240" w:lineRule="auto"/>
        <w:ind w:left="709"/>
        <w:rPr>
          <w:rFonts w:ascii="Arial" w:eastAsia="Calibri" w:hAnsi="Arial" w:cs="Arial"/>
        </w:rPr>
      </w:pPr>
    </w:p>
    <w:p w14:paraId="540AFC09"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Children who are victims of sexual violence and sexual harassment will likely find the </w:t>
      </w:r>
    </w:p>
    <w:p w14:paraId="4473C6D4"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experience stressful and distressing. This will, </w:t>
      </w:r>
      <w:proofErr w:type="gramStart"/>
      <w:r w:rsidRPr="009749F8">
        <w:rPr>
          <w:rFonts w:ascii="Arial" w:eastAsia="Calibri" w:hAnsi="Arial" w:cs="Arial"/>
        </w:rPr>
        <w:t>in all likelihood</w:t>
      </w:r>
      <w:proofErr w:type="gramEnd"/>
      <w:r w:rsidRPr="009749F8">
        <w:rPr>
          <w:rFonts w:ascii="Arial" w:eastAsia="Calibri" w:hAnsi="Arial" w:cs="Arial"/>
        </w:rPr>
        <w:t xml:space="preserve">, adversely affect their educational attainment. Sexual violence and sexual harassment exist on a continuum and may overlap, they can occur online and offline (both physical and verbal) and are never acceptable. It is important that </w:t>
      </w:r>
      <w:r w:rsidRPr="009749F8">
        <w:rPr>
          <w:rFonts w:ascii="Arial" w:eastAsia="Calibri" w:hAnsi="Arial" w:cs="Arial"/>
          <w:b/>
          <w:bCs/>
        </w:rPr>
        <w:t xml:space="preserve">all </w:t>
      </w:r>
      <w:r w:rsidRPr="009749F8">
        <w:rPr>
          <w:rFonts w:ascii="Arial" w:eastAsia="Calibri" w:hAnsi="Arial" w:cs="Arial"/>
        </w:rPr>
        <w:t xml:space="preserve">victims are taken seriously and offered appropriate support. Staff should be aware that some groups are potentially more at risk. Evidence shows girls, children with SEND and LGBT children are at greater risk. </w:t>
      </w:r>
    </w:p>
    <w:p w14:paraId="289F7986" w14:textId="77777777" w:rsidR="00EF685C" w:rsidRPr="009749F8" w:rsidRDefault="00EF685C" w:rsidP="00EF685C">
      <w:pPr>
        <w:spacing w:after="0" w:line="240" w:lineRule="auto"/>
        <w:ind w:left="709"/>
        <w:rPr>
          <w:rFonts w:ascii="Arial" w:eastAsia="Calibri" w:hAnsi="Arial" w:cs="Arial"/>
        </w:rPr>
      </w:pPr>
    </w:p>
    <w:p w14:paraId="0905E09A"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Staff will be aware of the importance of: </w:t>
      </w:r>
    </w:p>
    <w:p w14:paraId="41861C08"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making clear that sexual violence and sexual harassment is not acceptable, will never be tolerated and is not an inevitable part of growing up; </w:t>
      </w:r>
    </w:p>
    <w:p w14:paraId="50EE3F90"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not tolerating or dismissing sexual violence or sexual harassment as “banter”, “part of growing up”, “just having a laugh” or “boys being boys”; and </w:t>
      </w:r>
    </w:p>
    <w:p w14:paraId="5F095D4A" w14:textId="77777777" w:rsidR="00EF685C" w:rsidRPr="009749F8" w:rsidRDefault="00EF685C" w:rsidP="00EF685C">
      <w:pPr>
        <w:spacing w:after="0" w:line="240" w:lineRule="auto"/>
        <w:ind w:left="709"/>
        <w:rPr>
          <w:rFonts w:ascii="Arial" w:eastAsia="Calibri" w:hAnsi="Arial" w:cs="Arial"/>
        </w:rPr>
      </w:pPr>
      <w:r w:rsidRPr="009749F8">
        <w:rPr>
          <w:rFonts w:ascii="Arial" w:eastAsia="Calibri" w:hAnsi="Arial" w:cs="Arial"/>
        </w:rPr>
        <w:t xml:space="preserve">• challenging behaviours (potentially criminal in nature), such as grabbing bottoms, breasts and genitalia, flicking bras and </w:t>
      </w:r>
      <w:proofErr w:type="gramStart"/>
      <w:r w:rsidRPr="009749F8">
        <w:rPr>
          <w:rFonts w:ascii="Arial" w:eastAsia="Calibri" w:hAnsi="Arial" w:cs="Arial"/>
        </w:rPr>
        <w:t>lifting up</w:t>
      </w:r>
      <w:proofErr w:type="gramEnd"/>
      <w:r w:rsidRPr="009749F8">
        <w:rPr>
          <w:rFonts w:ascii="Arial" w:eastAsia="Calibri" w:hAnsi="Arial" w:cs="Arial"/>
        </w:rPr>
        <w:t xml:space="preserve"> skirts. Dismissing or tolerating such behaviours risks normalising them.</w:t>
      </w:r>
    </w:p>
    <w:p w14:paraId="4397DF5B" w14:textId="77777777" w:rsidR="00630125" w:rsidRPr="009749F8" w:rsidRDefault="00630125" w:rsidP="00EB56B8">
      <w:pPr>
        <w:spacing w:after="0" w:line="240" w:lineRule="auto"/>
        <w:ind w:left="709"/>
        <w:rPr>
          <w:rFonts w:ascii="Arial" w:eastAsia="Calibri" w:hAnsi="Arial" w:cs="Arial"/>
        </w:rPr>
      </w:pPr>
    </w:p>
    <w:p w14:paraId="6102B35F" w14:textId="77777777" w:rsidR="00A5091B" w:rsidRPr="009749F8" w:rsidRDefault="00A5091B" w:rsidP="00EB56B8">
      <w:pPr>
        <w:spacing w:after="0" w:line="240" w:lineRule="auto"/>
        <w:ind w:left="709"/>
        <w:rPr>
          <w:rFonts w:ascii="Arial" w:eastAsia="Calibri" w:hAnsi="Arial" w:cs="Arial"/>
          <w:b/>
        </w:rPr>
      </w:pPr>
    </w:p>
    <w:p w14:paraId="4353297A" w14:textId="77777777" w:rsidR="00A5091B" w:rsidRPr="009749F8" w:rsidRDefault="00A5091B" w:rsidP="00EB56B8">
      <w:pPr>
        <w:spacing w:after="0" w:line="240" w:lineRule="auto"/>
        <w:ind w:left="709"/>
        <w:rPr>
          <w:rFonts w:ascii="Arial" w:eastAsia="Calibri" w:hAnsi="Arial" w:cs="Arial"/>
          <w:b/>
        </w:rPr>
      </w:pPr>
    </w:p>
    <w:p w14:paraId="19E49E67" w14:textId="77777777" w:rsidR="00A5091B" w:rsidRPr="009749F8" w:rsidRDefault="00A5091B" w:rsidP="00EB56B8">
      <w:pPr>
        <w:spacing w:after="0" w:line="240" w:lineRule="auto"/>
        <w:ind w:left="709"/>
        <w:rPr>
          <w:rFonts w:ascii="Arial" w:eastAsia="Calibri" w:hAnsi="Arial" w:cs="Arial"/>
          <w:b/>
        </w:rPr>
      </w:pPr>
    </w:p>
    <w:p w14:paraId="01A06B7D" w14:textId="77777777" w:rsidR="00A5091B" w:rsidRPr="009749F8" w:rsidRDefault="00A5091B" w:rsidP="00EB56B8">
      <w:pPr>
        <w:spacing w:after="0" w:line="240" w:lineRule="auto"/>
        <w:ind w:left="709"/>
        <w:rPr>
          <w:rFonts w:ascii="Arial" w:eastAsia="Calibri" w:hAnsi="Arial" w:cs="Arial"/>
          <w:b/>
        </w:rPr>
      </w:pPr>
    </w:p>
    <w:p w14:paraId="490694E3" w14:textId="77777777" w:rsidR="00A5091B" w:rsidRPr="009749F8" w:rsidRDefault="00A5091B" w:rsidP="00EB56B8">
      <w:pPr>
        <w:spacing w:after="0" w:line="240" w:lineRule="auto"/>
        <w:ind w:left="709"/>
        <w:rPr>
          <w:rFonts w:ascii="Arial" w:eastAsia="Calibri" w:hAnsi="Arial" w:cs="Arial"/>
          <w:b/>
        </w:rPr>
      </w:pPr>
    </w:p>
    <w:p w14:paraId="6F8E7788" w14:textId="77777777" w:rsidR="00A5091B" w:rsidRPr="009749F8" w:rsidRDefault="00A5091B" w:rsidP="00EB56B8">
      <w:pPr>
        <w:spacing w:after="0" w:line="240" w:lineRule="auto"/>
        <w:ind w:left="709"/>
        <w:rPr>
          <w:rFonts w:ascii="Arial" w:eastAsia="Calibri" w:hAnsi="Arial" w:cs="Arial"/>
          <w:b/>
        </w:rPr>
      </w:pPr>
    </w:p>
    <w:p w14:paraId="147D3EA2" w14:textId="77777777" w:rsidR="00A5091B" w:rsidRPr="009749F8" w:rsidRDefault="00A5091B" w:rsidP="00EB56B8">
      <w:pPr>
        <w:spacing w:after="0" w:line="240" w:lineRule="auto"/>
        <w:ind w:left="709"/>
        <w:rPr>
          <w:rFonts w:ascii="Arial" w:eastAsia="Calibri" w:hAnsi="Arial" w:cs="Arial"/>
          <w:b/>
        </w:rPr>
      </w:pPr>
    </w:p>
    <w:p w14:paraId="667D7C05" w14:textId="77777777" w:rsidR="00A5091B" w:rsidRPr="009749F8" w:rsidRDefault="00A5091B" w:rsidP="00EB56B8">
      <w:pPr>
        <w:spacing w:after="0" w:line="240" w:lineRule="auto"/>
        <w:ind w:left="709"/>
        <w:rPr>
          <w:rFonts w:ascii="Arial" w:eastAsia="Calibri" w:hAnsi="Arial" w:cs="Arial"/>
          <w:b/>
        </w:rPr>
      </w:pPr>
    </w:p>
    <w:p w14:paraId="4B23BEE5" w14:textId="77777777" w:rsidR="00A5091B" w:rsidRPr="009749F8" w:rsidRDefault="00A5091B" w:rsidP="00EB56B8">
      <w:pPr>
        <w:spacing w:after="0" w:line="240" w:lineRule="auto"/>
        <w:ind w:left="709"/>
        <w:rPr>
          <w:rFonts w:ascii="Arial" w:eastAsia="Calibri" w:hAnsi="Arial" w:cs="Arial"/>
          <w:b/>
        </w:rPr>
      </w:pPr>
    </w:p>
    <w:p w14:paraId="6B40A5C0" w14:textId="77777777" w:rsidR="00A5091B" w:rsidRPr="009749F8" w:rsidRDefault="00A5091B" w:rsidP="00EB56B8">
      <w:pPr>
        <w:spacing w:after="0" w:line="240" w:lineRule="auto"/>
        <w:ind w:left="709"/>
        <w:rPr>
          <w:rFonts w:ascii="Arial" w:eastAsia="Calibri" w:hAnsi="Arial" w:cs="Arial"/>
          <w:b/>
        </w:rPr>
      </w:pPr>
    </w:p>
    <w:p w14:paraId="47ABDFE0" w14:textId="77777777" w:rsidR="00A5091B" w:rsidRPr="009749F8" w:rsidRDefault="00A5091B" w:rsidP="00EB56B8">
      <w:pPr>
        <w:spacing w:after="0" w:line="240" w:lineRule="auto"/>
        <w:ind w:left="709"/>
        <w:rPr>
          <w:rFonts w:ascii="Arial" w:eastAsia="Calibri" w:hAnsi="Arial" w:cs="Arial"/>
          <w:b/>
        </w:rPr>
      </w:pPr>
    </w:p>
    <w:p w14:paraId="054AD427" w14:textId="77777777" w:rsidR="00A5091B" w:rsidRPr="009749F8" w:rsidRDefault="00A5091B" w:rsidP="00EB56B8">
      <w:pPr>
        <w:spacing w:after="0" w:line="240" w:lineRule="auto"/>
        <w:ind w:left="709"/>
        <w:rPr>
          <w:rFonts w:ascii="Arial" w:eastAsia="Calibri" w:hAnsi="Arial" w:cs="Arial"/>
          <w:b/>
        </w:rPr>
      </w:pPr>
    </w:p>
    <w:p w14:paraId="28D06BEB" w14:textId="77777777" w:rsidR="00A5091B" w:rsidRPr="009749F8" w:rsidRDefault="00A5091B" w:rsidP="00EB56B8">
      <w:pPr>
        <w:spacing w:after="0" w:line="240" w:lineRule="auto"/>
        <w:ind w:left="709"/>
        <w:rPr>
          <w:rFonts w:ascii="Arial" w:eastAsia="Calibri" w:hAnsi="Arial" w:cs="Arial"/>
          <w:b/>
        </w:rPr>
      </w:pPr>
    </w:p>
    <w:p w14:paraId="4CC35465" w14:textId="77777777" w:rsidR="00A5091B" w:rsidRPr="009749F8" w:rsidRDefault="00A5091B" w:rsidP="00EB56B8">
      <w:pPr>
        <w:spacing w:after="0" w:line="240" w:lineRule="auto"/>
        <w:ind w:left="709"/>
        <w:rPr>
          <w:rFonts w:ascii="Arial" w:eastAsia="Calibri" w:hAnsi="Arial" w:cs="Arial"/>
          <w:b/>
        </w:rPr>
      </w:pPr>
    </w:p>
    <w:p w14:paraId="3B8E4EFE" w14:textId="77777777" w:rsidR="00A5091B" w:rsidRPr="009749F8" w:rsidRDefault="00A5091B" w:rsidP="00EB56B8">
      <w:pPr>
        <w:spacing w:after="0" w:line="240" w:lineRule="auto"/>
        <w:ind w:left="709"/>
        <w:rPr>
          <w:rFonts w:ascii="Arial" w:eastAsia="Calibri" w:hAnsi="Arial" w:cs="Arial"/>
          <w:b/>
        </w:rPr>
      </w:pPr>
    </w:p>
    <w:p w14:paraId="3D8B8FDC" w14:textId="77777777" w:rsidR="00A5091B" w:rsidRPr="009749F8" w:rsidRDefault="00A5091B" w:rsidP="00EB56B8">
      <w:pPr>
        <w:spacing w:after="0" w:line="240" w:lineRule="auto"/>
        <w:ind w:left="709"/>
        <w:rPr>
          <w:rFonts w:ascii="Arial" w:eastAsia="Calibri" w:hAnsi="Arial" w:cs="Arial"/>
          <w:b/>
        </w:rPr>
      </w:pPr>
    </w:p>
    <w:p w14:paraId="21BD30B2" w14:textId="380D4F9C" w:rsidR="00A5091B" w:rsidRPr="009749F8" w:rsidRDefault="00A5091B" w:rsidP="00CB2E47">
      <w:pPr>
        <w:spacing w:after="0" w:line="240" w:lineRule="auto"/>
        <w:rPr>
          <w:rFonts w:ascii="Arial" w:eastAsia="Calibri" w:hAnsi="Arial" w:cs="Arial"/>
          <w:b/>
        </w:rPr>
      </w:pPr>
    </w:p>
    <w:p w14:paraId="085F0EA8" w14:textId="4E42B3E1" w:rsidR="00F05AE7" w:rsidRPr="009749F8" w:rsidRDefault="00F05AE7">
      <w:pPr>
        <w:rPr>
          <w:rFonts w:ascii="Arial" w:eastAsia="Calibri" w:hAnsi="Arial" w:cs="Arial"/>
          <w:b/>
        </w:rPr>
      </w:pPr>
      <w:r w:rsidRPr="009749F8">
        <w:rPr>
          <w:rFonts w:ascii="Arial" w:eastAsia="Calibri" w:hAnsi="Arial" w:cs="Arial"/>
          <w:b/>
        </w:rPr>
        <w:br w:type="page"/>
      </w:r>
    </w:p>
    <w:p w14:paraId="10BC3B0A" w14:textId="77777777" w:rsidR="00A5091B" w:rsidRPr="009749F8" w:rsidRDefault="00A5091B" w:rsidP="00EB56B8">
      <w:pPr>
        <w:spacing w:after="0" w:line="240" w:lineRule="auto"/>
        <w:ind w:left="709"/>
        <w:rPr>
          <w:rFonts w:ascii="Arial" w:eastAsia="Calibri" w:hAnsi="Arial" w:cs="Arial"/>
          <w:b/>
        </w:rPr>
      </w:pPr>
    </w:p>
    <w:p w14:paraId="27C66F52" w14:textId="37B20C22" w:rsidR="00A5091B" w:rsidRPr="009749F8" w:rsidRDefault="00A5091B" w:rsidP="005323BD">
      <w:pPr>
        <w:pStyle w:val="Style2"/>
        <w:rPr>
          <w:rFonts w:eastAsia="Calibri"/>
        </w:rPr>
      </w:pPr>
      <w:bookmarkStart w:id="72" w:name="_Toc57110836"/>
      <w:bookmarkStart w:id="73" w:name="_Toc57111029"/>
      <w:bookmarkStart w:id="74" w:name="_Toc57195320"/>
      <w:r w:rsidRPr="009749F8">
        <w:rPr>
          <w:rFonts w:eastAsia="Calibri"/>
        </w:rPr>
        <w:t>A</w:t>
      </w:r>
      <w:r w:rsidR="00A320BD" w:rsidRPr="009749F8">
        <w:rPr>
          <w:rFonts w:eastAsia="Calibri"/>
        </w:rPr>
        <w:t>ppendix K</w:t>
      </w:r>
      <w:r w:rsidR="00CC1641" w:rsidRPr="009749F8">
        <w:rPr>
          <w:rFonts w:eastAsia="Calibri"/>
        </w:rPr>
        <w:t xml:space="preserve"> </w:t>
      </w:r>
      <w:r w:rsidR="000D5809" w:rsidRPr="009749F8">
        <w:rPr>
          <w:rFonts w:eastAsia="Calibri"/>
        </w:rPr>
        <w:t>Safer Recruitment</w:t>
      </w:r>
      <w:bookmarkEnd w:id="72"/>
      <w:bookmarkEnd w:id="73"/>
      <w:bookmarkEnd w:id="74"/>
    </w:p>
    <w:p w14:paraId="30020ADB" w14:textId="7F6A745A" w:rsidR="00630125" w:rsidRPr="009749F8" w:rsidRDefault="00630125" w:rsidP="000D5809">
      <w:pPr>
        <w:spacing w:after="0" w:line="240" w:lineRule="auto"/>
        <w:ind w:firstLine="431"/>
        <w:rPr>
          <w:rFonts w:ascii="Arial" w:eastAsia="Calibri" w:hAnsi="Arial" w:cs="Arial"/>
          <w:b/>
        </w:rPr>
      </w:pPr>
      <w:r w:rsidRPr="009749F8">
        <w:rPr>
          <w:rFonts w:ascii="Arial" w:eastAsia="Calibri" w:hAnsi="Arial" w:cs="Arial"/>
          <w:b/>
        </w:rPr>
        <w:t>SAFER RECRUITMENT</w:t>
      </w:r>
    </w:p>
    <w:p w14:paraId="59674B00" w14:textId="77777777" w:rsidR="00630125" w:rsidRPr="009749F8" w:rsidRDefault="00630125" w:rsidP="00EB56B8">
      <w:pPr>
        <w:spacing w:after="0" w:line="240" w:lineRule="auto"/>
        <w:ind w:left="709"/>
        <w:rPr>
          <w:rFonts w:ascii="Arial" w:eastAsia="Calibri" w:hAnsi="Arial" w:cs="Arial"/>
        </w:rPr>
      </w:pPr>
    </w:p>
    <w:p w14:paraId="6AB517DD" w14:textId="77777777" w:rsidR="00630125" w:rsidRPr="009749F8" w:rsidRDefault="00630125" w:rsidP="00EB56B8">
      <w:pPr>
        <w:spacing w:after="0" w:line="240" w:lineRule="auto"/>
        <w:ind w:left="709"/>
        <w:rPr>
          <w:rFonts w:ascii="Arial" w:eastAsia="Calibri" w:hAnsi="Arial" w:cs="Arial"/>
        </w:rPr>
      </w:pPr>
      <w:r w:rsidRPr="009749F8">
        <w:rPr>
          <w:rFonts w:ascii="Arial" w:eastAsia="Calibri" w:hAnsi="Arial" w:cs="Arial"/>
        </w:rPr>
        <w:tab/>
        <w:t xml:space="preserve">Our educational establishment has robust recruitment and vetting procedures to help prevent unsuitable people from working with children. </w:t>
      </w:r>
    </w:p>
    <w:p w14:paraId="40616375" w14:textId="77777777" w:rsidR="00630125" w:rsidRPr="009749F8" w:rsidRDefault="00630125" w:rsidP="00EB56B8">
      <w:pPr>
        <w:spacing w:after="0" w:line="240" w:lineRule="auto"/>
        <w:ind w:left="709"/>
        <w:rPr>
          <w:rFonts w:ascii="Arial" w:eastAsia="Calibri" w:hAnsi="Arial" w:cs="Arial"/>
        </w:rPr>
      </w:pPr>
    </w:p>
    <w:p w14:paraId="7331681A" w14:textId="77777777" w:rsidR="00630125" w:rsidRPr="009749F8" w:rsidRDefault="00630125" w:rsidP="00EB56B8">
      <w:pPr>
        <w:spacing w:after="0" w:line="240" w:lineRule="auto"/>
        <w:ind w:left="709"/>
        <w:rPr>
          <w:rFonts w:ascii="Arial" w:eastAsia="Calibri" w:hAnsi="Arial" w:cs="Arial"/>
        </w:rPr>
      </w:pPr>
      <w:r w:rsidRPr="009749F8">
        <w:rPr>
          <w:rFonts w:ascii="Arial" w:eastAsia="Calibri" w:hAnsi="Arial" w:cs="Arial"/>
        </w:rPr>
        <w:tab/>
        <w:t>Our job advertisements and application packs make explicit reference to the educational establishment’s commitment to safeguarding children, including compliance with the Disclosure and Barring Service (DBS) process and clear statements in the job description and person specification about the staff member’s safeguarding responsibilities.</w:t>
      </w:r>
    </w:p>
    <w:p w14:paraId="49739D2A" w14:textId="77777777" w:rsidR="00630125" w:rsidRPr="009749F8" w:rsidRDefault="00630125" w:rsidP="00EB56B8">
      <w:pPr>
        <w:spacing w:after="0" w:line="240" w:lineRule="auto"/>
        <w:ind w:left="709"/>
        <w:rPr>
          <w:rFonts w:ascii="Arial" w:eastAsia="Calibri" w:hAnsi="Arial" w:cs="Arial"/>
        </w:rPr>
      </w:pPr>
    </w:p>
    <w:p w14:paraId="73612780" w14:textId="035069FE" w:rsidR="00630125" w:rsidRPr="009749F8" w:rsidRDefault="00630125" w:rsidP="00EB56B8">
      <w:pPr>
        <w:spacing w:after="0" w:line="240" w:lineRule="auto"/>
        <w:ind w:left="709"/>
        <w:rPr>
          <w:rFonts w:ascii="Arial" w:eastAsia="Calibri" w:hAnsi="Arial" w:cs="Arial"/>
        </w:rPr>
      </w:pPr>
      <w:r w:rsidRPr="009749F8">
        <w:rPr>
          <w:rFonts w:ascii="Arial" w:eastAsia="Calibri" w:hAnsi="Arial" w:cs="Arial"/>
        </w:rPr>
        <w:tab/>
        <w:t xml:space="preserve">All staff members who have contact with children, young people and families will have appropriate pre-employment checks in line with </w:t>
      </w:r>
      <w:r w:rsidRPr="009749F8">
        <w:rPr>
          <w:rFonts w:ascii="Arial" w:eastAsia="Calibri" w:hAnsi="Arial" w:cs="Arial"/>
          <w:i/>
        </w:rPr>
        <w:t>Keeping Children Safe in Education: Statutory Guidance for Educational establishments and colleges, September 20</w:t>
      </w:r>
      <w:r w:rsidR="0086484F" w:rsidRPr="009749F8">
        <w:rPr>
          <w:rFonts w:ascii="Arial" w:eastAsia="Calibri" w:hAnsi="Arial" w:cs="Arial"/>
          <w:i/>
        </w:rPr>
        <w:t>2</w:t>
      </w:r>
      <w:r w:rsidR="009D0E60">
        <w:rPr>
          <w:rFonts w:ascii="Arial" w:eastAsia="Calibri" w:hAnsi="Arial" w:cs="Arial"/>
          <w:i/>
        </w:rPr>
        <w:t>3</w:t>
      </w:r>
      <w:r w:rsidRPr="009749F8">
        <w:rPr>
          <w:rFonts w:ascii="Arial" w:eastAsia="Calibri" w:hAnsi="Arial" w:cs="Arial"/>
          <w:i/>
        </w:rPr>
        <w:t>.</w:t>
      </w:r>
    </w:p>
    <w:p w14:paraId="71355222" w14:textId="77777777" w:rsidR="00630125" w:rsidRPr="009749F8" w:rsidRDefault="00630125" w:rsidP="00EB56B8">
      <w:pPr>
        <w:spacing w:after="0" w:line="240" w:lineRule="auto"/>
        <w:ind w:left="709"/>
        <w:rPr>
          <w:rFonts w:ascii="Arial" w:eastAsia="Calibri" w:hAnsi="Arial" w:cs="Arial"/>
        </w:rPr>
      </w:pPr>
    </w:p>
    <w:p w14:paraId="259CCD47" w14:textId="77777777" w:rsidR="00630125" w:rsidRPr="009749F8" w:rsidRDefault="00630125" w:rsidP="00EB56B8">
      <w:pPr>
        <w:spacing w:after="0" w:line="240" w:lineRule="auto"/>
        <w:ind w:left="709"/>
        <w:rPr>
          <w:rFonts w:ascii="Arial" w:eastAsia="Calibri" w:hAnsi="Arial" w:cs="Arial"/>
        </w:rPr>
      </w:pPr>
      <w:r w:rsidRPr="009749F8">
        <w:rPr>
          <w:rFonts w:ascii="Arial" w:eastAsia="Calibri" w:hAnsi="Arial" w:cs="Arial"/>
        </w:rPr>
        <w:tab/>
        <w:t>At least one member on every short listing and interview panel will have completed safer recruitment training. The head teacher is responsible for ensuring that safer recruitment training is kept up to date.</w:t>
      </w:r>
    </w:p>
    <w:p w14:paraId="0B7BD811" w14:textId="77777777" w:rsidR="00630125" w:rsidRPr="009749F8" w:rsidRDefault="00630125" w:rsidP="00EB56B8">
      <w:pPr>
        <w:spacing w:after="0" w:line="240" w:lineRule="auto"/>
        <w:ind w:left="709"/>
        <w:rPr>
          <w:rFonts w:ascii="Arial" w:eastAsia="Calibri" w:hAnsi="Arial" w:cs="Arial"/>
        </w:rPr>
      </w:pPr>
    </w:p>
    <w:p w14:paraId="291CAB4A" w14:textId="77777777" w:rsidR="00630125" w:rsidRPr="00630125" w:rsidRDefault="00630125" w:rsidP="00EB56B8">
      <w:pPr>
        <w:spacing w:after="0" w:line="240" w:lineRule="auto"/>
        <w:ind w:left="709"/>
        <w:rPr>
          <w:rFonts w:ascii="Arial" w:eastAsia="Calibri" w:hAnsi="Arial" w:cs="Arial"/>
        </w:rPr>
      </w:pPr>
      <w:r w:rsidRPr="009749F8">
        <w:rPr>
          <w:rFonts w:ascii="Arial" w:eastAsia="Calibri" w:hAnsi="Arial" w:cs="Arial"/>
        </w:rPr>
        <w:tab/>
        <w:t xml:space="preserve">The head teacher and the nominated governor for child protection are responsible for </w:t>
      </w:r>
      <w:r w:rsidRPr="009749F8">
        <w:rPr>
          <w:rFonts w:ascii="Arial" w:eastAsia="Calibri" w:hAnsi="Arial" w:cs="Arial"/>
        </w:rPr>
        <w:tab/>
        <w:t xml:space="preserve">ensuring that our </w:t>
      </w:r>
      <w:r w:rsidRPr="009749F8">
        <w:rPr>
          <w:rFonts w:ascii="Arial" w:eastAsia="Calibri" w:hAnsi="Arial" w:cs="Arial"/>
          <w:b/>
        </w:rPr>
        <w:t xml:space="preserve">single central record </w:t>
      </w:r>
      <w:r w:rsidRPr="009749F8">
        <w:rPr>
          <w:rFonts w:ascii="Arial" w:eastAsia="Calibri" w:hAnsi="Arial" w:cs="Arial"/>
        </w:rPr>
        <w:t>is accurate and up to date.</w:t>
      </w:r>
      <w:r w:rsidRPr="00630125">
        <w:rPr>
          <w:rFonts w:ascii="Arial" w:eastAsia="Calibri" w:hAnsi="Arial" w:cs="Arial"/>
        </w:rPr>
        <w:t xml:space="preserve">  </w:t>
      </w:r>
    </w:p>
    <w:p w14:paraId="4BE408AE" w14:textId="313CEA30" w:rsidR="00630125" w:rsidRDefault="00630125" w:rsidP="00EB56B8">
      <w:pPr>
        <w:spacing w:after="0" w:line="240" w:lineRule="auto"/>
        <w:ind w:left="709"/>
        <w:rPr>
          <w:rFonts w:ascii="Arial" w:eastAsia="Calibri" w:hAnsi="Arial" w:cs="Arial"/>
        </w:rPr>
      </w:pPr>
    </w:p>
    <w:p w14:paraId="228EA5DC" w14:textId="12223860" w:rsidR="00396ED7" w:rsidRPr="009749F8" w:rsidRDefault="00396ED7" w:rsidP="00396ED7">
      <w:pPr>
        <w:pStyle w:val="Style2"/>
        <w:rPr>
          <w:rFonts w:eastAsia="Calibri"/>
        </w:rPr>
      </w:pPr>
      <w:r w:rsidRPr="009749F8">
        <w:rPr>
          <w:rFonts w:eastAsia="Calibri"/>
        </w:rPr>
        <w:t xml:space="preserve">Appendix </w:t>
      </w:r>
      <w:r>
        <w:rPr>
          <w:rFonts w:eastAsia="Calibri"/>
        </w:rPr>
        <w:t>L</w:t>
      </w:r>
      <w:r w:rsidRPr="009749F8">
        <w:rPr>
          <w:rFonts w:eastAsia="Calibri"/>
        </w:rPr>
        <w:t xml:space="preserve"> </w:t>
      </w:r>
      <w:r>
        <w:rPr>
          <w:rFonts w:eastAsia="Calibri"/>
        </w:rPr>
        <w:t>TRAFFICKING</w:t>
      </w:r>
    </w:p>
    <w:p w14:paraId="08F10D0F" w14:textId="77777777" w:rsidR="00396ED7" w:rsidRPr="00630125" w:rsidRDefault="00396ED7" w:rsidP="00EB56B8">
      <w:pPr>
        <w:spacing w:after="0" w:line="240" w:lineRule="auto"/>
        <w:ind w:left="709"/>
        <w:rPr>
          <w:rFonts w:ascii="Arial" w:eastAsia="Calibri" w:hAnsi="Arial" w:cs="Arial"/>
        </w:rPr>
      </w:pPr>
    </w:p>
    <w:p w14:paraId="29759411" w14:textId="77777777" w:rsidR="00396ED7" w:rsidRDefault="00396ED7" w:rsidP="00EB56B8">
      <w:pPr>
        <w:spacing w:after="0" w:line="240" w:lineRule="auto"/>
        <w:ind w:left="709"/>
        <w:rPr>
          <w:rFonts w:ascii="Arial" w:hAnsi="Arial" w:cs="Arial"/>
        </w:rPr>
      </w:pPr>
      <w:r w:rsidRPr="00396ED7">
        <w:rPr>
          <w:rFonts w:ascii="Arial" w:hAnsi="Arial" w:cs="Arial"/>
        </w:rPr>
        <w:t xml:space="preserve">Modern slavery encompasses human trafficking and slavery, servitude and forced or compulsory labour. </w:t>
      </w:r>
    </w:p>
    <w:p w14:paraId="7D341197" w14:textId="77777777" w:rsidR="00396ED7" w:rsidRDefault="00396ED7" w:rsidP="00EB56B8">
      <w:pPr>
        <w:spacing w:after="0" w:line="240" w:lineRule="auto"/>
        <w:ind w:left="709"/>
        <w:rPr>
          <w:rFonts w:ascii="Arial" w:hAnsi="Arial" w:cs="Arial"/>
        </w:rPr>
      </w:pPr>
      <w:r w:rsidRPr="00396ED7">
        <w:rPr>
          <w:rFonts w:ascii="Arial" w:hAnsi="Arial" w:cs="Arial"/>
        </w:rPr>
        <w:t xml:space="preserve">Exploitation can take many forms, </w:t>
      </w:r>
      <w:proofErr w:type="gramStart"/>
      <w:r w:rsidRPr="00396ED7">
        <w:rPr>
          <w:rFonts w:ascii="Arial" w:hAnsi="Arial" w:cs="Arial"/>
        </w:rPr>
        <w:t>including:</w:t>
      </w:r>
      <w:proofErr w:type="gramEnd"/>
      <w:r w:rsidRPr="00396ED7">
        <w:rPr>
          <w:rFonts w:ascii="Arial" w:hAnsi="Arial" w:cs="Arial"/>
        </w:rPr>
        <w:t xml:space="preserve"> sexual exploitation, forced labour, slavery, servitude, forced criminality and the removal of organs. </w:t>
      </w:r>
    </w:p>
    <w:p w14:paraId="062DCA0A" w14:textId="09D146F4" w:rsidR="00630125" w:rsidRDefault="00396ED7" w:rsidP="00EB56B8">
      <w:pPr>
        <w:spacing w:after="0" w:line="240" w:lineRule="auto"/>
        <w:ind w:left="709"/>
      </w:pPr>
      <w:r w:rsidRPr="00396ED7">
        <w:rPr>
          <w:rFonts w:ascii="Arial" w:hAnsi="Arial" w:cs="Arial"/>
        </w:rPr>
        <w:t>Further information on the signs that someone may be a victim of modern slavery, the support available to victims and how to refer them to the NRM is available in Statutory Guidance</w:t>
      </w:r>
      <w:r>
        <w:rPr>
          <w:rFonts w:ascii="Arial" w:hAnsi="Arial" w:cs="Arial"/>
        </w:rPr>
        <w:t xml:space="preserve">: </w:t>
      </w:r>
      <w:hyperlink r:id="rId16" w:history="1">
        <w:r>
          <w:rPr>
            <w:rStyle w:val="Hyperlink"/>
          </w:rPr>
          <w:t>Modern slavery - GOV.UK (www.gov.uk)</w:t>
        </w:r>
      </w:hyperlink>
    </w:p>
    <w:p w14:paraId="3C9BBAF5" w14:textId="3D602B4F" w:rsidR="004270A1" w:rsidRDefault="004270A1" w:rsidP="00EB56B8">
      <w:pPr>
        <w:spacing w:after="0" w:line="240" w:lineRule="auto"/>
        <w:ind w:left="709"/>
      </w:pPr>
    </w:p>
    <w:p w14:paraId="1AE2ADC2" w14:textId="56535319" w:rsidR="004270A1" w:rsidRPr="009749F8" w:rsidRDefault="004270A1" w:rsidP="004270A1">
      <w:pPr>
        <w:pStyle w:val="Style2"/>
        <w:rPr>
          <w:rFonts w:eastAsia="Calibri"/>
        </w:rPr>
      </w:pPr>
      <w:r w:rsidRPr="009749F8">
        <w:rPr>
          <w:rFonts w:eastAsia="Calibri"/>
        </w:rPr>
        <w:t xml:space="preserve">Appendix </w:t>
      </w:r>
      <w:r>
        <w:rPr>
          <w:rFonts w:eastAsia="Calibri"/>
        </w:rPr>
        <w:t>M CYBERCRIME</w:t>
      </w:r>
    </w:p>
    <w:p w14:paraId="7149B259" w14:textId="77777777" w:rsidR="004270A1" w:rsidRPr="001A46DC" w:rsidRDefault="004270A1" w:rsidP="00EB56B8">
      <w:pPr>
        <w:spacing w:after="0" w:line="240" w:lineRule="auto"/>
        <w:ind w:left="709"/>
        <w:rPr>
          <w:rFonts w:ascii="Arial" w:hAnsi="Arial" w:cs="Arial"/>
        </w:rPr>
      </w:pPr>
      <w:r w:rsidRPr="001A46DC">
        <w:rPr>
          <w:rFonts w:ascii="Arial" w:hAnsi="Arial" w:cs="Arial"/>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03BAD098" w14:textId="77777777" w:rsidR="004270A1" w:rsidRPr="001A46DC" w:rsidRDefault="004270A1" w:rsidP="00EB56B8">
      <w:pPr>
        <w:spacing w:after="0" w:line="240" w:lineRule="auto"/>
        <w:ind w:left="709"/>
        <w:rPr>
          <w:rFonts w:ascii="Arial" w:hAnsi="Arial" w:cs="Arial"/>
        </w:rPr>
      </w:pPr>
      <w:r w:rsidRPr="001A46DC">
        <w:rPr>
          <w:rFonts w:ascii="Arial" w:hAnsi="Arial" w:cs="Arial"/>
        </w:rPr>
        <w:t xml:space="preserve">Cyber-dependent crimes include: </w:t>
      </w:r>
    </w:p>
    <w:p w14:paraId="45A331FB" w14:textId="77777777" w:rsidR="004270A1" w:rsidRPr="001A46DC" w:rsidRDefault="004270A1" w:rsidP="00EB56B8">
      <w:pPr>
        <w:spacing w:after="0" w:line="240" w:lineRule="auto"/>
        <w:ind w:left="709"/>
        <w:rPr>
          <w:rFonts w:ascii="Arial" w:hAnsi="Arial" w:cs="Arial"/>
        </w:rPr>
      </w:pPr>
      <w:r w:rsidRPr="001A46DC">
        <w:rPr>
          <w:rFonts w:ascii="Arial" w:hAnsi="Arial" w:cs="Arial"/>
        </w:rPr>
        <w:t xml:space="preserve">• unauthorised access to computers (illegal ‘hacking’), for example accessing a school’s computer network to look for test paper answers or change grades awarded </w:t>
      </w:r>
    </w:p>
    <w:p w14:paraId="31BA4796" w14:textId="77777777" w:rsidR="004270A1" w:rsidRPr="001A46DC" w:rsidRDefault="004270A1" w:rsidP="00EB56B8">
      <w:pPr>
        <w:spacing w:after="0" w:line="240" w:lineRule="auto"/>
        <w:ind w:left="709"/>
        <w:rPr>
          <w:rFonts w:ascii="Arial" w:hAnsi="Arial" w:cs="Arial"/>
        </w:rPr>
      </w:pPr>
      <w:r w:rsidRPr="001A46DC">
        <w:rPr>
          <w:rFonts w:ascii="Arial" w:hAnsi="Arial" w:cs="Arial"/>
        </w:rPr>
        <w:t xml:space="preserve">• ‘Denial of Service’ (Dos or DDoS) attacks or ‘booting’. These are attempts to make a computer, network or website unavailable by overwhelming it with internet traffic from multiple sources, and, </w:t>
      </w:r>
    </w:p>
    <w:p w14:paraId="3CE09669" w14:textId="77777777" w:rsidR="004270A1" w:rsidRPr="001A46DC" w:rsidRDefault="004270A1" w:rsidP="00EB56B8">
      <w:pPr>
        <w:spacing w:after="0" w:line="240" w:lineRule="auto"/>
        <w:ind w:left="709"/>
        <w:rPr>
          <w:rFonts w:ascii="Arial" w:hAnsi="Arial" w:cs="Arial"/>
        </w:rPr>
      </w:pPr>
      <w:r>
        <w:lastRenderedPageBreak/>
        <w:t xml:space="preserve">• </w:t>
      </w:r>
      <w:r w:rsidRPr="001A46DC">
        <w:rPr>
          <w:rFonts w:ascii="Arial" w:hAnsi="Arial" w:cs="Arial"/>
        </w:rPr>
        <w:t xml:space="preserve">making, supplying or obtaining malware (malicious software) such as viruses, spyware, ransomware, botnets and Remote Access Trojans with the intent to commit further offence, including those above. </w:t>
      </w:r>
    </w:p>
    <w:p w14:paraId="1D0B3B87" w14:textId="77777777" w:rsidR="004270A1" w:rsidRPr="001A46DC" w:rsidRDefault="004270A1" w:rsidP="00EB56B8">
      <w:pPr>
        <w:spacing w:after="0" w:line="240" w:lineRule="auto"/>
        <w:ind w:left="709"/>
        <w:rPr>
          <w:rFonts w:ascii="Arial" w:hAnsi="Arial" w:cs="Arial"/>
        </w:rPr>
      </w:pPr>
      <w:r w:rsidRPr="001A46DC">
        <w:rPr>
          <w:rFonts w:ascii="Arial" w:hAnsi="Arial" w:cs="Arial"/>
        </w:rPr>
        <w:t xml:space="preserve">Children with </w:t>
      </w:r>
      <w:proofErr w:type="gramStart"/>
      <w:r w:rsidRPr="001A46DC">
        <w:rPr>
          <w:rFonts w:ascii="Arial" w:hAnsi="Arial" w:cs="Arial"/>
        </w:rPr>
        <w:t>particular skills</w:t>
      </w:r>
      <w:proofErr w:type="gramEnd"/>
      <w:r w:rsidRPr="001A46DC">
        <w:rPr>
          <w:rFonts w:ascii="Arial" w:hAnsi="Arial" w:cs="Arial"/>
        </w:rPr>
        <w:t xml:space="preserve"> and interest in computing and technology may inadvertently or deliberately stray into cyber-dependent crime. If there are concerns about a child in this area, the designated safeguarding lead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 </w:t>
      </w:r>
    </w:p>
    <w:p w14:paraId="2D6A5B87" w14:textId="52F7774B" w:rsidR="004270A1" w:rsidRPr="001A46DC" w:rsidRDefault="004270A1" w:rsidP="00EB56B8">
      <w:pPr>
        <w:spacing w:after="0" w:line="240" w:lineRule="auto"/>
        <w:ind w:left="709"/>
        <w:rPr>
          <w:rFonts w:ascii="Arial" w:eastAsia="Calibri" w:hAnsi="Arial" w:cs="Arial"/>
        </w:rPr>
      </w:pPr>
      <w:r w:rsidRPr="001A46DC">
        <w:rPr>
          <w:rFonts w:ascii="Arial" w:hAnsi="Arial" w:cs="Arial"/>
        </w:rPr>
        <w:t>Note that Cyber Choices does not currently cover ‘cyber-enabled’ crime such as fraud, purchasing of illegal drugs on-line and child sexual abuse and exploitation, nor other areas of concern such as on-line bullying or general on-line safety. Additional advice can be found at: Cyber Choices, ‘NPCC- When to call the Police’ and National Cyber Security Centre - NCSC.GOV.UK.</w:t>
      </w:r>
    </w:p>
    <w:p w14:paraId="399CF9F2" w14:textId="02BD4DF5" w:rsidR="00630125" w:rsidRPr="001A46DC" w:rsidRDefault="00630125" w:rsidP="00EB56B8">
      <w:pPr>
        <w:spacing w:after="0" w:line="240" w:lineRule="auto"/>
        <w:ind w:left="709" w:right="821"/>
        <w:jc w:val="both"/>
        <w:rPr>
          <w:rFonts w:ascii="Arial" w:eastAsia="Calibri" w:hAnsi="Arial" w:cs="Arial"/>
        </w:rPr>
      </w:pPr>
      <w:r w:rsidRPr="001A46DC">
        <w:rPr>
          <w:rFonts w:ascii="Arial" w:eastAsia="Calibri" w:hAnsi="Arial" w:cs="Arial"/>
          <w:b/>
        </w:rPr>
        <w:tab/>
      </w:r>
    </w:p>
    <w:p w14:paraId="562D89FC" w14:textId="77777777" w:rsidR="00630125" w:rsidRPr="00630125" w:rsidRDefault="00630125" w:rsidP="00EB56B8">
      <w:pPr>
        <w:spacing w:after="0" w:line="240" w:lineRule="auto"/>
        <w:ind w:left="709" w:right="821"/>
        <w:jc w:val="both"/>
        <w:rPr>
          <w:rFonts w:ascii="Arial" w:eastAsia="Calibri" w:hAnsi="Arial" w:cs="Arial"/>
        </w:rPr>
      </w:pPr>
    </w:p>
    <w:sectPr w:rsidR="00630125" w:rsidRPr="00630125" w:rsidSect="005C43C6">
      <w:footerReference w:type="default" r:id="rId17"/>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F553" w14:textId="77777777" w:rsidR="005039AB" w:rsidRDefault="005039AB" w:rsidP="00630125">
      <w:pPr>
        <w:spacing w:after="0" w:line="240" w:lineRule="auto"/>
      </w:pPr>
      <w:r>
        <w:separator/>
      </w:r>
    </w:p>
  </w:endnote>
  <w:endnote w:type="continuationSeparator" w:id="0">
    <w:p w14:paraId="71A3E412" w14:textId="77777777" w:rsidR="005039AB" w:rsidRDefault="005039AB" w:rsidP="006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F50" w14:textId="1E5AB09A" w:rsidR="005039AB" w:rsidRPr="001E7CD1" w:rsidRDefault="005039AB">
    <w:pPr>
      <w:pStyle w:val="Footer"/>
      <w:jc w:val="right"/>
      <w:rPr>
        <w:rFonts w:ascii="Arial" w:hAnsi="Arial" w:cs="Arial"/>
        <w:sz w:val="18"/>
        <w:szCs w:val="18"/>
      </w:rPr>
    </w:pPr>
    <w:r w:rsidRPr="001E7CD1">
      <w:rPr>
        <w:rFonts w:ascii="Arial" w:hAnsi="Arial" w:cs="Arial"/>
        <w:sz w:val="18"/>
        <w:szCs w:val="18"/>
      </w:rPr>
      <w:fldChar w:fldCharType="begin"/>
    </w:r>
    <w:r w:rsidRPr="001E7CD1">
      <w:rPr>
        <w:rFonts w:ascii="Arial" w:hAnsi="Arial" w:cs="Arial"/>
        <w:sz w:val="18"/>
        <w:szCs w:val="18"/>
      </w:rPr>
      <w:instrText xml:space="preserve"> PAGE   \* MERGEFORMAT </w:instrText>
    </w:r>
    <w:r w:rsidRPr="001E7CD1">
      <w:rPr>
        <w:rFonts w:ascii="Arial" w:hAnsi="Arial" w:cs="Arial"/>
        <w:sz w:val="18"/>
        <w:szCs w:val="18"/>
      </w:rPr>
      <w:fldChar w:fldCharType="separate"/>
    </w:r>
    <w:r w:rsidR="00E35AA2">
      <w:rPr>
        <w:rFonts w:ascii="Arial" w:hAnsi="Arial" w:cs="Arial"/>
        <w:noProof/>
        <w:sz w:val="18"/>
        <w:szCs w:val="18"/>
      </w:rPr>
      <w:t>37</w:t>
    </w:r>
    <w:r w:rsidRPr="001E7CD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B5CD" w14:textId="77777777" w:rsidR="005039AB" w:rsidRDefault="005039AB" w:rsidP="00630125">
      <w:pPr>
        <w:spacing w:after="0" w:line="240" w:lineRule="auto"/>
      </w:pPr>
      <w:r>
        <w:separator/>
      </w:r>
    </w:p>
  </w:footnote>
  <w:footnote w:type="continuationSeparator" w:id="0">
    <w:p w14:paraId="0C157B7C" w14:textId="77777777" w:rsidR="005039AB" w:rsidRDefault="005039AB" w:rsidP="00630125">
      <w:pPr>
        <w:spacing w:after="0" w:line="240" w:lineRule="auto"/>
      </w:pPr>
      <w:r>
        <w:continuationSeparator/>
      </w:r>
    </w:p>
  </w:footnote>
  <w:footnote w:id="1">
    <w:p w14:paraId="3E36F6EE" w14:textId="77777777" w:rsidR="005039AB" w:rsidRPr="00615C41" w:rsidRDefault="005039AB" w:rsidP="00EF685C">
      <w:pPr>
        <w:pStyle w:val="NoSpacing"/>
        <w:rPr>
          <w:rFonts w:ascii="Arial" w:hAnsi="Arial" w:cs="Arial"/>
          <w:sz w:val="20"/>
          <w:szCs w:val="20"/>
        </w:rPr>
      </w:pPr>
      <w:r w:rsidRPr="00615C41">
        <w:rPr>
          <w:rStyle w:val="FootnoteReference"/>
          <w:rFonts w:ascii="Arial" w:hAnsi="Arial" w:cs="Arial"/>
        </w:rPr>
        <w:footnoteRef/>
      </w:r>
      <w:r w:rsidRPr="00615C41">
        <w:rPr>
          <w:rFonts w:ascii="Arial" w:hAnsi="Arial" w:cs="Arial"/>
          <w:sz w:val="20"/>
          <w:szCs w:val="20"/>
        </w:rPr>
        <w:t xml:space="preserve"> Children aged 12 or over may generally be expected to have sufficient understanding.  Younger children may also have sufficient understanding.</w:t>
      </w:r>
      <w:r>
        <w:rPr>
          <w:rFonts w:ascii="Arial" w:hAnsi="Arial" w:cs="Arial"/>
          <w:sz w:val="20"/>
          <w:szCs w:val="20"/>
        </w:rPr>
        <w:t xml:space="preserve">  All people aged 16 and over are presumed, in law, to have the capacity to give or withhold their consent, unless there is evidence to the contrary.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3B7"/>
    <w:multiLevelType w:val="hybridMultilevel"/>
    <w:tmpl w:val="E43EDE0A"/>
    <w:lvl w:ilvl="0" w:tplc="01DE1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02E6F"/>
    <w:multiLevelType w:val="multilevel"/>
    <w:tmpl w:val="FCB694FA"/>
    <w:lvl w:ilvl="0">
      <w:start w:val="1"/>
      <w:numFmt w:val="decimal"/>
      <w:pStyle w:val="Heading1"/>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15:restartNumberingAfterBreak="0">
    <w:nsid w:val="139B5ED5"/>
    <w:multiLevelType w:val="hybridMultilevel"/>
    <w:tmpl w:val="D7C42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EA1C25"/>
    <w:multiLevelType w:val="hybridMultilevel"/>
    <w:tmpl w:val="B8FC4A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3F1174"/>
    <w:multiLevelType w:val="hybridMultilevel"/>
    <w:tmpl w:val="60F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A3D91"/>
    <w:multiLevelType w:val="hybridMultilevel"/>
    <w:tmpl w:val="9E4448DA"/>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00353AA"/>
    <w:multiLevelType w:val="hybridMultilevel"/>
    <w:tmpl w:val="D9FA0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F5FC3"/>
    <w:multiLevelType w:val="hybridMultilevel"/>
    <w:tmpl w:val="FC2E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F2192E"/>
    <w:multiLevelType w:val="hybridMultilevel"/>
    <w:tmpl w:val="6E24C4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3AB1BAD"/>
    <w:multiLevelType w:val="hybridMultilevel"/>
    <w:tmpl w:val="F7EA7E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5A5740B"/>
    <w:multiLevelType w:val="hybridMultilevel"/>
    <w:tmpl w:val="11205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826ABE"/>
    <w:multiLevelType w:val="multilevel"/>
    <w:tmpl w:val="704C8D66"/>
    <w:lvl w:ilvl="0">
      <w:start w:val="1"/>
      <w:numFmt w:val="decimal"/>
      <w:pStyle w:val="Heading3"/>
      <w:lvlText w:val="%1."/>
      <w:lvlJc w:val="left"/>
      <w:pPr>
        <w:ind w:left="643" w:hanging="360"/>
      </w:pPr>
      <w:rPr>
        <w:b/>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332" w:hanging="1440"/>
      </w:pPr>
      <w:rPr>
        <w:rFonts w:hint="default"/>
      </w:rPr>
    </w:lvl>
  </w:abstractNum>
  <w:abstractNum w:abstractNumId="12" w15:restartNumberingAfterBreak="0">
    <w:nsid w:val="291C5712"/>
    <w:multiLevelType w:val="hybridMultilevel"/>
    <w:tmpl w:val="36FCD1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082E73"/>
    <w:multiLevelType w:val="hybridMultilevel"/>
    <w:tmpl w:val="52E0E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E952B0"/>
    <w:multiLevelType w:val="hybridMultilevel"/>
    <w:tmpl w:val="CAAA8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9356C"/>
    <w:multiLevelType w:val="hybridMultilevel"/>
    <w:tmpl w:val="95CC39EC"/>
    <w:lvl w:ilvl="0" w:tplc="C1266C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9141C9"/>
    <w:multiLevelType w:val="hybridMultilevel"/>
    <w:tmpl w:val="0FD8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013E4"/>
    <w:multiLevelType w:val="hybridMultilevel"/>
    <w:tmpl w:val="F7C868F6"/>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69D2AC6"/>
    <w:multiLevelType w:val="hybridMultilevel"/>
    <w:tmpl w:val="3062B0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322CF"/>
    <w:multiLevelType w:val="hybridMultilevel"/>
    <w:tmpl w:val="38AEE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0A0235"/>
    <w:multiLevelType w:val="hybridMultilevel"/>
    <w:tmpl w:val="4DD2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007BA"/>
    <w:multiLevelType w:val="hybridMultilevel"/>
    <w:tmpl w:val="247E5F2E"/>
    <w:lvl w:ilvl="0" w:tplc="01EE730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0D6883"/>
    <w:multiLevelType w:val="hybridMultilevel"/>
    <w:tmpl w:val="8EDE6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63F1F"/>
    <w:multiLevelType w:val="hybridMultilevel"/>
    <w:tmpl w:val="8E32B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5021DC"/>
    <w:multiLevelType w:val="hybridMultilevel"/>
    <w:tmpl w:val="3CA4B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4F14C1"/>
    <w:multiLevelType w:val="hybridMultilevel"/>
    <w:tmpl w:val="AC42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737AC"/>
    <w:multiLevelType w:val="hybridMultilevel"/>
    <w:tmpl w:val="F53CA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A0787A"/>
    <w:multiLevelType w:val="multilevel"/>
    <w:tmpl w:val="4CFE1280"/>
    <w:lvl w:ilvl="0">
      <w:start w:val="4"/>
      <w:numFmt w:val="decimal"/>
      <w:lvlText w:val="%1"/>
      <w:lvlJc w:val="left"/>
      <w:pPr>
        <w:ind w:left="786" w:hanging="360"/>
      </w:pPr>
      <w:rPr>
        <w:rFonts w:hint="default"/>
      </w:rPr>
    </w:lvl>
    <w:lvl w:ilvl="1">
      <w:start w:val="4"/>
      <w:numFmt w:val="decimal"/>
      <w:isLgl/>
      <w:lvlText w:val="%1.%2"/>
      <w:lvlJc w:val="left"/>
      <w:pPr>
        <w:ind w:left="1161" w:hanging="735"/>
      </w:pPr>
      <w:rPr>
        <w:rFonts w:hint="default"/>
      </w:rPr>
    </w:lvl>
    <w:lvl w:ilvl="2">
      <w:start w:val="1"/>
      <w:numFmt w:val="decimal"/>
      <w:isLgl/>
      <w:lvlText w:val="%1.%2.%3"/>
      <w:lvlJc w:val="left"/>
      <w:pPr>
        <w:ind w:left="1161" w:hanging="735"/>
      </w:pPr>
      <w:rPr>
        <w:rFonts w:hint="default"/>
      </w:rPr>
    </w:lvl>
    <w:lvl w:ilvl="3">
      <w:start w:val="1"/>
      <w:numFmt w:val="decimal"/>
      <w:isLgl/>
      <w:lvlText w:val="%1.%2.%3.%4"/>
      <w:lvlJc w:val="left"/>
      <w:pPr>
        <w:ind w:left="1161" w:hanging="73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C8162A0"/>
    <w:multiLevelType w:val="hybridMultilevel"/>
    <w:tmpl w:val="9FE0F1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F3E60F7"/>
    <w:multiLevelType w:val="hybridMultilevel"/>
    <w:tmpl w:val="68A28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062930"/>
    <w:multiLevelType w:val="hybridMultilevel"/>
    <w:tmpl w:val="BE5C4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7F04E8"/>
    <w:multiLevelType w:val="hybridMultilevel"/>
    <w:tmpl w:val="7822373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794D38"/>
    <w:multiLevelType w:val="hybridMultilevel"/>
    <w:tmpl w:val="5AEEEB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D25843"/>
    <w:multiLevelType w:val="hybridMultilevel"/>
    <w:tmpl w:val="99B0A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D656FD"/>
    <w:multiLevelType w:val="hybridMultilevel"/>
    <w:tmpl w:val="C69611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5429981">
    <w:abstractNumId w:val="17"/>
  </w:num>
  <w:num w:numId="2" w16cid:durableId="261646739">
    <w:abstractNumId w:val="1"/>
  </w:num>
  <w:num w:numId="3" w16cid:durableId="57480828">
    <w:abstractNumId w:val="4"/>
  </w:num>
  <w:num w:numId="4" w16cid:durableId="2076657123">
    <w:abstractNumId w:val="14"/>
  </w:num>
  <w:num w:numId="5" w16cid:durableId="2020622431">
    <w:abstractNumId w:val="39"/>
  </w:num>
  <w:num w:numId="6" w16cid:durableId="825895615">
    <w:abstractNumId w:val="26"/>
  </w:num>
  <w:num w:numId="7" w16cid:durableId="1611157608">
    <w:abstractNumId w:val="27"/>
  </w:num>
  <w:num w:numId="8" w16cid:durableId="1761637277">
    <w:abstractNumId w:val="18"/>
  </w:num>
  <w:num w:numId="9" w16cid:durableId="1339230071">
    <w:abstractNumId w:val="29"/>
  </w:num>
  <w:num w:numId="10" w16cid:durableId="1479833905">
    <w:abstractNumId w:val="34"/>
  </w:num>
  <w:num w:numId="11" w16cid:durableId="1622110221">
    <w:abstractNumId w:val="28"/>
  </w:num>
  <w:num w:numId="12" w16cid:durableId="1523665647">
    <w:abstractNumId w:val="20"/>
  </w:num>
  <w:num w:numId="13" w16cid:durableId="761493841">
    <w:abstractNumId w:val="7"/>
  </w:num>
  <w:num w:numId="14" w16cid:durableId="1747992777">
    <w:abstractNumId w:val="37"/>
  </w:num>
  <w:num w:numId="15" w16cid:durableId="616066754">
    <w:abstractNumId w:val="12"/>
  </w:num>
  <w:num w:numId="16" w16cid:durableId="1338390484">
    <w:abstractNumId w:val="5"/>
  </w:num>
  <w:num w:numId="17" w16cid:durableId="2079130833">
    <w:abstractNumId w:val="3"/>
  </w:num>
  <w:num w:numId="18" w16cid:durableId="1250698152">
    <w:abstractNumId w:val="19"/>
  </w:num>
  <w:num w:numId="19" w16cid:durableId="63184402">
    <w:abstractNumId w:val="25"/>
  </w:num>
  <w:num w:numId="20" w16cid:durableId="648900686">
    <w:abstractNumId w:val="31"/>
  </w:num>
  <w:num w:numId="21" w16cid:durableId="1771855937">
    <w:abstractNumId w:val="13"/>
  </w:num>
  <w:num w:numId="22" w16cid:durableId="760221083">
    <w:abstractNumId w:val="35"/>
  </w:num>
  <w:num w:numId="23" w16cid:durableId="1242906366">
    <w:abstractNumId w:val="2"/>
  </w:num>
  <w:num w:numId="24" w16cid:durableId="1450513049">
    <w:abstractNumId w:val="21"/>
  </w:num>
  <w:num w:numId="25" w16cid:durableId="379130128">
    <w:abstractNumId w:val="10"/>
  </w:num>
  <w:num w:numId="26" w16cid:durableId="1460563844">
    <w:abstractNumId w:val="38"/>
  </w:num>
  <w:num w:numId="27" w16cid:durableId="1538154524">
    <w:abstractNumId w:val="24"/>
  </w:num>
  <w:num w:numId="28" w16cid:durableId="917253535">
    <w:abstractNumId w:val="36"/>
  </w:num>
  <w:num w:numId="29" w16cid:durableId="172493680">
    <w:abstractNumId w:val="22"/>
  </w:num>
  <w:num w:numId="30" w16cid:durableId="1596279193">
    <w:abstractNumId w:val="32"/>
  </w:num>
  <w:num w:numId="31" w16cid:durableId="847330362">
    <w:abstractNumId w:val="0"/>
  </w:num>
  <w:num w:numId="32" w16cid:durableId="292059956">
    <w:abstractNumId w:val="23"/>
  </w:num>
  <w:num w:numId="33" w16cid:durableId="1493717197">
    <w:abstractNumId w:val="33"/>
  </w:num>
  <w:num w:numId="34" w16cid:durableId="762184416">
    <w:abstractNumId w:val="8"/>
  </w:num>
  <w:num w:numId="35" w16cid:durableId="1786193872">
    <w:abstractNumId w:val="6"/>
  </w:num>
  <w:num w:numId="36" w16cid:durableId="1834182938">
    <w:abstractNumId w:val="15"/>
  </w:num>
  <w:num w:numId="37" w16cid:durableId="1297953911">
    <w:abstractNumId w:val="11"/>
  </w:num>
  <w:num w:numId="38" w16cid:durableId="1737165912">
    <w:abstractNumId w:val="30"/>
  </w:num>
  <w:num w:numId="39" w16cid:durableId="1054043368">
    <w:abstractNumId w:val="16"/>
  </w:num>
  <w:num w:numId="40" w16cid:durableId="109736161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25"/>
    <w:rsid w:val="00005975"/>
    <w:rsid w:val="00006CD6"/>
    <w:rsid w:val="00007A7F"/>
    <w:rsid w:val="00016CB0"/>
    <w:rsid w:val="000533B4"/>
    <w:rsid w:val="00062CFF"/>
    <w:rsid w:val="00064C45"/>
    <w:rsid w:val="000771A3"/>
    <w:rsid w:val="00077AB4"/>
    <w:rsid w:val="0008535F"/>
    <w:rsid w:val="000A1E7A"/>
    <w:rsid w:val="000B25D8"/>
    <w:rsid w:val="000D0281"/>
    <w:rsid w:val="000D5809"/>
    <w:rsid w:val="000D65C2"/>
    <w:rsid w:val="000E2119"/>
    <w:rsid w:val="00105E63"/>
    <w:rsid w:val="00107940"/>
    <w:rsid w:val="00111442"/>
    <w:rsid w:val="001154C6"/>
    <w:rsid w:val="00115732"/>
    <w:rsid w:val="001218A7"/>
    <w:rsid w:val="0013020F"/>
    <w:rsid w:val="00140282"/>
    <w:rsid w:val="001613CD"/>
    <w:rsid w:val="00167A4D"/>
    <w:rsid w:val="0018383E"/>
    <w:rsid w:val="00190C4B"/>
    <w:rsid w:val="00196D6A"/>
    <w:rsid w:val="001A46DC"/>
    <w:rsid w:val="001B0E02"/>
    <w:rsid w:val="001C5B0F"/>
    <w:rsid w:val="001E132D"/>
    <w:rsid w:val="001F78E9"/>
    <w:rsid w:val="00206270"/>
    <w:rsid w:val="00206E5C"/>
    <w:rsid w:val="0021209E"/>
    <w:rsid w:val="002203E5"/>
    <w:rsid w:val="00224B0C"/>
    <w:rsid w:val="00253646"/>
    <w:rsid w:val="00262D43"/>
    <w:rsid w:val="0027050A"/>
    <w:rsid w:val="00275121"/>
    <w:rsid w:val="00284612"/>
    <w:rsid w:val="00286936"/>
    <w:rsid w:val="00296BD0"/>
    <w:rsid w:val="002B1197"/>
    <w:rsid w:val="002B1DF0"/>
    <w:rsid w:val="002B5C1C"/>
    <w:rsid w:val="002D52C7"/>
    <w:rsid w:val="002E7EDE"/>
    <w:rsid w:val="002F1BB7"/>
    <w:rsid w:val="002F7873"/>
    <w:rsid w:val="00341D99"/>
    <w:rsid w:val="00344583"/>
    <w:rsid w:val="00345144"/>
    <w:rsid w:val="00352053"/>
    <w:rsid w:val="00371010"/>
    <w:rsid w:val="00375DFB"/>
    <w:rsid w:val="00377C93"/>
    <w:rsid w:val="003844D8"/>
    <w:rsid w:val="0038522F"/>
    <w:rsid w:val="003912AA"/>
    <w:rsid w:val="00396ED7"/>
    <w:rsid w:val="003A3F7D"/>
    <w:rsid w:val="003A60FB"/>
    <w:rsid w:val="003C60C5"/>
    <w:rsid w:val="003F413B"/>
    <w:rsid w:val="004227FB"/>
    <w:rsid w:val="004270A1"/>
    <w:rsid w:val="00433425"/>
    <w:rsid w:val="00442104"/>
    <w:rsid w:val="00444288"/>
    <w:rsid w:val="0045535F"/>
    <w:rsid w:val="00462CCE"/>
    <w:rsid w:val="00463A9B"/>
    <w:rsid w:val="00463ABF"/>
    <w:rsid w:val="0046404C"/>
    <w:rsid w:val="004664B5"/>
    <w:rsid w:val="00474901"/>
    <w:rsid w:val="00474983"/>
    <w:rsid w:val="00494352"/>
    <w:rsid w:val="00496767"/>
    <w:rsid w:val="004B1E3C"/>
    <w:rsid w:val="004C7B02"/>
    <w:rsid w:val="004D7D23"/>
    <w:rsid w:val="004E7E3E"/>
    <w:rsid w:val="005039AB"/>
    <w:rsid w:val="005152F2"/>
    <w:rsid w:val="005323BD"/>
    <w:rsid w:val="005366C1"/>
    <w:rsid w:val="00550971"/>
    <w:rsid w:val="00552CB4"/>
    <w:rsid w:val="00561B2C"/>
    <w:rsid w:val="00594C46"/>
    <w:rsid w:val="005A5C80"/>
    <w:rsid w:val="005B6AD9"/>
    <w:rsid w:val="005C43C6"/>
    <w:rsid w:val="005F02A1"/>
    <w:rsid w:val="005F4F9D"/>
    <w:rsid w:val="00607C7B"/>
    <w:rsid w:val="00614454"/>
    <w:rsid w:val="00630125"/>
    <w:rsid w:val="006358A4"/>
    <w:rsid w:val="0064034F"/>
    <w:rsid w:val="00644EC4"/>
    <w:rsid w:val="00650F26"/>
    <w:rsid w:val="006629E5"/>
    <w:rsid w:val="00666B7B"/>
    <w:rsid w:val="00666F26"/>
    <w:rsid w:val="00674341"/>
    <w:rsid w:val="00684F06"/>
    <w:rsid w:val="006A56C8"/>
    <w:rsid w:val="006B1EE4"/>
    <w:rsid w:val="006B285F"/>
    <w:rsid w:val="006B52DF"/>
    <w:rsid w:val="006C65A5"/>
    <w:rsid w:val="006E07EB"/>
    <w:rsid w:val="006E550A"/>
    <w:rsid w:val="00713070"/>
    <w:rsid w:val="00715B25"/>
    <w:rsid w:val="0073696E"/>
    <w:rsid w:val="00747D20"/>
    <w:rsid w:val="00751998"/>
    <w:rsid w:val="00753CBC"/>
    <w:rsid w:val="00756DF3"/>
    <w:rsid w:val="00757443"/>
    <w:rsid w:val="00761BB1"/>
    <w:rsid w:val="00766D36"/>
    <w:rsid w:val="00771096"/>
    <w:rsid w:val="00795358"/>
    <w:rsid w:val="007B6FE1"/>
    <w:rsid w:val="007C2578"/>
    <w:rsid w:val="007C3C1E"/>
    <w:rsid w:val="007D6281"/>
    <w:rsid w:val="007E2988"/>
    <w:rsid w:val="007E3EA1"/>
    <w:rsid w:val="00801ACB"/>
    <w:rsid w:val="00832F13"/>
    <w:rsid w:val="008371F6"/>
    <w:rsid w:val="0086484F"/>
    <w:rsid w:val="00871762"/>
    <w:rsid w:val="00873C16"/>
    <w:rsid w:val="00874B7C"/>
    <w:rsid w:val="00887153"/>
    <w:rsid w:val="00891B45"/>
    <w:rsid w:val="008C2DCC"/>
    <w:rsid w:val="008C3E81"/>
    <w:rsid w:val="008D1D89"/>
    <w:rsid w:val="008D54BD"/>
    <w:rsid w:val="008E148A"/>
    <w:rsid w:val="008E5DEC"/>
    <w:rsid w:val="008E64C7"/>
    <w:rsid w:val="008E7A7D"/>
    <w:rsid w:val="008F1CCD"/>
    <w:rsid w:val="00930E5A"/>
    <w:rsid w:val="0094096B"/>
    <w:rsid w:val="00943B6A"/>
    <w:rsid w:val="00947219"/>
    <w:rsid w:val="00955BFA"/>
    <w:rsid w:val="0097190E"/>
    <w:rsid w:val="009749F8"/>
    <w:rsid w:val="00974A13"/>
    <w:rsid w:val="00992CCB"/>
    <w:rsid w:val="00995D71"/>
    <w:rsid w:val="009A126C"/>
    <w:rsid w:val="009A2E05"/>
    <w:rsid w:val="009B395E"/>
    <w:rsid w:val="009C3F24"/>
    <w:rsid w:val="009D0E60"/>
    <w:rsid w:val="009D367C"/>
    <w:rsid w:val="009F0AE8"/>
    <w:rsid w:val="009F496C"/>
    <w:rsid w:val="009F4B4F"/>
    <w:rsid w:val="00A03A25"/>
    <w:rsid w:val="00A06281"/>
    <w:rsid w:val="00A25E4E"/>
    <w:rsid w:val="00A320BD"/>
    <w:rsid w:val="00A35330"/>
    <w:rsid w:val="00A476E9"/>
    <w:rsid w:val="00A5091B"/>
    <w:rsid w:val="00A548CB"/>
    <w:rsid w:val="00A66F2E"/>
    <w:rsid w:val="00A74CAF"/>
    <w:rsid w:val="00AA4916"/>
    <w:rsid w:val="00AB1C5D"/>
    <w:rsid w:val="00AB493B"/>
    <w:rsid w:val="00AC1FA4"/>
    <w:rsid w:val="00AD16FC"/>
    <w:rsid w:val="00AF59B4"/>
    <w:rsid w:val="00B11BEA"/>
    <w:rsid w:val="00B23898"/>
    <w:rsid w:val="00B25449"/>
    <w:rsid w:val="00B25C1C"/>
    <w:rsid w:val="00B46A85"/>
    <w:rsid w:val="00B5204F"/>
    <w:rsid w:val="00B61362"/>
    <w:rsid w:val="00B63D76"/>
    <w:rsid w:val="00B848D0"/>
    <w:rsid w:val="00B84CAB"/>
    <w:rsid w:val="00B90655"/>
    <w:rsid w:val="00BC1D78"/>
    <w:rsid w:val="00BD1660"/>
    <w:rsid w:val="00BF719F"/>
    <w:rsid w:val="00C1462C"/>
    <w:rsid w:val="00C370CD"/>
    <w:rsid w:val="00C52856"/>
    <w:rsid w:val="00C55F79"/>
    <w:rsid w:val="00C56F6C"/>
    <w:rsid w:val="00C75D84"/>
    <w:rsid w:val="00C8559B"/>
    <w:rsid w:val="00C911BC"/>
    <w:rsid w:val="00CA1780"/>
    <w:rsid w:val="00CB2E47"/>
    <w:rsid w:val="00CC1641"/>
    <w:rsid w:val="00CF10AB"/>
    <w:rsid w:val="00CF31F3"/>
    <w:rsid w:val="00D07E43"/>
    <w:rsid w:val="00D116CA"/>
    <w:rsid w:val="00D15743"/>
    <w:rsid w:val="00D23314"/>
    <w:rsid w:val="00D32A82"/>
    <w:rsid w:val="00D4196A"/>
    <w:rsid w:val="00D95098"/>
    <w:rsid w:val="00D9794E"/>
    <w:rsid w:val="00DA07BE"/>
    <w:rsid w:val="00DA4466"/>
    <w:rsid w:val="00DC4916"/>
    <w:rsid w:val="00DD0891"/>
    <w:rsid w:val="00DD2862"/>
    <w:rsid w:val="00DE2539"/>
    <w:rsid w:val="00DE41C9"/>
    <w:rsid w:val="00DE4F33"/>
    <w:rsid w:val="00DF4629"/>
    <w:rsid w:val="00DF7BE0"/>
    <w:rsid w:val="00E027DC"/>
    <w:rsid w:val="00E13032"/>
    <w:rsid w:val="00E32E6F"/>
    <w:rsid w:val="00E35AA2"/>
    <w:rsid w:val="00E50E7E"/>
    <w:rsid w:val="00E55242"/>
    <w:rsid w:val="00E60F2D"/>
    <w:rsid w:val="00EA1F56"/>
    <w:rsid w:val="00EA7126"/>
    <w:rsid w:val="00EB56B8"/>
    <w:rsid w:val="00EC4D4D"/>
    <w:rsid w:val="00EF2AF0"/>
    <w:rsid w:val="00EF2CA3"/>
    <w:rsid w:val="00EF685C"/>
    <w:rsid w:val="00F05AE7"/>
    <w:rsid w:val="00F1041E"/>
    <w:rsid w:val="00F1447A"/>
    <w:rsid w:val="00F40918"/>
    <w:rsid w:val="00F57378"/>
    <w:rsid w:val="00F63F42"/>
    <w:rsid w:val="00F72791"/>
    <w:rsid w:val="00F81E04"/>
    <w:rsid w:val="00FA1DBE"/>
    <w:rsid w:val="00FB0C1A"/>
    <w:rsid w:val="00FB6C35"/>
    <w:rsid w:val="00FC32D2"/>
    <w:rsid w:val="00FC4706"/>
    <w:rsid w:val="00FD38BD"/>
    <w:rsid w:val="00FE0C43"/>
    <w:rsid w:val="00FE3BC5"/>
    <w:rsid w:val="00FF400E"/>
    <w:rsid w:val="00FF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C6B"/>
  <w15:docId w15:val="{7DFEEBA6-E8AD-4EB6-9260-F613DCF6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630125"/>
    <w:pPr>
      <w:keepNext/>
      <w:numPr>
        <w:numId w:val="2"/>
      </w:numPr>
      <w:shd w:val="clear" w:color="auto" w:fill="333399"/>
      <w:tabs>
        <w:tab w:val="num" w:pos="709"/>
        <w:tab w:val="left" w:pos="3261"/>
      </w:tabs>
      <w:spacing w:before="120" w:after="240" w:line="240" w:lineRule="auto"/>
      <w:outlineLvl w:val="0"/>
    </w:pPr>
    <w:rPr>
      <w:rFonts w:ascii="Arial" w:eastAsia="Times New Roman" w:hAnsi="Arial" w:cs="Times New Roman"/>
      <w:b/>
      <w:caps/>
      <w:spacing w:val="20"/>
      <w:kern w:val="28"/>
      <w:sz w:val="36"/>
      <w:szCs w:val="20"/>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2">
    <w:name w:val="heading 2"/>
    <w:aliases w:val="Numbered - 2"/>
    <w:basedOn w:val="Normal"/>
    <w:link w:val="Heading2Char"/>
    <w:autoRedefine/>
    <w:qFormat/>
    <w:rsid w:val="00630125"/>
    <w:pPr>
      <w:numPr>
        <w:ilvl w:val="1"/>
        <w:numId w:val="2"/>
      </w:numPr>
      <w:tabs>
        <w:tab w:val="clear" w:pos="0"/>
      </w:tabs>
      <w:spacing w:before="240" w:after="0" w:line="240" w:lineRule="auto"/>
      <w:ind w:left="-180" w:firstLine="0"/>
      <w:outlineLvl w:val="1"/>
    </w:pPr>
    <w:rPr>
      <w:rFonts w:ascii="Arial" w:eastAsia="Times New Roman" w:hAnsi="Arial" w:cs="Times New Roman"/>
      <w:b/>
      <w:caps/>
      <w:color w:val="333399"/>
      <w:sz w:val="28"/>
      <w:szCs w:val="28"/>
      <w14:shadow w14:blurRad="50800" w14:dist="38100" w14:dir="2700000" w14:sx="100000" w14:sy="100000" w14:kx="0" w14:ky="0" w14:algn="tl">
        <w14:srgbClr w14:val="000000">
          <w14:alpha w14:val="60000"/>
        </w14:srgbClr>
      </w14:shadow>
    </w:rPr>
  </w:style>
  <w:style w:type="paragraph" w:styleId="Heading3">
    <w:name w:val="heading 3"/>
    <w:basedOn w:val="Normal"/>
    <w:link w:val="Heading3Char"/>
    <w:qFormat/>
    <w:rsid w:val="005323BD"/>
    <w:pPr>
      <w:numPr>
        <w:numId w:val="37"/>
      </w:numPr>
      <w:tabs>
        <w:tab w:val="left" w:pos="1870"/>
      </w:tabs>
      <w:spacing w:before="180" w:after="0" w:line="240" w:lineRule="auto"/>
      <w:ind w:left="720"/>
      <w:outlineLvl w:val="2"/>
    </w:pPr>
    <w:rPr>
      <w:rFonts w:ascii="Arial" w:eastAsia="Times New Roman" w:hAnsi="Arial" w:cs="Times New Roman"/>
      <w:b/>
      <w:color w:val="000000"/>
      <w:sz w:val="24"/>
      <w:szCs w:val="20"/>
    </w:rPr>
  </w:style>
  <w:style w:type="paragraph" w:styleId="Heading4">
    <w:name w:val="heading 4"/>
    <w:basedOn w:val="Normal"/>
    <w:next w:val="Normal"/>
    <w:link w:val="Heading4Char"/>
    <w:uiPriority w:val="9"/>
    <w:unhideWhenUsed/>
    <w:qFormat/>
    <w:rsid w:val="00DD2862"/>
    <w:pPr>
      <w:keepNext/>
      <w:keepLines/>
      <w:spacing w:before="40" w:after="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BD166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630125"/>
    <w:rPr>
      <w:rFonts w:ascii="Arial" w:eastAsia="Times New Roman" w:hAnsi="Arial" w:cs="Times New Roman"/>
      <w:b/>
      <w:caps/>
      <w:color w:val="auto"/>
      <w:spacing w:val="20"/>
      <w:kern w:val="28"/>
      <w:sz w:val="36"/>
      <w:szCs w:val="20"/>
      <w:shd w:val="clear" w:color="auto" w:fill="333399"/>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Heading2Char">
    <w:name w:val="Heading 2 Char"/>
    <w:aliases w:val="Numbered - 2 Char"/>
    <w:basedOn w:val="DefaultParagraphFont"/>
    <w:link w:val="Heading2"/>
    <w:rsid w:val="00630125"/>
    <w:rPr>
      <w:rFonts w:ascii="Arial" w:eastAsia="Times New Roman" w:hAnsi="Arial" w:cs="Times New Roman"/>
      <w:b/>
      <w:caps/>
      <w:color w:val="333399"/>
      <w:sz w:val="28"/>
      <w:szCs w:val="28"/>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5323BD"/>
    <w:rPr>
      <w:rFonts w:ascii="Arial" w:eastAsia="Times New Roman" w:hAnsi="Arial" w:cs="Times New Roman"/>
      <w:b/>
      <w:color w:val="000000"/>
      <w:sz w:val="24"/>
      <w:szCs w:val="20"/>
    </w:rPr>
  </w:style>
  <w:style w:type="numbering" w:customStyle="1" w:styleId="NoList1">
    <w:name w:val="No List1"/>
    <w:next w:val="NoList"/>
    <w:uiPriority w:val="99"/>
    <w:semiHidden/>
    <w:unhideWhenUsed/>
    <w:rsid w:val="00630125"/>
  </w:style>
  <w:style w:type="paragraph" w:styleId="NoSpacing">
    <w:name w:val="No Spacing"/>
    <w:uiPriority w:val="1"/>
    <w:qFormat/>
    <w:rsid w:val="00630125"/>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630125"/>
    <w:pPr>
      <w:spacing w:before="40" w:after="40" w:line="240" w:lineRule="auto"/>
    </w:pPr>
    <w:rPr>
      <w:rFonts w:ascii="Arial" w:eastAsia="Times New Roman" w:hAnsi="Arial" w:cs="Arial"/>
      <w:bCs/>
      <w:color w:val="000000"/>
      <w:sz w:val="23"/>
      <w:szCs w:val="23"/>
    </w:rPr>
  </w:style>
  <w:style w:type="character" w:customStyle="1" w:styleId="BulletLargeCharChar">
    <w:name w:val="Bullet Large Char Char"/>
    <w:link w:val="BulletLarge"/>
    <w:rsid w:val="00630125"/>
    <w:rPr>
      <w:rFonts w:ascii="Arial" w:eastAsia="Times New Roman" w:hAnsi="Arial" w:cs="Arial"/>
      <w:bCs/>
      <w:color w:val="000000"/>
      <w:sz w:val="23"/>
      <w:szCs w:val="23"/>
    </w:rPr>
  </w:style>
  <w:style w:type="table" w:styleId="TableGrid">
    <w:name w:val="Table Grid"/>
    <w:basedOn w:val="TableNormal"/>
    <w:uiPriority w:val="59"/>
    <w:rsid w:val="0063012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125"/>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30125"/>
    <w:rPr>
      <w:rFonts w:ascii="Calibri" w:eastAsia="Calibri" w:hAnsi="Calibri" w:cs="Times New Roman"/>
    </w:rPr>
  </w:style>
  <w:style w:type="paragraph" w:styleId="Footer">
    <w:name w:val="footer"/>
    <w:basedOn w:val="Normal"/>
    <w:link w:val="FooterChar"/>
    <w:uiPriority w:val="99"/>
    <w:unhideWhenUsed/>
    <w:rsid w:val="00630125"/>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630125"/>
    <w:rPr>
      <w:rFonts w:ascii="Calibri" w:eastAsia="Calibri" w:hAnsi="Calibri" w:cs="Times New Roman"/>
    </w:rPr>
  </w:style>
  <w:style w:type="character" w:styleId="Hyperlink">
    <w:name w:val="Hyperlink"/>
    <w:uiPriority w:val="99"/>
    <w:unhideWhenUsed/>
    <w:rsid w:val="00630125"/>
    <w:rPr>
      <w:color w:val="0000FF"/>
      <w:u w:val="single"/>
    </w:rPr>
  </w:style>
  <w:style w:type="paragraph" w:styleId="BalloonText">
    <w:name w:val="Balloon Text"/>
    <w:basedOn w:val="Normal"/>
    <w:link w:val="BalloonTextChar"/>
    <w:uiPriority w:val="99"/>
    <w:semiHidden/>
    <w:unhideWhenUsed/>
    <w:rsid w:val="0063012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30125"/>
    <w:rPr>
      <w:rFonts w:ascii="Tahoma" w:eastAsia="Calibri" w:hAnsi="Tahoma" w:cs="Tahoma"/>
      <w:sz w:val="16"/>
      <w:szCs w:val="16"/>
    </w:rPr>
  </w:style>
  <w:style w:type="paragraph" w:styleId="ListParagraph">
    <w:name w:val="List Paragraph"/>
    <w:basedOn w:val="Normal"/>
    <w:uiPriority w:val="34"/>
    <w:qFormat/>
    <w:rsid w:val="00630125"/>
    <w:pPr>
      <w:spacing w:after="0" w:line="240" w:lineRule="auto"/>
      <w:ind w:left="720"/>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30125"/>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30125"/>
    <w:rPr>
      <w:rFonts w:ascii="Calibri" w:eastAsia="Calibri" w:hAnsi="Calibri" w:cs="Times New Roman"/>
      <w:sz w:val="20"/>
      <w:szCs w:val="20"/>
    </w:rPr>
  </w:style>
  <w:style w:type="character" w:styleId="FootnoteReference">
    <w:name w:val="footnote reference"/>
    <w:uiPriority w:val="99"/>
    <w:semiHidden/>
    <w:unhideWhenUsed/>
    <w:rsid w:val="00630125"/>
    <w:rPr>
      <w:vertAlign w:val="superscript"/>
    </w:rPr>
  </w:style>
  <w:style w:type="character" w:styleId="FollowedHyperlink">
    <w:name w:val="FollowedHyperlink"/>
    <w:uiPriority w:val="99"/>
    <w:semiHidden/>
    <w:unhideWhenUsed/>
    <w:rsid w:val="00630125"/>
    <w:rPr>
      <w:color w:val="800080"/>
      <w:u w:val="single"/>
    </w:rPr>
  </w:style>
  <w:style w:type="paragraph" w:customStyle="1" w:styleId="msolistparagraph0">
    <w:name w:val="msolistparagraph"/>
    <w:basedOn w:val="Normal"/>
    <w:rsid w:val="00630125"/>
    <w:pPr>
      <w:spacing w:after="0" w:line="240" w:lineRule="auto"/>
      <w:ind w:left="720"/>
    </w:pPr>
    <w:rPr>
      <w:rFonts w:ascii="Calibri" w:eastAsia="Times New Roman" w:hAnsi="Calibri" w:cs="Times New Roman"/>
    </w:rPr>
  </w:style>
  <w:style w:type="character" w:styleId="CommentReference">
    <w:name w:val="annotation reference"/>
    <w:uiPriority w:val="99"/>
    <w:semiHidden/>
    <w:unhideWhenUsed/>
    <w:rsid w:val="00630125"/>
    <w:rPr>
      <w:sz w:val="16"/>
      <w:szCs w:val="16"/>
    </w:rPr>
  </w:style>
  <w:style w:type="paragraph" w:styleId="CommentText">
    <w:name w:val="annotation text"/>
    <w:basedOn w:val="Normal"/>
    <w:link w:val="CommentTextChar"/>
    <w:uiPriority w:val="99"/>
    <w:semiHidden/>
    <w:unhideWhenUsed/>
    <w:rsid w:val="00630125"/>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301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0125"/>
    <w:rPr>
      <w:b/>
      <w:bCs/>
    </w:rPr>
  </w:style>
  <w:style w:type="character" w:customStyle="1" w:styleId="CommentSubjectChar">
    <w:name w:val="Comment Subject Char"/>
    <w:basedOn w:val="CommentTextChar"/>
    <w:link w:val="CommentSubject"/>
    <w:uiPriority w:val="99"/>
    <w:semiHidden/>
    <w:rsid w:val="00630125"/>
    <w:rPr>
      <w:rFonts w:ascii="Calibri" w:eastAsia="Calibri" w:hAnsi="Calibri" w:cs="Times New Roman"/>
      <w:b/>
      <w:bCs/>
      <w:sz w:val="20"/>
      <w:szCs w:val="20"/>
    </w:rPr>
  </w:style>
  <w:style w:type="numbering" w:customStyle="1" w:styleId="Style1">
    <w:name w:val="Style1"/>
    <w:basedOn w:val="NoList"/>
    <w:uiPriority w:val="99"/>
    <w:rsid w:val="0094096B"/>
    <w:pPr>
      <w:numPr>
        <w:numId w:val="27"/>
      </w:numPr>
    </w:pPr>
  </w:style>
  <w:style w:type="paragraph" w:customStyle="1" w:styleId="TSB-Level1Numbers">
    <w:name w:val="TSB - Level 1 Numbers"/>
    <w:basedOn w:val="Heading1"/>
    <w:qFormat/>
    <w:rsid w:val="0094096B"/>
    <w:pPr>
      <w:keepNext w:val="0"/>
      <w:numPr>
        <w:numId w:val="0"/>
      </w:numPr>
      <w:shd w:val="clear" w:color="auto" w:fill="auto"/>
      <w:tabs>
        <w:tab w:val="clear" w:pos="709"/>
        <w:tab w:val="clear" w:pos="3261"/>
      </w:tabs>
      <w:spacing w:before="0" w:after="200" w:line="276" w:lineRule="auto"/>
      <w:ind w:left="1905" w:hanging="482"/>
      <w:jc w:val="both"/>
    </w:pPr>
    <w:rPr>
      <w:rFonts w:eastAsia="Arial" w:cs="Arial"/>
      <w:b w:val="0"/>
      <w:caps w:val="0"/>
      <w:color w:val="auto"/>
      <w:spacing w:val="0"/>
      <w:kern w:val="0"/>
      <w:sz w:val="28"/>
      <w:szCs w:val="32"/>
      <w14:shadow w14:blurRad="0" w14:dist="0" w14:dir="0" w14:sx="0" w14:sy="0" w14:kx="0" w14:ky="0" w14:algn="none">
        <w14:srgbClr w14:val="000000"/>
      </w14:shadow>
    </w:rPr>
  </w:style>
  <w:style w:type="paragraph" w:customStyle="1" w:styleId="TSB-Level2Numbers">
    <w:name w:val="TSB - Level 2 Numbers"/>
    <w:basedOn w:val="TSB-Level1Numbers"/>
    <w:autoRedefine/>
    <w:qFormat/>
    <w:rsid w:val="0094096B"/>
    <w:pPr>
      <w:tabs>
        <w:tab w:val="num" w:pos="-748"/>
        <w:tab w:val="num" w:pos="360"/>
      </w:tabs>
      <w:ind w:left="2223" w:hanging="998"/>
    </w:pPr>
  </w:style>
  <w:style w:type="paragraph" w:customStyle="1" w:styleId="Default">
    <w:name w:val="Default"/>
    <w:rsid w:val="00463ABF"/>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DD2862"/>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BD1660"/>
    <w:rPr>
      <w:rFonts w:asciiTheme="majorHAnsi" w:eastAsiaTheme="majorEastAsia" w:hAnsiTheme="majorHAnsi" w:cstheme="majorBidi"/>
      <w:color w:val="365F91" w:themeColor="accent1" w:themeShade="BF"/>
    </w:rPr>
  </w:style>
  <w:style w:type="paragraph" w:customStyle="1" w:styleId="HeadingOne">
    <w:name w:val="Heading One"/>
    <w:basedOn w:val="Normal"/>
    <w:link w:val="HeadingOneChar"/>
    <w:qFormat/>
    <w:rsid w:val="005323BD"/>
    <w:pPr>
      <w:spacing w:after="0" w:line="240" w:lineRule="auto"/>
      <w:ind w:left="709"/>
    </w:pPr>
    <w:rPr>
      <w:rFonts w:ascii="Arial" w:eastAsia="Calibri" w:hAnsi="Arial" w:cs="Arial"/>
      <w:sz w:val="28"/>
    </w:rPr>
  </w:style>
  <w:style w:type="paragraph" w:customStyle="1" w:styleId="Style2">
    <w:name w:val="Style2"/>
    <w:basedOn w:val="Heading1"/>
    <w:link w:val="Style2Char"/>
    <w:qFormat/>
    <w:rsid w:val="005323BD"/>
    <w:pPr>
      <w:numPr>
        <w:numId w:val="0"/>
      </w:numPr>
      <w:ind w:left="431"/>
    </w:pPr>
  </w:style>
  <w:style w:type="character" w:customStyle="1" w:styleId="HeadingOneChar">
    <w:name w:val="Heading One Char"/>
    <w:basedOn w:val="DefaultParagraphFont"/>
    <w:link w:val="HeadingOne"/>
    <w:rsid w:val="005323BD"/>
    <w:rPr>
      <w:rFonts w:ascii="Arial" w:eastAsia="Calibri" w:hAnsi="Arial" w:cs="Arial"/>
      <w:sz w:val="28"/>
    </w:rPr>
  </w:style>
  <w:style w:type="paragraph" w:customStyle="1" w:styleId="Style4">
    <w:name w:val="Style 4"/>
    <w:basedOn w:val="Normal"/>
    <w:link w:val="Style4Char"/>
    <w:qFormat/>
    <w:rsid w:val="004D7D23"/>
    <w:pPr>
      <w:spacing w:before="240" w:after="0" w:line="240" w:lineRule="auto"/>
      <w:ind w:left="709"/>
      <w:jc w:val="both"/>
    </w:pPr>
    <w:rPr>
      <w:rFonts w:ascii="Arial" w:eastAsia="Arial" w:hAnsi="Arial" w:cs="Times New Roman"/>
      <w:b/>
      <w:sz w:val="24"/>
    </w:rPr>
  </w:style>
  <w:style w:type="character" w:customStyle="1" w:styleId="Style2Char">
    <w:name w:val="Style2 Char"/>
    <w:basedOn w:val="Heading1Char"/>
    <w:link w:val="Style2"/>
    <w:rsid w:val="005323BD"/>
    <w:rPr>
      <w:rFonts w:ascii="Arial" w:eastAsia="Times New Roman" w:hAnsi="Arial" w:cs="Times New Roman"/>
      <w:b/>
      <w:caps/>
      <w:color w:val="auto"/>
      <w:spacing w:val="20"/>
      <w:kern w:val="28"/>
      <w:sz w:val="36"/>
      <w:szCs w:val="20"/>
      <w:shd w:val="clear" w:color="auto" w:fill="333399"/>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TOCHeading">
    <w:name w:val="TOC Heading"/>
    <w:basedOn w:val="Heading1"/>
    <w:next w:val="Normal"/>
    <w:uiPriority w:val="39"/>
    <w:unhideWhenUsed/>
    <w:qFormat/>
    <w:rsid w:val="004D7D23"/>
    <w:pPr>
      <w:keepLines/>
      <w:numPr>
        <w:numId w:val="0"/>
      </w:numPr>
      <w:shd w:val="clear" w:color="auto" w:fill="auto"/>
      <w:tabs>
        <w:tab w:val="clear" w:pos="709"/>
        <w:tab w:val="clear" w:pos="3261"/>
      </w:tabs>
      <w:spacing w:before="240" w:after="0" w:line="259" w:lineRule="auto"/>
      <w:outlineLvl w:val="9"/>
    </w:pPr>
    <w:rPr>
      <w:rFonts w:asciiTheme="majorHAnsi" w:eastAsiaTheme="majorEastAsia" w:hAnsiTheme="majorHAnsi" w:cstheme="majorBidi"/>
      <w:b w:val="0"/>
      <w:caps w:val="0"/>
      <w:color w:val="365F91" w:themeColor="accent1" w:themeShade="BF"/>
      <w:spacing w:val="0"/>
      <w:kern w:val="0"/>
      <w:sz w:val="32"/>
      <w:szCs w:val="32"/>
      <w:lang w:val="en-US"/>
      <w14:shadow w14:blurRad="0" w14:dist="0" w14:dir="0" w14:sx="0" w14:sy="0" w14:kx="0" w14:ky="0" w14:algn="none">
        <w14:srgbClr w14:val="000000"/>
      </w14:shadow>
    </w:rPr>
  </w:style>
  <w:style w:type="character" w:customStyle="1" w:styleId="Style4Char">
    <w:name w:val="Style 4 Char"/>
    <w:basedOn w:val="DefaultParagraphFont"/>
    <w:link w:val="Style4"/>
    <w:rsid w:val="004D7D23"/>
    <w:rPr>
      <w:rFonts w:ascii="Arial" w:eastAsia="Arial" w:hAnsi="Arial" w:cs="Times New Roman"/>
      <w:b/>
      <w:sz w:val="24"/>
    </w:rPr>
  </w:style>
  <w:style w:type="paragraph" w:styleId="TOC3">
    <w:name w:val="toc 3"/>
    <w:basedOn w:val="Normal"/>
    <w:next w:val="Normal"/>
    <w:autoRedefine/>
    <w:uiPriority w:val="39"/>
    <w:unhideWhenUsed/>
    <w:rsid w:val="004D7D23"/>
    <w:pPr>
      <w:spacing w:after="100"/>
      <w:ind w:left="440"/>
    </w:pPr>
  </w:style>
  <w:style w:type="paragraph" w:styleId="TOC1">
    <w:name w:val="toc 1"/>
    <w:basedOn w:val="Normal"/>
    <w:next w:val="Normal"/>
    <w:autoRedefine/>
    <w:uiPriority w:val="39"/>
    <w:unhideWhenUsed/>
    <w:rsid w:val="004D7D23"/>
    <w:pPr>
      <w:spacing w:after="100"/>
    </w:pPr>
  </w:style>
  <w:style w:type="paragraph" w:styleId="TOC2">
    <w:name w:val="toc 2"/>
    <w:basedOn w:val="Normal"/>
    <w:next w:val="Normal"/>
    <w:autoRedefine/>
    <w:uiPriority w:val="39"/>
    <w:unhideWhenUsed/>
    <w:rsid w:val="00341D99"/>
    <w:pPr>
      <w:spacing w:after="100" w:line="259" w:lineRule="auto"/>
      <w:ind w:left="220"/>
    </w:pPr>
    <w:rPr>
      <w:rFonts w:eastAsiaTheme="minorEastAsia" w:cs="Times New Roman"/>
      <w:lang w:val="en-US"/>
    </w:rPr>
  </w:style>
  <w:style w:type="paragraph" w:styleId="TOC4">
    <w:name w:val="toc 4"/>
    <w:basedOn w:val="Normal"/>
    <w:next w:val="Normal"/>
    <w:autoRedefine/>
    <w:uiPriority w:val="39"/>
    <w:unhideWhenUsed/>
    <w:rsid w:val="00DD2862"/>
    <w:pPr>
      <w:spacing w:after="100"/>
      <w:ind w:left="660"/>
    </w:pPr>
  </w:style>
  <w:style w:type="paragraph" w:styleId="BodyText">
    <w:name w:val="Body Text"/>
    <w:basedOn w:val="Normal"/>
    <w:link w:val="BodyTextChar"/>
    <w:uiPriority w:val="99"/>
    <w:rsid w:val="000E2119"/>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0E2119"/>
    <w:rPr>
      <w:rFonts w:ascii="Arial" w:eastAsia="Times New Roman" w:hAnsi="Arial" w:cs="Arial"/>
      <w:sz w:val="24"/>
      <w:szCs w:val="24"/>
    </w:rPr>
  </w:style>
  <w:style w:type="character" w:styleId="UnresolvedMention">
    <w:name w:val="Unresolved Mention"/>
    <w:basedOn w:val="DefaultParagraphFont"/>
    <w:uiPriority w:val="99"/>
    <w:semiHidden/>
    <w:unhideWhenUsed/>
    <w:rsid w:val="0068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2006">
      <w:bodyDiv w:val="1"/>
      <w:marLeft w:val="0"/>
      <w:marRight w:val="0"/>
      <w:marTop w:val="0"/>
      <w:marBottom w:val="0"/>
      <w:divBdr>
        <w:top w:val="none" w:sz="0" w:space="0" w:color="auto"/>
        <w:left w:val="none" w:sz="0" w:space="0" w:color="auto"/>
        <w:bottom w:val="none" w:sz="0" w:space="0" w:color="auto"/>
        <w:right w:val="none" w:sz="0" w:space="0" w:color="auto"/>
      </w:divBdr>
    </w:div>
    <w:div w:id="2034572021">
      <w:bodyDiv w:val="1"/>
      <w:marLeft w:val="0"/>
      <w:marRight w:val="0"/>
      <w:marTop w:val="0"/>
      <w:marBottom w:val="0"/>
      <w:divBdr>
        <w:top w:val="none" w:sz="0" w:space="0" w:color="auto"/>
        <w:left w:val="none" w:sz="0" w:space="0" w:color="auto"/>
        <w:bottom w:val="none" w:sz="0" w:space="0" w:color="auto"/>
        <w:right w:val="none" w:sz="0" w:space="0" w:color="auto"/>
      </w:divBdr>
    </w:div>
    <w:div w:id="21372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meside.gov.uk/earlyhelp/neighbourhoo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School%20policies\Child%20Protection%20Policy%20draft%202020%20AMENDED%20(IW).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llections/modern-slave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School%20policies\Child%20Protection%20Policy%20draft%202020%20AMENDED%20(IW).docx" TargetMode="External"/><Relationship Id="rId5" Type="http://schemas.openxmlformats.org/officeDocument/2006/relationships/webSettings" Target="webSettings.xml"/><Relationship Id="rId15" Type="http://schemas.openxmlformats.org/officeDocument/2006/relationships/hyperlink" Target="https://www.childrenssociety.org.uk/information/professionals/resources/county-lines-toolkit" TargetMode="External"/><Relationship Id="rId10" Type="http://schemas.openxmlformats.org/officeDocument/2006/relationships/hyperlink" Target="mailto:ladoreferrals@tamesid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herine.ryan@st-peters.tameside.sch.uk" TargetMode="External"/><Relationship Id="rId14" Type="http://schemas.openxmlformats.org/officeDocument/2006/relationships/hyperlink" Target="https://www.gov.uk/government/publications/teacher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56AD-0126-481A-B468-F7580E77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13612</Words>
  <Characters>77595</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91025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Brown</dc:creator>
  <cp:lastModifiedBy>Katherine Ryan</cp:lastModifiedBy>
  <cp:revision>2</cp:revision>
  <cp:lastPrinted>2021-08-26T10:47:00Z</cp:lastPrinted>
  <dcterms:created xsi:type="dcterms:W3CDTF">2023-09-11T15:07:00Z</dcterms:created>
  <dcterms:modified xsi:type="dcterms:W3CDTF">2023-09-11T15:07:00Z</dcterms:modified>
</cp:coreProperties>
</file>