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B1C8" w14:textId="77777777" w:rsidR="009A5BBF" w:rsidRPr="00C0631E" w:rsidRDefault="009A5BBF" w:rsidP="009A5BBF">
      <w:pPr>
        <w:ind w:left="114" w:right="590"/>
        <w:rPr>
          <w:rFonts w:ascii="Arial Black" w:eastAsia="Arial" w:hAnsi="Arial Black" w:cs="Arial"/>
        </w:rPr>
      </w:pPr>
      <w:r w:rsidRPr="00C0631E">
        <w:rPr>
          <w:rFonts w:ascii="Arial Black" w:hAnsi="Arial Black" w:cs="Arial"/>
          <w:b/>
          <w:spacing w:val="-1"/>
        </w:rPr>
        <w:t>PHYSICAL</w:t>
      </w:r>
      <w:r w:rsidRPr="00C0631E">
        <w:rPr>
          <w:rFonts w:ascii="Arial Black" w:hAnsi="Arial Black" w:cs="Arial"/>
          <w:b/>
        </w:rPr>
        <w:t xml:space="preserve"> </w:t>
      </w:r>
      <w:r w:rsidRPr="00C0631E">
        <w:rPr>
          <w:rFonts w:ascii="Arial Black" w:hAnsi="Arial Black" w:cs="Arial"/>
          <w:b/>
          <w:spacing w:val="-1"/>
        </w:rPr>
        <w:t>EDUCATION POLICY</w:t>
      </w:r>
    </w:p>
    <w:p w14:paraId="4D9B2EC8" w14:textId="77777777" w:rsidR="009A5BBF" w:rsidRPr="00C0631E" w:rsidRDefault="009A5BBF" w:rsidP="009A5BBF">
      <w:pPr>
        <w:rPr>
          <w:rFonts w:ascii="Arial" w:eastAsia="Arial" w:hAnsi="Arial" w:cs="Arial"/>
        </w:rPr>
      </w:pPr>
    </w:p>
    <w:p w14:paraId="555E826D" w14:textId="77777777" w:rsidR="009A5BBF" w:rsidRPr="00C0631E" w:rsidRDefault="009023F9" w:rsidP="009A5BBF">
      <w:pPr>
        <w:pStyle w:val="Heading1"/>
        <w:rPr>
          <w:rFonts w:ascii="Arial Black" w:hAnsi="Arial Black" w:cs="Arial"/>
          <w:b w:val="0"/>
          <w:bCs w:val="0"/>
          <w:sz w:val="22"/>
          <w:szCs w:val="22"/>
        </w:rPr>
      </w:pPr>
      <w:bookmarkStart w:id="0" w:name="Purpose_of_study"/>
      <w:bookmarkEnd w:id="0"/>
      <w:r>
        <w:rPr>
          <w:rFonts w:ascii="Arial Black" w:hAnsi="Arial Black" w:cs="Arial"/>
          <w:b w:val="0"/>
          <w:bCs w:val="0"/>
          <w:sz w:val="22"/>
          <w:szCs w:val="22"/>
        </w:rPr>
        <w:t>OVERVIEW</w:t>
      </w:r>
    </w:p>
    <w:p w14:paraId="25BE6C49" w14:textId="77777777" w:rsidR="009A5BBF" w:rsidRPr="00C0631E" w:rsidRDefault="009A5BBF" w:rsidP="0045249F">
      <w:pPr>
        <w:pStyle w:val="BodyText"/>
        <w:spacing w:before="0"/>
        <w:ind w:left="113" w:firstLine="0"/>
        <w:rPr>
          <w:rFonts w:cs="Arial"/>
          <w:sz w:val="22"/>
          <w:szCs w:val="22"/>
        </w:rPr>
      </w:pPr>
      <w:r w:rsidRPr="00C0631E">
        <w:rPr>
          <w:rFonts w:cs="Arial"/>
          <w:sz w:val="22"/>
          <w:szCs w:val="22"/>
        </w:rPr>
        <w:t>A</w:t>
      </w:r>
      <w:r w:rsidRPr="00C0631E">
        <w:rPr>
          <w:rFonts w:cs="Arial"/>
          <w:spacing w:val="-1"/>
          <w:sz w:val="22"/>
          <w:szCs w:val="22"/>
        </w:rPr>
        <w:t>ll pupils will benefit from a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physical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education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curriculum which motivates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them </w:t>
      </w:r>
      <w:r w:rsidRPr="00C0631E">
        <w:rPr>
          <w:rFonts w:cs="Arial"/>
          <w:sz w:val="22"/>
          <w:szCs w:val="22"/>
        </w:rPr>
        <w:t xml:space="preserve">to </w:t>
      </w:r>
      <w:r w:rsidRPr="00C0631E">
        <w:rPr>
          <w:rFonts w:cs="Arial"/>
          <w:spacing w:val="-1"/>
          <w:sz w:val="22"/>
          <w:szCs w:val="22"/>
        </w:rPr>
        <w:t>succeed 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participate in sport, games, exercise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other physically-demanding activities.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It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will offer good and appropriate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opportunities</w:t>
      </w:r>
      <w:r w:rsidRPr="00C0631E">
        <w:rPr>
          <w:rFonts w:cs="Arial"/>
          <w:spacing w:val="76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for pupils</w:t>
      </w:r>
      <w:r w:rsidRPr="00C0631E">
        <w:rPr>
          <w:rFonts w:cs="Arial"/>
          <w:sz w:val="22"/>
          <w:szCs w:val="22"/>
        </w:rPr>
        <w:t xml:space="preserve"> to</w:t>
      </w:r>
      <w:r w:rsidRPr="00C0631E">
        <w:rPr>
          <w:rFonts w:cs="Arial"/>
          <w:spacing w:val="-1"/>
          <w:sz w:val="22"/>
          <w:szCs w:val="22"/>
        </w:rPr>
        <w:t xml:space="preserve"> develop a wide range of physical skills, knowledge and</w:t>
      </w:r>
      <w:r w:rsidRPr="00C0631E">
        <w:rPr>
          <w:rFonts w:cs="Arial"/>
          <w:sz w:val="22"/>
          <w:szCs w:val="22"/>
        </w:rPr>
        <w:t xml:space="preserve"> understanding to </w:t>
      </w:r>
      <w:r w:rsidRPr="00C0631E">
        <w:rPr>
          <w:rFonts w:cs="Arial"/>
          <w:spacing w:val="-1"/>
          <w:sz w:val="22"/>
          <w:szCs w:val="22"/>
        </w:rPr>
        <w:t>promote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their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health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fitness.</w:t>
      </w:r>
      <w:r w:rsidRPr="00C0631E">
        <w:rPr>
          <w:rFonts w:cs="Arial"/>
          <w:spacing w:val="69"/>
          <w:w w:val="9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Through physical education they will have opportunities </w:t>
      </w:r>
      <w:r w:rsidRPr="00C0631E">
        <w:rPr>
          <w:rFonts w:cs="Arial"/>
          <w:sz w:val="22"/>
          <w:szCs w:val="22"/>
        </w:rPr>
        <w:t>to</w:t>
      </w:r>
      <w:r w:rsidRPr="00C0631E">
        <w:rPr>
          <w:rFonts w:cs="Arial"/>
          <w:spacing w:val="-1"/>
          <w:sz w:val="22"/>
          <w:szCs w:val="22"/>
        </w:rPr>
        <w:t xml:space="preserve"> compete in sports, games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other activities which build their character and help</w:t>
      </w:r>
      <w:r w:rsidRPr="00C0631E">
        <w:rPr>
          <w:rFonts w:cs="Arial"/>
          <w:sz w:val="22"/>
          <w:szCs w:val="22"/>
        </w:rPr>
        <w:t xml:space="preserve"> to</w:t>
      </w:r>
      <w:r w:rsidRPr="00C0631E">
        <w:rPr>
          <w:rFonts w:cs="Arial"/>
          <w:spacing w:val="-1"/>
          <w:sz w:val="22"/>
          <w:szCs w:val="22"/>
        </w:rPr>
        <w:t xml:space="preserve"> embed</w:t>
      </w:r>
      <w:r w:rsidRPr="00C0631E">
        <w:rPr>
          <w:rFonts w:cs="Arial"/>
          <w:spacing w:val="6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values and qualities </w:t>
      </w:r>
      <w:r w:rsidRPr="00C0631E">
        <w:rPr>
          <w:rFonts w:cs="Arial"/>
          <w:sz w:val="22"/>
          <w:szCs w:val="22"/>
        </w:rPr>
        <w:t xml:space="preserve">such </w:t>
      </w:r>
      <w:r w:rsidRPr="00C0631E">
        <w:rPr>
          <w:rFonts w:cs="Arial"/>
          <w:spacing w:val="-1"/>
          <w:sz w:val="22"/>
          <w:szCs w:val="22"/>
        </w:rPr>
        <w:t>as determination, endurance, perseverance, fairness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respect.</w:t>
      </w:r>
    </w:p>
    <w:p w14:paraId="154CFA73" w14:textId="77777777" w:rsidR="00C0631E" w:rsidRDefault="00C0631E" w:rsidP="009A5BBF">
      <w:pPr>
        <w:pStyle w:val="Heading1"/>
        <w:rPr>
          <w:rFonts w:ascii="Arial Black" w:hAnsi="Arial Black" w:cs="Arial"/>
          <w:spacing w:val="-1"/>
          <w:sz w:val="22"/>
          <w:szCs w:val="22"/>
        </w:rPr>
      </w:pPr>
      <w:bookmarkStart w:id="1" w:name="Aims"/>
      <w:bookmarkEnd w:id="1"/>
    </w:p>
    <w:p w14:paraId="4530BDA8" w14:textId="77777777" w:rsidR="009A5BBF" w:rsidRPr="00C0631E" w:rsidRDefault="009023F9" w:rsidP="009A5BBF">
      <w:pPr>
        <w:pStyle w:val="Heading1"/>
        <w:rPr>
          <w:rFonts w:ascii="Arial Black" w:hAnsi="Arial Black" w:cs="Arial"/>
          <w:b w:val="0"/>
          <w:bCs w:val="0"/>
          <w:sz w:val="22"/>
          <w:szCs w:val="22"/>
        </w:rPr>
      </w:pPr>
      <w:r>
        <w:rPr>
          <w:rFonts w:ascii="Arial Black" w:hAnsi="Arial Black" w:cs="Arial"/>
          <w:spacing w:val="-1"/>
          <w:sz w:val="22"/>
          <w:szCs w:val="22"/>
        </w:rPr>
        <w:t>INTENT</w:t>
      </w:r>
    </w:p>
    <w:p w14:paraId="79E8B27D" w14:textId="77777777" w:rsidR="00F424EB" w:rsidRPr="009023F9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To help children become physically active and to help them understand the importance of physical activity in promoting a healthy active life.</w:t>
      </w:r>
    </w:p>
    <w:p w14:paraId="6F146B28" w14:textId="77777777" w:rsidR="009023F9" w:rsidRPr="00C0631E" w:rsidRDefault="009023F9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To teach children about safety when they are near water</w:t>
      </w:r>
    </w:p>
    <w:p w14:paraId="7D5FC035" w14:textId="77777777" w:rsidR="009A5BBF" w:rsidRPr="00C0631E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To help children </w:t>
      </w:r>
      <w:r w:rsidR="009A5BBF" w:rsidRPr="00C0631E">
        <w:rPr>
          <w:rFonts w:cs="Arial"/>
          <w:spacing w:val="-1"/>
          <w:sz w:val="22"/>
          <w:szCs w:val="22"/>
        </w:rPr>
        <w:t xml:space="preserve">develop </w:t>
      </w:r>
      <w:r w:rsidRPr="00C0631E">
        <w:rPr>
          <w:rFonts w:cs="Arial"/>
          <w:spacing w:val="-1"/>
          <w:sz w:val="22"/>
          <w:szCs w:val="22"/>
        </w:rPr>
        <w:t>appropriate skills</w:t>
      </w:r>
      <w:r w:rsidR="009A5BBF"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as they participate </w:t>
      </w:r>
      <w:r w:rsidR="009A5BBF" w:rsidRPr="00C0631E">
        <w:rPr>
          <w:rFonts w:cs="Arial"/>
          <w:spacing w:val="-1"/>
          <w:sz w:val="22"/>
          <w:szCs w:val="22"/>
        </w:rPr>
        <w:t>in</w:t>
      </w:r>
      <w:r w:rsidR="009A5BBF" w:rsidRPr="00C0631E">
        <w:rPr>
          <w:rFonts w:cs="Arial"/>
          <w:sz w:val="22"/>
          <w:szCs w:val="22"/>
        </w:rPr>
        <w:t xml:space="preserve"> a </w:t>
      </w:r>
      <w:r w:rsidR="009A5BBF" w:rsidRPr="00C0631E">
        <w:rPr>
          <w:rFonts w:cs="Arial"/>
          <w:spacing w:val="-1"/>
          <w:sz w:val="22"/>
          <w:szCs w:val="22"/>
        </w:rPr>
        <w:t>broad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range of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physical activities</w:t>
      </w:r>
    </w:p>
    <w:p w14:paraId="5D5DB9FF" w14:textId="77777777" w:rsidR="009A5BBF" w:rsidRPr="00C0631E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To give children the opportunities to enjoy and </w:t>
      </w:r>
      <w:r w:rsidR="009A5BBF" w:rsidRPr="00C0631E">
        <w:rPr>
          <w:rFonts w:cs="Arial"/>
          <w:spacing w:val="-1"/>
          <w:sz w:val="22"/>
          <w:szCs w:val="22"/>
        </w:rPr>
        <w:t xml:space="preserve">engage </w:t>
      </w:r>
      <w:r w:rsidR="009A5BBF" w:rsidRPr="00C0631E">
        <w:rPr>
          <w:rFonts w:cs="Arial"/>
          <w:sz w:val="22"/>
          <w:szCs w:val="22"/>
        </w:rPr>
        <w:t>in</w:t>
      </w:r>
      <w:r w:rsidR="009A5BBF" w:rsidRPr="00C0631E">
        <w:rPr>
          <w:rFonts w:cs="Arial"/>
          <w:spacing w:val="-1"/>
          <w:sz w:val="22"/>
          <w:szCs w:val="22"/>
        </w:rPr>
        <w:t xml:space="preserve"> competitive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sports</w:t>
      </w:r>
      <w:r w:rsidRPr="00C0631E">
        <w:rPr>
          <w:rFonts w:cs="Arial"/>
          <w:spacing w:val="-1"/>
          <w:sz w:val="22"/>
          <w:szCs w:val="22"/>
        </w:rPr>
        <w:t>, games</w:t>
      </w:r>
      <w:r w:rsidR="009A5BBF" w:rsidRPr="00C0631E">
        <w:rPr>
          <w:rFonts w:cs="Arial"/>
          <w:spacing w:val="-1"/>
          <w:sz w:val="22"/>
          <w:szCs w:val="22"/>
        </w:rPr>
        <w:t xml:space="preserve"> and </w:t>
      </w:r>
      <w:r w:rsidRPr="00C0631E">
        <w:rPr>
          <w:rFonts w:cs="Arial"/>
          <w:spacing w:val="-1"/>
          <w:sz w:val="22"/>
          <w:szCs w:val="22"/>
        </w:rPr>
        <w:t>other co-operative physical activities,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in </w:t>
      </w:r>
      <w:r w:rsidRPr="00C0631E">
        <w:rPr>
          <w:rFonts w:cs="Arial"/>
          <w:sz w:val="22"/>
          <w:szCs w:val="22"/>
        </w:rPr>
        <w:t>a</w:t>
      </w:r>
      <w:r w:rsidRPr="00C0631E">
        <w:rPr>
          <w:rFonts w:cs="Arial"/>
          <w:spacing w:val="-1"/>
          <w:sz w:val="22"/>
          <w:szCs w:val="22"/>
        </w:rPr>
        <w:t xml:space="preserve"> range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of</w:t>
      </w:r>
      <w:r w:rsidRPr="00C0631E">
        <w:rPr>
          <w:rFonts w:cs="Arial"/>
          <w:spacing w:val="70"/>
          <w:w w:val="9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increasingly challenging situations.</w:t>
      </w:r>
    </w:p>
    <w:p w14:paraId="6FB55881" w14:textId="77777777" w:rsidR="00F424EB" w:rsidRPr="00C0631E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To help children develop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fundamental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movement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skills,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become increasingly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competent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pacing w:val="64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confident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access</w:t>
      </w:r>
      <w:r w:rsidRPr="00C0631E">
        <w:rPr>
          <w:rFonts w:cs="Arial"/>
          <w:sz w:val="22"/>
          <w:szCs w:val="22"/>
        </w:rPr>
        <w:t xml:space="preserve"> a</w:t>
      </w:r>
      <w:r w:rsidRPr="00C0631E">
        <w:rPr>
          <w:rFonts w:cs="Arial"/>
          <w:spacing w:val="-1"/>
          <w:sz w:val="22"/>
          <w:szCs w:val="22"/>
        </w:rPr>
        <w:t xml:space="preserve"> broad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range of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opportunities </w:t>
      </w:r>
      <w:r w:rsidRPr="00C0631E">
        <w:rPr>
          <w:rFonts w:cs="Arial"/>
          <w:sz w:val="22"/>
          <w:szCs w:val="22"/>
        </w:rPr>
        <w:t xml:space="preserve">to </w:t>
      </w:r>
      <w:r w:rsidRPr="00C0631E">
        <w:rPr>
          <w:rFonts w:cs="Arial"/>
          <w:spacing w:val="-1"/>
          <w:sz w:val="22"/>
          <w:szCs w:val="22"/>
        </w:rPr>
        <w:t>extend their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agility,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balance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pacing w:val="54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coordination,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individually and with others.</w:t>
      </w:r>
    </w:p>
    <w:p w14:paraId="1B114A25" w14:textId="192BEB95" w:rsidR="00C0631E" w:rsidRPr="00255160" w:rsidRDefault="00C0631E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To teach all children to swim and </w:t>
      </w:r>
      <w:r w:rsidR="009023F9">
        <w:rPr>
          <w:rFonts w:cs="Arial"/>
          <w:spacing w:val="-1"/>
          <w:sz w:val="22"/>
          <w:szCs w:val="22"/>
        </w:rPr>
        <w:t xml:space="preserve">to </w:t>
      </w:r>
      <w:proofErr w:type="spellStart"/>
      <w:r w:rsidR="009023F9">
        <w:rPr>
          <w:rFonts w:cs="Arial"/>
          <w:spacing w:val="-1"/>
          <w:sz w:val="22"/>
          <w:szCs w:val="22"/>
        </w:rPr>
        <w:t>lifesave</w:t>
      </w:r>
      <w:proofErr w:type="spellEnd"/>
      <w:r>
        <w:rPr>
          <w:rFonts w:cs="Arial"/>
          <w:spacing w:val="-1"/>
          <w:sz w:val="22"/>
          <w:szCs w:val="22"/>
        </w:rPr>
        <w:t>.</w:t>
      </w:r>
    </w:p>
    <w:p w14:paraId="44F97C1C" w14:textId="72270DFA" w:rsidR="00255160" w:rsidRPr="00255160" w:rsidRDefault="00255160" w:rsidP="00255160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255160">
        <w:rPr>
          <w:rFonts w:ascii="Arial" w:eastAsia="Arial" w:hAnsi="Arial" w:cs="Arial"/>
        </w:rPr>
        <w:t>In the light of Covid-19, pupils will be given extra support to address any gaps in knowledge that may have occurred as a result of school closures.</w:t>
      </w:r>
    </w:p>
    <w:p w14:paraId="01563BE5" w14:textId="77777777" w:rsidR="00C0631E" w:rsidRDefault="00C0631E" w:rsidP="009A5BBF">
      <w:pPr>
        <w:rPr>
          <w:rFonts w:ascii="Arial Black" w:eastAsia="Arial" w:hAnsi="Arial Black" w:cs="Arial"/>
        </w:rPr>
      </w:pPr>
    </w:p>
    <w:p w14:paraId="64447A7C" w14:textId="77777777" w:rsidR="009A5BBF" w:rsidRPr="00C0631E" w:rsidRDefault="009023F9" w:rsidP="009A5BBF">
      <w:pPr>
        <w:rPr>
          <w:rFonts w:ascii="Arial Black" w:eastAsia="Arial" w:hAnsi="Arial Black" w:cs="Arial"/>
        </w:rPr>
      </w:pPr>
      <w:r>
        <w:rPr>
          <w:rFonts w:ascii="Arial Black" w:eastAsia="Arial" w:hAnsi="Arial Black" w:cs="Arial"/>
        </w:rPr>
        <w:t>IMPLEMENTATION</w:t>
      </w:r>
    </w:p>
    <w:p w14:paraId="321BCD07" w14:textId="77777777" w:rsidR="00F424EB" w:rsidRPr="00C0631E" w:rsidRDefault="009A5BB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116"/>
        <w:rPr>
          <w:rFonts w:cs="Arial"/>
          <w:spacing w:val="-1"/>
          <w:sz w:val="22"/>
          <w:szCs w:val="22"/>
        </w:rPr>
      </w:pPr>
      <w:r w:rsidRPr="00C0631E">
        <w:rPr>
          <w:rFonts w:cs="Arial"/>
          <w:sz w:val="22"/>
          <w:szCs w:val="22"/>
        </w:rPr>
        <w:t>We will use t</w:t>
      </w:r>
      <w:r w:rsidRPr="00C0631E">
        <w:rPr>
          <w:rFonts w:cs="Arial"/>
          <w:spacing w:val="-1"/>
          <w:sz w:val="22"/>
          <w:szCs w:val="22"/>
        </w:rPr>
        <w:t>he national curriculum for physical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education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to underpin our teaching and learning</w:t>
      </w:r>
      <w:r w:rsidR="00F424EB" w:rsidRPr="00C0631E">
        <w:rPr>
          <w:rFonts w:cs="Arial"/>
          <w:spacing w:val="-1"/>
          <w:sz w:val="22"/>
          <w:szCs w:val="22"/>
        </w:rPr>
        <w:t xml:space="preserve"> </w:t>
      </w:r>
    </w:p>
    <w:p w14:paraId="6F954CA6" w14:textId="77777777" w:rsidR="00F424EB" w:rsidRPr="00C0631E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116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We will teach children how to master basic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movements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including running,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jumping,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throwing 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catching,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as well as</w:t>
      </w:r>
      <w:r w:rsidRPr="00C0631E">
        <w:rPr>
          <w:rFonts w:cs="Arial"/>
          <w:spacing w:val="56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developing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balance,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agility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co-ordination,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begin </w:t>
      </w:r>
      <w:r w:rsidRPr="00C0631E">
        <w:rPr>
          <w:rFonts w:cs="Arial"/>
          <w:sz w:val="22"/>
          <w:szCs w:val="22"/>
        </w:rPr>
        <w:t xml:space="preserve">to </w:t>
      </w:r>
      <w:r w:rsidRPr="00C0631E">
        <w:rPr>
          <w:rFonts w:cs="Arial"/>
          <w:spacing w:val="-1"/>
          <w:sz w:val="22"/>
          <w:szCs w:val="22"/>
        </w:rPr>
        <w:t>apply these in</w:t>
      </w:r>
      <w:r w:rsidRPr="00C0631E">
        <w:rPr>
          <w:rFonts w:cs="Arial"/>
          <w:sz w:val="22"/>
          <w:szCs w:val="22"/>
        </w:rPr>
        <w:t xml:space="preserve"> a</w:t>
      </w:r>
      <w:r w:rsidRPr="00C0631E">
        <w:rPr>
          <w:rFonts w:cs="Arial"/>
          <w:spacing w:val="-1"/>
          <w:sz w:val="22"/>
          <w:szCs w:val="22"/>
        </w:rPr>
        <w:t xml:space="preserve"> range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of</w:t>
      </w:r>
      <w:r w:rsidRPr="00C0631E">
        <w:rPr>
          <w:rFonts w:cs="Arial"/>
          <w:spacing w:val="50"/>
          <w:w w:val="9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activities</w:t>
      </w:r>
    </w:p>
    <w:p w14:paraId="4DAA649B" w14:textId="77777777" w:rsidR="00F424EB" w:rsidRPr="00C0631E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621"/>
        <w:rPr>
          <w:rFonts w:cs="Arial"/>
          <w:sz w:val="22"/>
          <w:szCs w:val="22"/>
        </w:rPr>
      </w:pPr>
      <w:r w:rsidRPr="00C0631E">
        <w:rPr>
          <w:rFonts w:cs="Arial"/>
          <w:sz w:val="22"/>
          <w:szCs w:val="22"/>
        </w:rPr>
        <w:t xml:space="preserve">We will provide opportunities for children to </w:t>
      </w:r>
      <w:r w:rsidRPr="00C0631E">
        <w:rPr>
          <w:rFonts w:cs="Arial"/>
          <w:spacing w:val="-1"/>
          <w:sz w:val="22"/>
          <w:szCs w:val="22"/>
        </w:rPr>
        <w:t xml:space="preserve">participate </w:t>
      </w:r>
      <w:r w:rsidRPr="00C0631E">
        <w:rPr>
          <w:rFonts w:cs="Arial"/>
          <w:sz w:val="22"/>
          <w:szCs w:val="22"/>
        </w:rPr>
        <w:t>in</w:t>
      </w:r>
      <w:r w:rsidRPr="00C0631E">
        <w:rPr>
          <w:rFonts w:cs="Arial"/>
          <w:spacing w:val="-1"/>
          <w:sz w:val="22"/>
          <w:szCs w:val="22"/>
        </w:rPr>
        <w:t xml:space="preserve"> team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games</w:t>
      </w:r>
      <w:r w:rsidR="0045249F" w:rsidRPr="00C0631E">
        <w:rPr>
          <w:rFonts w:cs="Arial"/>
          <w:spacing w:val="-1"/>
          <w:sz w:val="22"/>
          <w:szCs w:val="22"/>
        </w:rPr>
        <w:t xml:space="preserve"> and  competitive games which will be modified where</w:t>
      </w:r>
      <w:r w:rsidR="0045249F" w:rsidRPr="00C0631E">
        <w:rPr>
          <w:rFonts w:cs="Arial"/>
          <w:spacing w:val="-2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appropriate [for</w:t>
      </w:r>
      <w:r w:rsidR="0045249F" w:rsidRPr="00C0631E">
        <w:rPr>
          <w:rFonts w:cs="Arial"/>
          <w:spacing w:val="-2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example,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badminton,</w:t>
      </w:r>
      <w:r w:rsidR="0045249F" w:rsidRPr="00C0631E">
        <w:rPr>
          <w:rFonts w:cs="Arial"/>
          <w:spacing w:val="56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basketball,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cricket,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football, hockey,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netball,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rounders and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tennis], and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apply basic</w:t>
      </w:r>
      <w:r w:rsidR="0045249F" w:rsidRPr="00C0631E">
        <w:rPr>
          <w:rFonts w:cs="Arial"/>
          <w:spacing w:val="65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principles suitable for attacking and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defending</w:t>
      </w:r>
    </w:p>
    <w:p w14:paraId="1CE26228" w14:textId="77777777" w:rsidR="00F424EB" w:rsidRPr="00C0631E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We will provide opportunities for children to enjoy modern educational dance and to perform dances using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simple movement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patterns.</w:t>
      </w:r>
    </w:p>
    <w:p w14:paraId="33DC55D3" w14:textId="77777777" w:rsidR="0045249F" w:rsidRPr="00C0631E" w:rsidRDefault="00F424EB" w:rsidP="0045249F">
      <w:pPr>
        <w:pStyle w:val="BodyText"/>
        <w:numPr>
          <w:ilvl w:val="0"/>
          <w:numId w:val="10"/>
        </w:numPr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Pupils will</w:t>
      </w:r>
      <w:r w:rsidR="009A5BBF"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be taught</w:t>
      </w:r>
      <w:r w:rsidR="009A5BBF" w:rsidRPr="00C0631E">
        <w:rPr>
          <w:rFonts w:cs="Arial"/>
          <w:spacing w:val="-1"/>
          <w:sz w:val="22"/>
          <w:szCs w:val="22"/>
        </w:rPr>
        <w:t xml:space="preserve"> </w:t>
      </w:r>
      <w:r w:rsidR="009A5BBF" w:rsidRPr="00C0631E">
        <w:rPr>
          <w:rFonts w:cs="Arial"/>
          <w:sz w:val="22"/>
          <w:szCs w:val="22"/>
        </w:rPr>
        <w:t xml:space="preserve">to </w:t>
      </w:r>
      <w:r w:rsidR="009A5BBF" w:rsidRPr="00C0631E">
        <w:rPr>
          <w:rFonts w:cs="Arial"/>
          <w:spacing w:val="-1"/>
          <w:sz w:val="22"/>
          <w:szCs w:val="22"/>
        </w:rPr>
        <w:t>apply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 develop</w:t>
      </w:r>
      <w:r w:rsidR="009A5BBF" w:rsidRPr="00C0631E">
        <w:rPr>
          <w:rFonts w:cs="Arial"/>
          <w:sz w:val="22"/>
          <w:szCs w:val="22"/>
        </w:rPr>
        <w:t xml:space="preserve"> a </w:t>
      </w:r>
      <w:r w:rsidRPr="00C0631E">
        <w:rPr>
          <w:rFonts w:cs="Arial"/>
          <w:spacing w:val="-1"/>
          <w:sz w:val="22"/>
          <w:szCs w:val="22"/>
        </w:rPr>
        <w:t>broad</w:t>
      </w:r>
      <w:r w:rsidR="009A5BBF" w:rsidRPr="00C0631E">
        <w:rPr>
          <w:rFonts w:cs="Arial"/>
          <w:spacing w:val="-1"/>
          <w:sz w:val="22"/>
          <w:szCs w:val="22"/>
        </w:rPr>
        <w:t xml:space="preserve"> range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of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skills,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learning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how</w:t>
      </w:r>
      <w:r w:rsidR="009A5BBF" w:rsidRPr="00C0631E">
        <w:rPr>
          <w:rFonts w:cs="Arial"/>
          <w:spacing w:val="-2"/>
          <w:sz w:val="22"/>
          <w:szCs w:val="22"/>
        </w:rPr>
        <w:t xml:space="preserve"> </w:t>
      </w:r>
      <w:r w:rsidR="009A5BBF" w:rsidRPr="00C0631E">
        <w:rPr>
          <w:rFonts w:cs="Arial"/>
          <w:sz w:val="22"/>
          <w:szCs w:val="22"/>
        </w:rPr>
        <w:t xml:space="preserve">to </w:t>
      </w:r>
      <w:r w:rsidR="009A5BBF" w:rsidRPr="00C0631E">
        <w:rPr>
          <w:rFonts w:cs="Arial"/>
          <w:spacing w:val="-1"/>
          <w:sz w:val="22"/>
          <w:szCs w:val="22"/>
        </w:rPr>
        <w:t>use</w:t>
      </w:r>
      <w:r w:rsidR="009A5BBF" w:rsidRPr="00C0631E">
        <w:rPr>
          <w:rFonts w:cs="Arial"/>
          <w:spacing w:val="59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them in different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ways and</w:t>
      </w:r>
      <w:r w:rsidR="009A5BBF" w:rsidRPr="00C0631E">
        <w:rPr>
          <w:rFonts w:cs="Arial"/>
          <w:sz w:val="22"/>
          <w:szCs w:val="22"/>
        </w:rPr>
        <w:t xml:space="preserve"> to</w:t>
      </w:r>
      <w:r w:rsidR="009A5BBF" w:rsidRPr="00C0631E">
        <w:rPr>
          <w:rFonts w:cs="Arial"/>
          <w:spacing w:val="-1"/>
          <w:sz w:val="22"/>
          <w:szCs w:val="22"/>
        </w:rPr>
        <w:t xml:space="preserve"> link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 xml:space="preserve">them </w:t>
      </w:r>
      <w:r w:rsidR="009A5BBF" w:rsidRPr="00C0631E">
        <w:rPr>
          <w:rFonts w:cs="Arial"/>
          <w:sz w:val="22"/>
          <w:szCs w:val="22"/>
        </w:rPr>
        <w:t xml:space="preserve">to </w:t>
      </w:r>
      <w:r w:rsidR="009A5BBF" w:rsidRPr="00C0631E">
        <w:rPr>
          <w:rFonts w:cs="Arial"/>
          <w:spacing w:val="-1"/>
          <w:sz w:val="22"/>
          <w:szCs w:val="22"/>
        </w:rPr>
        <w:t>make actions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 sequences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of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movement.</w:t>
      </w:r>
    </w:p>
    <w:p w14:paraId="26D54975" w14:textId="77777777" w:rsidR="009A5BB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741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Appropriate physical activities will be used </w:t>
      </w:r>
      <w:r w:rsidR="009A5BBF" w:rsidRPr="00C0631E">
        <w:rPr>
          <w:rFonts w:cs="Arial"/>
          <w:spacing w:val="-1"/>
          <w:sz w:val="22"/>
          <w:szCs w:val="22"/>
        </w:rPr>
        <w:t>develop flexibility,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strength,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technique,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control</w:t>
      </w:r>
      <w:r w:rsidR="009A5BBF"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balance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through</w:t>
      </w:r>
      <w:r w:rsidR="009A5BBF" w:rsidRPr="00C0631E">
        <w:rPr>
          <w:rFonts w:cs="Arial"/>
          <w:spacing w:val="58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athletics</w:t>
      </w:r>
      <w:r w:rsidR="009A5BBF" w:rsidRPr="00C0631E">
        <w:rPr>
          <w:rFonts w:cs="Arial"/>
          <w:spacing w:val="-3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</w:t>
      </w:r>
      <w:r w:rsidR="009A5BBF" w:rsidRPr="00C0631E">
        <w:rPr>
          <w:rFonts w:cs="Arial"/>
          <w:spacing w:val="-3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gymnastics</w:t>
      </w:r>
    </w:p>
    <w:p w14:paraId="5F6FE41F" w14:textId="77777777" w:rsidR="009A5BB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236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Children will t</w:t>
      </w:r>
      <w:r w:rsidR="009A5BBF" w:rsidRPr="00C0631E">
        <w:rPr>
          <w:rFonts w:cs="Arial"/>
          <w:spacing w:val="-1"/>
          <w:sz w:val="22"/>
          <w:szCs w:val="22"/>
        </w:rPr>
        <w:t>ake part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 xml:space="preserve">in </w:t>
      </w:r>
      <w:r w:rsidRPr="00C0631E">
        <w:rPr>
          <w:rFonts w:cs="Arial"/>
          <w:spacing w:val="-1"/>
          <w:sz w:val="22"/>
          <w:szCs w:val="22"/>
        </w:rPr>
        <w:t xml:space="preserve">appropriate </w:t>
      </w:r>
      <w:r w:rsidR="009A5BBF" w:rsidRPr="00C0631E">
        <w:rPr>
          <w:rFonts w:cs="Arial"/>
          <w:spacing w:val="-1"/>
          <w:sz w:val="22"/>
          <w:szCs w:val="22"/>
        </w:rPr>
        <w:t>outdoor and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adventurous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activity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challenges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both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individually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 within</w:t>
      </w:r>
      <w:r w:rsidR="009A5BBF" w:rsidRPr="00C0631E">
        <w:rPr>
          <w:rFonts w:cs="Arial"/>
          <w:sz w:val="22"/>
          <w:szCs w:val="22"/>
        </w:rPr>
        <w:t xml:space="preserve"> a</w:t>
      </w:r>
      <w:r w:rsidR="009A5BBF" w:rsidRPr="00C0631E">
        <w:rPr>
          <w:rFonts w:cs="Arial"/>
          <w:spacing w:val="6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team</w:t>
      </w:r>
    </w:p>
    <w:p w14:paraId="628F5233" w14:textId="77777777" w:rsidR="0045249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647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Pupils will be encouraged to </w:t>
      </w:r>
      <w:r w:rsidR="009A5BBF" w:rsidRPr="00C0631E">
        <w:rPr>
          <w:rFonts w:cs="Arial"/>
          <w:spacing w:val="-1"/>
          <w:sz w:val="22"/>
          <w:szCs w:val="22"/>
        </w:rPr>
        <w:t>compare their performances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with previous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ones and demonstrate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improvement</w:t>
      </w:r>
      <w:r w:rsidR="009A5BBF" w:rsidRPr="00C0631E">
        <w:rPr>
          <w:rFonts w:cs="Arial"/>
          <w:sz w:val="22"/>
          <w:szCs w:val="22"/>
        </w:rPr>
        <w:t xml:space="preserve"> to</w:t>
      </w:r>
      <w:r w:rsidR="009A5BBF" w:rsidRPr="00C0631E">
        <w:rPr>
          <w:rFonts w:cs="Arial"/>
          <w:spacing w:val="5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achieve their personal best</w:t>
      </w:r>
    </w:p>
    <w:p w14:paraId="2F515FAC" w14:textId="77777777" w:rsidR="0045249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Before they leave school they will be taught to </w:t>
      </w:r>
      <w:r w:rsidR="009A5BBF" w:rsidRPr="00C0631E">
        <w:rPr>
          <w:rFonts w:cs="Arial"/>
          <w:spacing w:val="-1"/>
          <w:sz w:val="22"/>
          <w:szCs w:val="22"/>
        </w:rPr>
        <w:t>swim competently,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confidently and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 xml:space="preserve">proficiently over </w:t>
      </w:r>
      <w:r w:rsidR="009A5BBF" w:rsidRPr="00C0631E">
        <w:rPr>
          <w:rFonts w:cs="Arial"/>
          <w:sz w:val="22"/>
          <w:szCs w:val="22"/>
        </w:rPr>
        <w:t>a</w:t>
      </w:r>
      <w:r w:rsidR="009A5BBF" w:rsidRPr="00C0631E">
        <w:rPr>
          <w:rFonts w:cs="Arial"/>
          <w:spacing w:val="-1"/>
          <w:sz w:val="22"/>
          <w:szCs w:val="22"/>
        </w:rPr>
        <w:t xml:space="preserve"> distance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of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at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least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 xml:space="preserve">25 </w:t>
      </w:r>
      <w:proofErr w:type="spellStart"/>
      <w:r w:rsidR="009A5BBF" w:rsidRPr="00C0631E">
        <w:rPr>
          <w:rFonts w:cs="Arial"/>
          <w:spacing w:val="-1"/>
          <w:sz w:val="22"/>
          <w:szCs w:val="22"/>
        </w:rPr>
        <w:t>metres</w:t>
      </w:r>
      <w:proofErr w:type="spellEnd"/>
      <w:r w:rsidRPr="00C0631E">
        <w:rPr>
          <w:rFonts w:cs="Arial"/>
          <w:spacing w:val="-1"/>
          <w:sz w:val="22"/>
          <w:szCs w:val="22"/>
        </w:rPr>
        <w:t xml:space="preserve"> using 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z w:val="22"/>
          <w:szCs w:val="22"/>
        </w:rPr>
        <w:t>a</w:t>
      </w:r>
      <w:r w:rsidRPr="00C0631E">
        <w:rPr>
          <w:rFonts w:cs="Arial"/>
          <w:spacing w:val="-1"/>
          <w:sz w:val="22"/>
          <w:szCs w:val="22"/>
        </w:rPr>
        <w:t xml:space="preserve"> range of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strokes </w:t>
      </w:r>
    </w:p>
    <w:p w14:paraId="5FD00799" w14:textId="575217D7" w:rsidR="0045249F" w:rsidRPr="006C1CA3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Pupils will be taught to perform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safe self-rescue in different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water-based situations. </w:t>
      </w:r>
    </w:p>
    <w:p w14:paraId="7EBFDFA0" w14:textId="01996F2E" w:rsidR="006C1CA3" w:rsidRPr="00B63DE0" w:rsidRDefault="006C1CA3" w:rsidP="00B63DE0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 skills are</w:t>
      </w:r>
      <w:r w:rsidRPr="006C1CA3">
        <w:rPr>
          <w:rFonts w:ascii="Arial" w:eastAsia="Arial" w:hAnsi="Arial" w:cs="Arial"/>
        </w:rPr>
        <w:t xml:space="preserve"> cumulative </w:t>
      </w:r>
      <w:r>
        <w:rPr>
          <w:rFonts w:ascii="Arial" w:eastAsia="Arial" w:hAnsi="Arial" w:cs="Arial"/>
        </w:rPr>
        <w:t>and specific sports and activities are</w:t>
      </w:r>
      <w:r w:rsidRPr="006C1CA3">
        <w:rPr>
          <w:rFonts w:ascii="Arial" w:eastAsia="Arial" w:hAnsi="Arial" w:cs="Arial"/>
        </w:rPr>
        <w:t xml:space="preserve"> repeated, reinforced and built upon in each year group. </w:t>
      </w:r>
      <w:r w:rsidR="00B63DE0">
        <w:rPr>
          <w:rFonts w:ascii="Arial" w:eastAsia="Arial" w:hAnsi="Arial" w:cs="Arial"/>
        </w:rPr>
        <w:t>P</w:t>
      </w:r>
      <w:r w:rsidRPr="00B63DE0">
        <w:rPr>
          <w:rFonts w:ascii="Arial" w:eastAsia="Arial" w:hAnsi="Arial" w:cs="Arial"/>
        </w:rPr>
        <w:t>artial school closures due to Covid-19</w:t>
      </w:r>
      <w:r w:rsidR="00B63DE0">
        <w:rPr>
          <w:rFonts w:ascii="Arial" w:eastAsia="Arial" w:hAnsi="Arial" w:cs="Arial"/>
        </w:rPr>
        <w:t xml:space="preserve"> mean that some skills and sports may have been missed and </w:t>
      </w:r>
      <w:r w:rsidR="00B63DE0" w:rsidRPr="00B63DE0">
        <w:rPr>
          <w:rFonts w:ascii="Arial" w:eastAsia="Arial" w:hAnsi="Arial" w:cs="Arial"/>
        </w:rPr>
        <w:t>pupils may not be as familiar with vocabulary and concepts that they might have been had they been in full time attendance</w:t>
      </w:r>
      <w:r w:rsidR="00B63DE0">
        <w:rPr>
          <w:rFonts w:ascii="Arial" w:eastAsia="Arial" w:hAnsi="Arial" w:cs="Arial"/>
        </w:rPr>
        <w:t>.  T</w:t>
      </w:r>
      <w:r w:rsidRPr="00B63DE0">
        <w:rPr>
          <w:rFonts w:ascii="Arial" w:eastAsia="Arial" w:hAnsi="Arial" w:cs="Arial"/>
        </w:rPr>
        <w:t>eachers will take</w:t>
      </w:r>
      <w:r w:rsidR="00B63DE0">
        <w:rPr>
          <w:rFonts w:ascii="Arial" w:eastAsia="Arial" w:hAnsi="Arial" w:cs="Arial"/>
        </w:rPr>
        <w:t xml:space="preserve"> this</w:t>
      </w:r>
      <w:r w:rsidRPr="00B63DE0">
        <w:rPr>
          <w:rFonts w:ascii="Arial" w:eastAsia="Arial" w:hAnsi="Arial" w:cs="Arial"/>
        </w:rPr>
        <w:t xml:space="preserve"> into account </w:t>
      </w:r>
      <w:r w:rsidR="00B63DE0">
        <w:rPr>
          <w:rFonts w:ascii="Arial" w:eastAsia="Arial" w:hAnsi="Arial" w:cs="Arial"/>
        </w:rPr>
        <w:t>and a</w:t>
      </w:r>
      <w:r w:rsidRPr="00B63DE0">
        <w:rPr>
          <w:rFonts w:ascii="Arial" w:eastAsia="Arial" w:hAnsi="Arial" w:cs="Arial"/>
        </w:rPr>
        <w:t xml:space="preserve">dditional time will be taken by teachers during each lesson to reinforce vocabulary alongside concepts in order to close the gaps in children’s knowledge and understanding.  </w:t>
      </w:r>
    </w:p>
    <w:p w14:paraId="03697378" w14:textId="764AEC3C" w:rsidR="006C1CA3" w:rsidRDefault="006C1CA3" w:rsidP="006C1CA3">
      <w:pPr>
        <w:pStyle w:val="BodyText"/>
        <w:tabs>
          <w:tab w:val="left" w:pos="472"/>
        </w:tabs>
        <w:spacing w:before="0"/>
        <w:ind w:left="360" w:firstLine="0"/>
        <w:rPr>
          <w:rFonts w:cs="Arial"/>
          <w:sz w:val="22"/>
          <w:szCs w:val="22"/>
        </w:rPr>
      </w:pPr>
    </w:p>
    <w:p w14:paraId="3355A04D" w14:textId="77777777" w:rsidR="00B63DE0" w:rsidRPr="00C0631E" w:rsidRDefault="00B63DE0" w:rsidP="006C1CA3">
      <w:pPr>
        <w:pStyle w:val="BodyText"/>
        <w:tabs>
          <w:tab w:val="left" w:pos="472"/>
        </w:tabs>
        <w:spacing w:before="0"/>
        <w:ind w:left="360" w:firstLine="0"/>
        <w:rPr>
          <w:rFonts w:cs="Arial"/>
          <w:sz w:val="22"/>
          <w:szCs w:val="22"/>
        </w:rPr>
      </w:pPr>
    </w:p>
    <w:p w14:paraId="4AC068AD" w14:textId="77777777" w:rsidR="00C0631E" w:rsidRDefault="00C0631E" w:rsidP="009A5BBF">
      <w:pPr>
        <w:rPr>
          <w:rFonts w:ascii="Arial Black" w:hAnsi="Arial Black" w:cs="Arial"/>
        </w:rPr>
      </w:pPr>
    </w:p>
    <w:p w14:paraId="527C847F" w14:textId="77777777" w:rsidR="00FF0A5D" w:rsidRPr="009023F9" w:rsidRDefault="009023F9" w:rsidP="009A5BBF">
      <w:pPr>
        <w:rPr>
          <w:rFonts w:ascii="Arial Black" w:hAnsi="Arial Black" w:cs="Arial"/>
        </w:rPr>
      </w:pPr>
      <w:r w:rsidRPr="009023F9">
        <w:rPr>
          <w:rFonts w:ascii="Arial Black" w:hAnsi="Arial Black" w:cs="Arial"/>
        </w:rPr>
        <w:lastRenderedPageBreak/>
        <w:t>IMPACT</w:t>
      </w:r>
    </w:p>
    <w:p w14:paraId="0DF3D933" w14:textId="77777777" w:rsidR="00F424EB" w:rsidRPr="00C0631E" w:rsidRDefault="0045249F" w:rsidP="0045249F">
      <w:pPr>
        <w:pStyle w:val="BodyText"/>
        <w:spacing w:before="0"/>
        <w:ind w:left="360" w:right="524" w:firstLine="0"/>
        <w:jc w:val="both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Through our physical education curriculum pupils will</w:t>
      </w:r>
      <w:r w:rsidR="00F424EB" w:rsidRPr="00C0631E">
        <w:rPr>
          <w:rFonts w:cs="Arial"/>
          <w:spacing w:val="-1"/>
          <w:sz w:val="22"/>
          <w:szCs w:val="22"/>
        </w:rPr>
        <w:t xml:space="preserve"> develop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an understanding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of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 xml:space="preserve">how </w:t>
      </w:r>
      <w:r w:rsidR="00F424EB" w:rsidRPr="00C0631E">
        <w:rPr>
          <w:rFonts w:cs="Arial"/>
          <w:sz w:val="22"/>
          <w:szCs w:val="22"/>
        </w:rPr>
        <w:t>to</w:t>
      </w:r>
      <w:r w:rsidR="00F424EB" w:rsidRPr="00C0631E">
        <w:rPr>
          <w:rFonts w:cs="Arial"/>
          <w:spacing w:val="-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develop and </w:t>
      </w:r>
      <w:r w:rsidR="00F424EB" w:rsidRPr="00C0631E">
        <w:rPr>
          <w:rFonts w:cs="Arial"/>
          <w:spacing w:val="-1"/>
          <w:sz w:val="22"/>
          <w:szCs w:val="22"/>
        </w:rPr>
        <w:t>improve</w:t>
      </w:r>
      <w:r w:rsidRPr="00C0631E">
        <w:rPr>
          <w:rFonts w:cs="Arial"/>
          <w:spacing w:val="-1"/>
          <w:sz w:val="22"/>
          <w:szCs w:val="22"/>
        </w:rPr>
        <w:t xml:space="preserve"> their knowledge, skills and understanding of physical education</w:t>
      </w:r>
      <w:r w:rsidR="00F424EB" w:rsidRPr="00C0631E">
        <w:rPr>
          <w:rFonts w:cs="Arial"/>
          <w:spacing w:val="-1"/>
          <w:sz w:val="22"/>
          <w:szCs w:val="22"/>
        </w:rPr>
        <w:t xml:space="preserve"> in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different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physical activities and</w:t>
      </w:r>
      <w:r w:rsidR="00F424EB" w:rsidRPr="00C0631E">
        <w:rPr>
          <w:rFonts w:cs="Arial"/>
          <w:spacing w:val="64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 xml:space="preserve">sports and learn how </w:t>
      </w:r>
      <w:r w:rsidR="00F424EB" w:rsidRPr="00C0631E">
        <w:rPr>
          <w:rFonts w:cs="Arial"/>
          <w:sz w:val="22"/>
          <w:szCs w:val="22"/>
        </w:rPr>
        <w:t>to</w:t>
      </w:r>
      <w:r w:rsidR="00F424EB" w:rsidRPr="00C0631E">
        <w:rPr>
          <w:rFonts w:cs="Arial"/>
          <w:spacing w:val="-1"/>
          <w:sz w:val="22"/>
          <w:szCs w:val="22"/>
        </w:rPr>
        <w:t xml:space="preserve"> evaluate and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recognise their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own success.</w:t>
      </w:r>
      <w:r w:rsidRPr="00C0631E">
        <w:rPr>
          <w:rFonts w:cs="Arial"/>
          <w:spacing w:val="-1"/>
          <w:sz w:val="22"/>
          <w:szCs w:val="22"/>
        </w:rPr>
        <w:t xml:space="preserve"> </w:t>
      </w:r>
      <w:r w:rsidR="00C0631E" w:rsidRPr="00C0631E">
        <w:rPr>
          <w:rFonts w:cs="Arial"/>
          <w:spacing w:val="-1"/>
          <w:sz w:val="22"/>
          <w:szCs w:val="22"/>
        </w:rPr>
        <w:t>They will</w:t>
      </w:r>
      <w:r w:rsidRPr="00C0631E">
        <w:rPr>
          <w:rFonts w:cs="Arial"/>
          <w:spacing w:val="-1"/>
          <w:sz w:val="22"/>
          <w:szCs w:val="22"/>
        </w:rPr>
        <w:t xml:space="preserve"> enjoy communicating,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collaborating 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competing with each other</w:t>
      </w:r>
      <w:r w:rsidR="00C0631E" w:rsidRPr="00C0631E">
        <w:rPr>
          <w:rFonts w:cs="Arial"/>
          <w:spacing w:val="-1"/>
          <w:sz w:val="22"/>
          <w:szCs w:val="22"/>
        </w:rPr>
        <w:t xml:space="preserve"> as they exercise their bodies and build their skills</w:t>
      </w:r>
      <w:r w:rsidRPr="00C0631E">
        <w:rPr>
          <w:rFonts w:cs="Arial"/>
          <w:spacing w:val="-1"/>
          <w:sz w:val="22"/>
          <w:szCs w:val="22"/>
        </w:rPr>
        <w:t>.</w:t>
      </w:r>
    </w:p>
    <w:p w14:paraId="5EE043EE" w14:textId="77777777" w:rsidR="00F424EB" w:rsidRDefault="00F424EB" w:rsidP="009A5BBF">
      <w:pPr>
        <w:rPr>
          <w:rFonts w:ascii="Arial" w:hAnsi="Arial" w:cs="Arial"/>
        </w:rPr>
      </w:pPr>
    </w:p>
    <w:p w14:paraId="5C9AE976" w14:textId="77777777" w:rsidR="00C0631E" w:rsidRDefault="00C0631E" w:rsidP="009A5BBF">
      <w:pPr>
        <w:rPr>
          <w:rFonts w:ascii="Arial" w:hAnsi="Arial" w:cs="Arial"/>
        </w:rPr>
      </w:pPr>
    </w:p>
    <w:p w14:paraId="3DFB3234" w14:textId="77777777" w:rsidR="00D01C0F" w:rsidRDefault="00D01C0F" w:rsidP="00D01C0F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Revised and adopted by the Governing Body ……………..Date………………..Review Date………………………….</w:t>
      </w:r>
    </w:p>
    <w:p w14:paraId="68C1C2AA" w14:textId="77777777" w:rsidR="00D01C0F" w:rsidRDefault="00D01C0F" w:rsidP="00D01C0F">
      <w:pPr>
        <w:outlineLvl w:val="0"/>
        <w:rPr>
          <w:rFonts w:ascii="Arial" w:hAnsi="Arial" w:cs="Arial"/>
          <w:sz w:val="20"/>
        </w:rPr>
      </w:pPr>
    </w:p>
    <w:p w14:paraId="6C55E26D" w14:textId="77777777" w:rsidR="00D01C0F" w:rsidRPr="00C0631E" w:rsidRDefault="00D01C0F" w:rsidP="009A5BBF">
      <w:pPr>
        <w:rPr>
          <w:rFonts w:ascii="Arial" w:hAnsi="Arial" w:cs="Arial"/>
        </w:rPr>
      </w:pPr>
    </w:p>
    <w:sectPr w:rsidR="00D01C0F" w:rsidRPr="00C0631E" w:rsidSect="00452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5424"/>
    <w:multiLevelType w:val="hybridMultilevel"/>
    <w:tmpl w:val="7AE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10A"/>
    <w:multiLevelType w:val="hybridMultilevel"/>
    <w:tmpl w:val="81F40FAC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2" w15:restartNumberingAfterBreak="0">
    <w:nsid w:val="32F52B77"/>
    <w:multiLevelType w:val="hybridMultilevel"/>
    <w:tmpl w:val="0262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5FDD"/>
    <w:multiLevelType w:val="hybridMultilevel"/>
    <w:tmpl w:val="E88E4A3A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4" w15:restartNumberingAfterBreak="0">
    <w:nsid w:val="3AF75520"/>
    <w:multiLevelType w:val="hybridMultilevel"/>
    <w:tmpl w:val="E0BA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260CC"/>
    <w:multiLevelType w:val="hybridMultilevel"/>
    <w:tmpl w:val="91C0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37B5"/>
    <w:multiLevelType w:val="hybridMultilevel"/>
    <w:tmpl w:val="0262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904D3"/>
    <w:multiLevelType w:val="hybridMultilevel"/>
    <w:tmpl w:val="A134DD8A"/>
    <w:lvl w:ilvl="0" w:tplc="9A449AF6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8" w15:restartNumberingAfterBreak="0">
    <w:nsid w:val="71620E2D"/>
    <w:multiLevelType w:val="hybridMultilevel"/>
    <w:tmpl w:val="038EC238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9" w15:restartNumberingAfterBreak="0">
    <w:nsid w:val="73D0471B"/>
    <w:multiLevelType w:val="hybridMultilevel"/>
    <w:tmpl w:val="7AE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715D5"/>
    <w:multiLevelType w:val="hybridMultilevel"/>
    <w:tmpl w:val="1EC8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B2BE1"/>
    <w:multiLevelType w:val="hybridMultilevel"/>
    <w:tmpl w:val="3F9C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BBF"/>
    <w:rsid w:val="00255160"/>
    <w:rsid w:val="0045249F"/>
    <w:rsid w:val="006C1CA3"/>
    <w:rsid w:val="009023F9"/>
    <w:rsid w:val="009A5BBF"/>
    <w:rsid w:val="00B63DE0"/>
    <w:rsid w:val="00C0631E"/>
    <w:rsid w:val="00D01C0F"/>
    <w:rsid w:val="00F424EB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EC9B"/>
  <w15:docId w15:val="{D5FDF455-10F2-4457-AB0F-56C6DA83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5BBF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9A5BBF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5BBF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A5BBF"/>
    <w:pPr>
      <w:spacing w:before="175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5BBF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B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5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CTownsend</cp:lastModifiedBy>
  <cp:revision>7</cp:revision>
  <dcterms:created xsi:type="dcterms:W3CDTF">2016-01-28T14:24:00Z</dcterms:created>
  <dcterms:modified xsi:type="dcterms:W3CDTF">2021-09-23T15:12:00Z</dcterms:modified>
</cp:coreProperties>
</file>