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802B" w14:textId="60606812" w:rsidR="00555B0A" w:rsidRPr="009F2FF5" w:rsidRDefault="00555B0A" w:rsidP="00555B0A">
      <w:pPr>
        <w:ind w:left="114" w:right="1103"/>
        <w:rPr>
          <w:rFonts w:ascii="Arial" w:eastAsia="Arial" w:hAnsi="Arial" w:cs="Arial"/>
          <w:sz w:val="20"/>
          <w:szCs w:val="20"/>
        </w:rPr>
      </w:pPr>
      <w:r w:rsidRPr="009F2FF5">
        <w:rPr>
          <w:rFonts w:ascii="Arial" w:hAnsi="Arial" w:cs="Arial"/>
          <w:b/>
          <w:spacing w:val="-1"/>
          <w:sz w:val="20"/>
          <w:szCs w:val="20"/>
        </w:rPr>
        <w:t>MUSIC</w:t>
      </w:r>
      <w:r w:rsidRPr="009F2FF5">
        <w:rPr>
          <w:rFonts w:ascii="Arial" w:hAnsi="Arial" w:cs="Arial"/>
          <w:b/>
          <w:sz w:val="20"/>
          <w:szCs w:val="20"/>
        </w:rPr>
        <w:t xml:space="preserve"> </w:t>
      </w:r>
      <w:r w:rsidR="00141066" w:rsidRPr="009F2FF5">
        <w:rPr>
          <w:rFonts w:ascii="Arial" w:hAnsi="Arial" w:cs="Arial"/>
          <w:b/>
          <w:spacing w:val="-1"/>
          <w:sz w:val="20"/>
          <w:szCs w:val="20"/>
        </w:rPr>
        <w:t>RATIONALE</w:t>
      </w:r>
    </w:p>
    <w:p w14:paraId="0A39BA74" w14:textId="77777777" w:rsidR="00555B0A" w:rsidRPr="009F2FF5" w:rsidRDefault="00555B0A" w:rsidP="00555B0A">
      <w:pPr>
        <w:rPr>
          <w:rFonts w:ascii="Arial" w:eastAsia="Arial" w:hAnsi="Arial" w:cs="Arial"/>
          <w:sz w:val="20"/>
          <w:szCs w:val="20"/>
        </w:rPr>
      </w:pPr>
    </w:p>
    <w:p w14:paraId="63B2BCE5" w14:textId="77777777" w:rsidR="00555B0A" w:rsidRPr="009F2FF5" w:rsidRDefault="00C42258" w:rsidP="00555B0A">
      <w:pPr>
        <w:pStyle w:val="Heading1"/>
        <w:rPr>
          <w:rFonts w:cs="Arial"/>
          <w:b w:val="0"/>
          <w:bCs w:val="0"/>
          <w:sz w:val="20"/>
          <w:szCs w:val="20"/>
        </w:rPr>
      </w:pPr>
      <w:bookmarkStart w:id="0" w:name="Purpose_of_study"/>
      <w:bookmarkEnd w:id="0"/>
      <w:r w:rsidRPr="009F2FF5">
        <w:rPr>
          <w:rFonts w:cs="Arial"/>
          <w:spacing w:val="-1"/>
          <w:sz w:val="20"/>
          <w:szCs w:val="20"/>
        </w:rPr>
        <w:t>OVERVIEW</w:t>
      </w:r>
    </w:p>
    <w:p w14:paraId="7DCBF817" w14:textId="60B94CD8" w:rsidR="00141066" w:rsidRPr="009F2FF5" w:rsidRDefault="00A2477D" w:rsidP="00141066">
      <w:pPr>
        <w:widowControl/>
        <w:ind w:left="720"/>
        <w:rPr>
          <w:rFonts w:ascii="Arial" w:hAnsi="Arial" w:cs="Arial"/>
          <w:sz w:val="20"/>
          <w:szCs w:val="20"/>
        </w:rPr>
      </w:pPr>
      <w:r w:rsidRPr="009F2FF5">
        <w:rPr>
          <w:rFonts w:ascii="Arial" w:hAnsi="Arial" w:cs="Arial"/>
          <w:spacing w:val="-1"/>
          <w:sz w:val="20"/>
          <w:szCs w:val="20"/>
        </w:rPr>
        <w:t>At St Peter’s</w:t>
      </w:r>
      <w:r w:rsidR="00555B0A" w:rsidRPr="009F2FF5">
        <w:rPr>
          <w:rFonts w:ascii="Arial" w:hAnsi="Arial" w:cs="Arial"/>
          <w:spacing w:val="-1"/>
          <w:sz w:val="20"/>
          <w:szCs w:val="20"/>
        </w:rPr>
        <w:t xml:space="preserve"> all children will have the opportunity to sing, to listen to music, to experience different musical instruments, to perform and to enjoy music. Music is </w:t>
      </w:r>
      <w:r w:rsidR="00555B0A" w:rsidRPr="009F2FF5">
        <w:rPr>
          <w:rFonts w:ascii="Arial" w:hAnsi="Arial" w:cs="Arial"/>
          <w:sz w:val="20"/>
          <w:szCs w:val="20"/>
        </w:rPr>
        <w:t>a</w:t>
      </w:r>
      <w:r w:rsidR="00555B0A" w:rsidRPr="009F2FF5">
        <w:rPr>
          <w:rFonts w:ascii="Arial" w:hAnsi="Arial" w:cs="Arial"/>
          <w:spacing w:val="-1"/>
          <w:sz w:val="20"/>
          <w:szCs w:val="20"/>
        </w:rPr>
        <w:t xml:space="preserve"> universal language that</w:t>
      </w:r>
      <w:r w:rsidR="00555B0A" w:rsidRPr="009F2FF5">
        <w:rPr>
          <w:rFonts w:ascii="Arial" w:hAnsi="Arial" w:cs="Arial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embodies</w:t>
      </w:r>
      <w:r w:rsidR="00555B0A" w:rsidRPr="009F2FF5">
        <w:rPr>
          <w:rFonts w:ascii="Arial" w:hAnsi="Arial" w:cs="Arial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one of</w:t>
      </w:r>
      <w:r w:rsidR="00555B0A" w:rsidRPr="009F2FF5">
        <w:rPr>
          <w:rFonts w:ascii="Arial" w:hAnsi="Arial" w:cs="Arial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the highest</w:t>
      </w:r>
      <w:r w:rsidR="00555B0A" w:rsidRPr="009F2FF5">
        <w:rPr>
          <w:rFonts w:ascii="Arial" w:hAnsi="Arial" w:cs="Arial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forms of</w:t>
      </w:r>
      <w:r w:rsidR="00555B0A" w:rsidRPr="009F2FF5">
        <w:rPr>
          <w:rFonts w:ascii="Arial" w:hAnsi="Arial" w:cs="Arial"/>
          <w:spacing w:val="1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creativity.</w:t>
      </w:r>
      <w:r w:rsidR="00555B0A" w:rsidRPr="009F2FF5">
        <w:rPr>
          <w:rFonts w:ascii="Arial" w:hAnsi="Arial" w:cs="Arial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 xml:space="preserve">As </w:t>
      </w:r>
      <w:r w:rsidRPr="009F2FF5">
        <w:rPr>
          <w:rFonts w:ascii="Arial" w:hAnsi="Arial" w:cs="Arial"/>
          <w:spacing w:val="-1"/>
          <w:sz w:val="20"/>
          <w:szCs w:val="20"/>
        </w:rPr>
        <w:t>children</w:t>
      </w:r>
      <w:r w:rsidR="00555B0A" w:rsidRPr="009F2FF5">
        <w:rPr>
          <w:rFonts w:ascii="Arial" w:hAnsi="Arial" w:cs="Arial"/>
          <w:spacing w:val="-1"/>
          <w:sz w:val="20"/>
          <w:szCs w:val="20"/>
        </w:rPr>
        <w:t xml:space="preserve"> progress, they will develop</w:t>
      </w:r>
      <w:r w:rsidR="00555B0A" w:rsidRPr="009F2FF5">
        <w:rPr>
          <w:rFonts w:ascii="Arial" w:hAnsi="Arial" w:cs="Arial"/>
          <w:spacing w:val="1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z w:val="20"/>
          <w:szCs w:val="20"/>
        </w:rPr>
        <w:t>a</w:t>
      </w:r>
      <w:r w:rsidR="00555B0A" w:rsidRPr="009F2FF5">
        <w:rPr>
          <w:rFonts w:ascii="Arial" w:hAnsi="Arial" w:cs="Arial"/>
          <w:spacing w:val="-1"/>
          <w:sz w:val="20"/>
          <w:szCs w:val="20"/>
        </w:rPr>
        <w:t xml:space="preserve"> critical</w:t>
      </w:r>
      <w:r w:rsidR="00555B0A" w:rsidRPr="009F2FF5">
        <w:rPr>
          <w:rFonts w:ascii="Arial" w:hAnsi="Arial" w:cs="Arial"/>
          <w:spacing w:val="-2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engagement</w:t>
      </w:r>
      <w:r w:rsidR="00555B0A" w:rsidRPr="009F2FF5">
        <w:rPr>
          <w:rFonts w:ascii="Arial" w:hAnsi="Arial" w:cs="Arial"/>
          <w:spacing w:val="1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with music,</w:t>
      </w:r>
      <w:r w:rsidR="00555B0A" w:rsidRPr="009F2FF5">
        <w:rPr>
          <w:rFonts w:ascii="Arial" w:hAnsi="Arial" w:cs="Arial"/>
          <w:spacing w:val="65"/>
          <w:w w:val="99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 xml:space="preserve">allowing them </w:t>
      </w:r>
      <w:r w:rsidR="00555B0A" w:rsidRPr="009F2FF5">
        <w:rPr>
          <w:rFonts w:ascii="Arial" w:hAnsi="Arial" w:cs="Arial"/>
          <w:sz w:val="20"/>
          <w:szCs w:val="20"/>
        </w:rPr>
        <w:t xml:space="preserve">to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compose,</w:t>
      </w:r>
      <w:r w:rsidR="00555B0A" w:rsidRPr="009F2FF5">
        <w:rPr>
          <w:rFonts w:ascii="Arial" w:hAnsi="Arial" w:cs="Arial"/>
          <w:sz w:val="20"/>
          <w:szCs w:val="20"/>
        </w:rPr>
        <w:t xml:space="preserve"> </w:t>
      </w:r>
      <w:r w:rsidR="00555B0A" w:rsidRPr="009F2FF5">
        <w:rPr>
          <w:rFonts w:ascii="Arial" w:hAnsi="Arial" w:cs="Arial"/>
          <w:spacing w:val="-1"/>
          <w:sz w:val="20"/>
          <w:szCs w:val="20"/>
        </w:rPr>
        <w:t xml:space="preserve">and </w:t>
      </w:r>
      <w:r w:rsidR="00555B0A" w:rsidRPr="009F2FF5">
        <w:rPr>
          <w:rFonts w:ascii="Arial" w:hAnsi="Arial" w:cs="Arial"/>
          <w:sz w:val="20"/>
          <w:szCs w:val="20"/>
        </w:rPr>
        <w:t xml:space="preserve">listen to a wide range of music </w:t>
      </w:r>
      <w:r w:rsidR="00555B0A" w:rsidRPr="009F2FF5">
        <w:rPr>
          <w:rFonts w:ascii="Arial" w:hAnsi="Arial" w:cs="Arial"/>
          <w:spacing w:val="-1"/>
          <w:sz w:val="20"/>
          <w:szCs w:val="20"/>
        </w:rPr>
        <w:t>from their own cultural heritage and from other cultures.</w:t>
      </w:r>
      <w:r w:rsidR="00141066" w:rsidRPr="009F2FF5">
        <w:rPr>
          <w:rFonts w:ascii="Arial" w:hAnsi="Arial" w:cs="Arial"/>
          <w:spacing w:val="-1"/>
          <w:sz w:val="20"/>
          <w:szCs w:val="20"/>
        </w:rPr>
        <w:t xml:space="preserve"> We ensure that through our teaching we match the National requirements for the curriculum where we aim </w:t>
      </w:r>
      <w:proofErr w:type="gramStart"/>
      <w:r w:rsidR="00141066" w:rsidRPr="009F2FF5">
        <w:rPr>
          <w:rFonts w:ascii="Arial" w:hAnsi="Arial" w:cs="Arial"/>
          <w:spacing w:val="-1"/>
          <w:sz w:val="20"/>
          <w:szCs w:val="20"/>
        </w:rPr>
        <w:t>to:-</w:t>
      </w:r>
      <w:proofErr w:type="gramEnd"/>
    </w:p>
    <w:p w14:paraId="399DABF4" w14:textId="7F1C5A95" w:rsidR="00141066" w:rsidRPr="009F2FF5" w:rsidRDefault="00141066" w:rsidP="00141066">
      <w:pPr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F2FF5">
        <w:rPr>
          <w:rFonts w:ascii="Arial" w:hAnsi="Arial" w:cs="Arial"/>
          <w:spacing w:val="-1"/>
          <w:sz w:val="20"/>
          <w:szCs w:val="20"/>
        </w:rPr>
        <w:t xml:space="preserve"> </w:t>
      </w:r>
      <w:r w:rsidRPr="009F2FF5">
        <w:rPr>
          <w:rFonts w:ascii="Arial" w:hAnsi="Arial" w:cs="Arial"/>
          <w:sz w:val="20"/>
          <w:szCs w:val="20"/>
        </w:rPr>
        <w:t>Develop a love of music</w:t>
      </w:r>
    </w:p>
    <w:p w14:paraId="70DA7BFD" w14:textId="77777777" w:rsidR="00141066" w:rsidRPr="009F2FF5" w:rsidRDefault="00141066" w:rsidP="00141066">
      <w:pPr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F2FF5">
        <w:rPr>
          <w:rFonts w:ascii="Arial" w:hAnsi="Arial" w:cs="Arial"/>
          <w:sz w:val="20"/>
          <w:szCs w:val="20"/>
        </w:rPr>
        <w:t>Develop pupils’ talents as musicians</w:t>
      </w:r>
    </w:p>
    <w:p w14:paraId="08D39CA3" w14:textId="77777777" w:rsidR="00141066" w:rsidRPr="009F2FF5" w:rsidRDefault="00141066" w:rsidP="00141066">
      <w:pPr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F2FF5">
        <w:rPr>
          <w:rFonts w:ascii="Arial" w:hAnsi="Arial" w:cs="Arial"/>
          <w:sz w:val="20"/>
          <w:szCs w:val="20"/>
        </w:rPr>
        <w:t xml:space="preserve">Develop pupils’ critical engagement with music, </w:t>
      </w:r>
    </w:p>
    <w:p w14:paraId="392CD947" w14:textId="77777777" w:rsidR="00141066" w:rsidRPr="009F2FF5" w:rsidRDefault="00141066" w:rsidP="00141066">
      <w:pPr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F2FF5">
        <w:rPr>
          <w:rFonts w:ascii="Arial" w:hAnsi="Arial" w:cs="Arial"/>
          <w:sz w:val="20"/>
          <w:szCs w:val="20"/>
        </w:rPr>
        <w:t>Allow pupils to compose</w:t>
      </w:r>
    </w:p>
    <w:p w14:paraId="08985E40" w14:textId="77777777" w:rsidR="00141066" w:rsidRPr="009F2FF5" w:rsidRDefault="00141066" w:rsidP="00141066">
      <w:pPr>
        <w:widowControl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F2FF5">
        <w:rPr>
          <w:rFonts w:ascii="Arial" w:hAnsi="Arial" w:cs="Arial"/>
          <w:sz w:val="20"/>
          <w:szCs w:val="20"/>
        </w:rPr>
        <w:t>Teach pupils to listen with discrimination</w:t>
      </w:r>
    </w:p>
    <w:p w14:paraId="5B058557" w14:textId="58646E7A" w:rsidR="00555B0A" w:rsidRPr="009F2FF5" w:rsidRDefault="00555B0A" w:rsidP="00555B0A">
      <w:pPr>
        <w:pStyle w:val="BodyText"/>
        <w:spacing w:before="0"/>
        <w:ind w:left="113" w:right="110" w:firstLine="0"/>
        <w:rPr>
          <w:rFonts w:cs="Arial"/>
          <w:sz w:val="20"/>
          <w:szCs w:val="20"/>
        </w:rPr>
      </w:pPr>
    </w:p>
    <w:p w14:paraId="7DD946E0" w14:textId="77777777" w:rsidR="00555B0A" w:rsidRPr="009F2FF5" w:rsidRDefault="00555B0A" w:rsidP="00555B0A">
      <w:pPr>
        <w:rPr>
          <w:rFonts w:ascii="Arial" w:eastAsia="Arial" w:hAnsi="Arial" w:cs="Arial"/>
          <w:sz w:val="20"/>
          <w:szCs w:val="20"/>
        </w:rPr>
      </w:pPr>
    </w:p>
    <w:p w14:paraId="1380EB46" w14:textId="77777777" w:rsidR="00555B0A" w:rsidRPr="009F2FF5" w:rsidRDefault="00C42258" w:rsidP="00555B0A">
      <w:pPr>
        <w:pStyle w:val="Heading1"/>
        <w:rPr>
          <w:rFonts w:cs="Arial"/>
          <w:b w:val="0"/>
          <w:bCs w:val="0"/>
          <w:sz w:val="20"/>
          <w:szCs w:val="20"/>
        </w:rPr>
      </w:pPr>
      <w:bookmarkStart w:id="1" w:name="Aims"/>
      <w:bookmarkEnd w:id="1"/>
      <w:r w:rsidRPr="009F2FF5">
        <w:rPr>
          <w:rFonts w:cs="Arial"/>
          <w:spacing w:val="-1"/>
          <w:sz w:val="20"/>
          <w:szCs w:val="20"/>
        </w:rPr>
        <w:t>INTENT</w:t>
      </w:r>
    </w:p>
    <w:p w14:paraId="53CEA57C" w14:textId="77777777" w:rsidR="00555B0A" w:rsidRPr="009F2FF5" w:rsidRDefault="00555B0A" w:rsidP="007B1E73">
      <w:pPr>
        <w:pStyle w:val="BodyText"/>
        <w:numPr>
          <w:ilvl w:val="0"/>
          <w:numId w:val="2"/>
        </w:numPr>
        <w:spacing w:before="0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The programmes of  study of the National Curriculum for music will underpin teaching and learning:</w:t>
      </w:r>
    </w:p>
    <w:p w14:paraId="39AF63B5" w14:textId="77777777" w:rsidR="00555B0A" w:rsidRPr="009F2FF5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 xml:space="preserve">Children </w:t>
      </w:r>
      <w:r w:rsidR="000D19F5" w:rsidRPr="009F2FF5">
        <w:rPr>
          <w:rFonts w:cs="Arial"/>
          <w:spacing w:val="-1"/>
          <w:sz w:val="20"/>
          <w:szCs w:val="20"/>
        </w:rPr>
        <w:t xml:space="preserve">at St Peter’s </w:t>
      </w:r>
      <w:r w:rsidRPr="009F2FF5">
        <w:rPr>
          <w:rFonts w:cs="Arial"/>
          <w:spacing w:val="-1"/>
          <w:sz w:val="20"/>
          <w:szCs w:val="20"/>
        </w:rPr>
        <w:t xml:space="preserve">will </w:t>
      </w:r>
      <w:r w:rsidR="000D19F5" w:rsidRPr="009F2FF5">
        <w:rPr>
          <w:rFonts w:cs="Arial"/>
          <w:spacing w:val="-1"/>
          <w:sz w:val="20"/>
          <w:szCs w:val="20"/>
        </w:rPr>
        <w:t xml:space="preserve">have the opportunity to </w:t>
      </w:r>
      <w:r w:rsidRPr="009F2FF5">
        <w:rPr>
          <w:rFonts w:cs="Arial"/>
          <w:spacing w:val="-1"/>
          <w:sz w:val="20"/>
          <w:szCs w:val="20"/>
        </w:rPr>
        <w:t>perform,</w:t>
      </w:r>
      <w:r w:rsidRPr="009F2FF5">
        <w:rPr>
          <w:rFonts w:cs="Arial"/>
          <w:spacing w:val="-2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listen to, review</w:t>
      </w:r>
      <w:r w:rsidRPr="009F2FF5">
        <w:rPr>
          <w:rFonts w:cs="Arial"/>
          <w:spacing w:val="-2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and evaluate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 xml:space="preserve">music across </w:t>
      </w:r>
      <w:r w:rsidRPr="009F2FF5">
        <w:rPr>
          <w:rFonts w:cs="Arial"/>
          <w:sz w:val="20"/>
          <w:szCs w:val="20"/>
        </w:rPr>
        <w:t xml:space="preserve">a </w:t>
      </w:r>
      <w:r w:rsidRPr="009F2FF5">
        <w:rPr>
          <w:rFonts w:cs="Arial"/>
          <w:spacing w:val="-1"/>
          <w:sz w:val="20"/>
          <w:szCs w:val="20"/>
        </w:rPr>
        <w:t>range of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historical periods,</w:t>
      </w:r>
      <w:r w:rsidRPr="009F2FF5">
        <w:rPr>
          <w:rFonts w:cs="Arial"/>
          <w:spacing w:val="73"/>
          <w:w w:val="99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genres,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styles, cultures and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traditions,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including the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works of the great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composers</w:t>
      </w:r>
      <w:r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>and other musicians including contemporary musicians.</w:t>
      </w:r>
    </w:p>
    <w:p w14:paraId="1890F28B" w14:textId="77777777" w:rsidR="00555B0A" w:rsidRPr="009F2FF5" w:rsidRDefault="000D19F5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The c</w:t>
      </w:r>
      <w:r w:rsidR="00555B0A" w:rsidRPr="009F2FF5">
        <w:rPr>
          <w:rFonts w:cs="Arial"/>
          <w:spacing w:val="-1"/>
          <w:sz w:val="20"/>
          <w:szCs w:val="20"/>
        </w:rPr>
        <w:t xml:space="preserve">hildren will learn </w:t>
      </w:r>
      <w:r w:rsidR="00555B0A" w:rsidRPr="009F2FF5">
        <w:rPr>
          <w:rFonts w:cs="Arial"/>
          <w:sz w:val="20"/>
          <w:szCs w:val="20"/>
        </w:rPr>
        <w:t xml:space="preserve">to </w:t>
      </w:r>
      <w:r w:rsidR="00555B0A" w:rsidRPr="009F2FF5">
        <w:rPr>
          <w:rFonts w:cs="Arial"/>
          <w:spacing w:val="-1"/>
          <w:sz w:val="20"/>
          <w:szCs w:val="20"/>
        </w:rPr>
        <w:t>sing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to</w:t>
      </w:r>
      <w:r w:rsidR="00555B0A" w:rsidRPr="009F2FF5">
        <w:rPr>
          <w:rFonts w:cs="Arial"/>
          <w:spacing w:val="-1"/>
          <w:sz w:val="20"/>
          <w:szCs w:val="20"/>
        </w:rPr>
        <w:t xml:space="preserve"> use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their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voices,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z w:val="20"/>
          <w:szCs w:val="20"/>
        </w:rPr>
        <w:t>to</w:t>
      </w:r>
      <w:r w:rsidR="00555B0A" w:rsidRPr="009F2FF5">
        <w:rPr>
          <w:rFonts w:cs="Arial"/>
          <w:spacing w:val="-1"/>
          <w:sz w:val="20"/>
          <w:szCs w:val="20"/>
        </w:rPr>
        <w:t xml:space="preserve"> create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compose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music on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their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own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pacing w:val="50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with others,</w:t>
      </w:r>
      <w:r w:rsidR="00555B0A" w:rsidRPr="009F2FF5">
        <w:rPr>
          <w:rFonts w:cs="Arial"/>
          <w:sz w:val="20"/>
          <w:szCs w:val="20"/>
        </w:rPr>
        <w:t xml:space="preserve"> </w:t>
      </w:r>
      <w:proofErr w:type="gramStart"/>
      <w:r w:rsidR="00555B0A" w:rsidRPr="009F2FF5">
        <w:rPr>
          <w:rFonts w:cs="Arial"/>
          <w:spacing w:val="-1"/>
          <w:sz w:val="20"/>
          <w:szCs w:val="20"/>
        </w:rPr>
        <w:t>have the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opportunity to</w:t>
      </w:r>
      <w:proofErr w:type="gramEnd"/>
      <w:r w:rsidR="00555B0A" w:rsidRPr="009F2FF5">
        <w:rPr>
          <w:rFonts w:cs="Arial"/>
          <w:spacing w:val="-1"/>
          <w:sz w:val="20"/>
          <w:szCs w:val="20"/>
        </w:rPr>
        <w:t xml:space="preserve"> learn </w:t>
      </w:r>
      <w:r w:rsidR="00555B0A" w:rsidRPr="009F2FF5">
        <w:rPr>
          <w:rFonts w:cs="Arial"/>
          <w:sz w:val="20"/>
          <w:szCs w:val="20"/>
        </w:rPr>
        <w:t xml:space="preserve">a </w:t>
      </w:r>
      <w:r w:rsidR="00555B0A" w:rsidRPr="009F2FF5">
        <w:rPr>
          <w:rFonts w:cs="Arial"/>
          <w:spacing w:val="-1"/>
          <w:sz w:val="20"/>
          <w:szCs w:val="20"/>
        </w:rPr>
        <w:t>musical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instrument,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use technology</w:t>
      </w:r>
      <w:r w:rsidR="00555B0A" w:rsidRPr="009F2FF5">
        <w:rPr>
          <w:rFonts w:cs="Arial"/>
          <w:spacing w:val="6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appropriately and have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 xml:space="preserve">the opportunity </w:t>
      </w:r>
      <w:r w:rsidR="00555B0A" w:rsidRPr="009F2FF5">
        <w:rPr>
          <w:rFonts w:cs="Arial"/>
          <w:sz w:val="20"/>
          <w:szCs w:val="20"/>
        </w:rPr>
        <w:t xml:space="preserve">to </w:t>
      </w:r>
      <w:r w:rsidR="00555B0A" w:rsidRPr="009F2FF5">
        <w:rPr>
          <w:rFonts w:cs="Arial"/>
          <w:spacing w:val="-1"/>
          <w:sz w:val="20"/>
          <w:szCs w:val="20"/>
        </w:rPr>
        <w:t xml:space="preserve">progress </w:t>
      </w:r>
      <w:r w:rsidR="00555B0A" w:rsidRPr="009F2FF5">
        <w:rPr>
          <w:rFonts w:cs="Arial"/>
          <w:sz w:val="20"/>
          <w:szCs w:val="20"/>
        </w:rPr>
        <w:t xml:space="preserve">to </w:t>
      </w:r>
      <w:r w:rsidR="00555B0A" w:rsidRPr="009F2FF5">
        <w:rPr>
          <w:rFonts w:cs="Arial"/>
          <w:spacing w:val="-1"/>
          <w:sz w:val="20"/>
          <w:szCs w:val="20"/>
        </w:rPr>
        <w:t>the next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level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of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musical</w:t>
      </w:r>
      <w:r w:rsidR="00555B0A" w:rsidRPr="009F2FF5">
        <w:rPr>
          <w:rFonts w:cs="Arial"/>
          <w:spacing w:val="5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excellence</w:t>
      </w:r>
      <w:r w:rsidR="00A2477D" w:rsidRPr="009F2FF5">
        <w:rPr>
          <w:rFonts w:cs="Arial"/>
          <w:spacing w:val="-1"/>
          <w:sz w:val="20"/>
          <w:szCs w:val="20"/>
        </w:rPr>
        <w:t>.</w:t>
      </w:r>
    </w:p>
    <w:p w14:paraId="0BB58588" w14:textId="77777777" w:rsidR="00555B0A" w:rsidRPr="009F2FF5" w:rsidRDefault="000D19F5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Children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will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be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taught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to use their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voices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expressively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creatively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by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singing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songs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speaking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chants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pacing w:val="66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rhymes</w:t>
      </w:r>
      <w:r w:rsidR="00A2477D" w:rsidRPr="009F2FF5">
        <w:rPr>
          <w:rFonts w:cs="Arial"/>
          <w:spacing w:val="-1"/>
          <w:sz w:val="20"/>
          <w:szCs w:val="20"/>
        </w:rPr>
        <w:t>.</w:t>
      </w:r>
    </w:p>
    <w:p w14:paraId="4DD06D60" w14:textId="77777777" w:rsidR="007B1E73" w:rsidRPr="009F2FF5" w:rsidRDefault="000D19F5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The children</w:t>
      </w:r>
      <w:r w:rsidR="00555B0A" w:rsidRPr="009F2FF5">
        <w:rPr>
          <w:rFonts w:cs="Arial"/>
          <w:spacing w:val="-1"/>
          <w:sz w:val="20"/>
          <w:szCs w:val="20"/>
        </w:rPr>
        <w:t xml:space="preserve"> will understand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explore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how music is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created,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produced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 communicated,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including</w:t>
      </w:r>
      <w:r w:rsidR="00555B0A" w:rsidRPr="009F2FF5">
        <w:rPr>
          <w:rFonts w:cs="Arial"/>
          <w:spacing w:val="60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through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the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inter-related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dimensions: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pitch, duration, dynamics, tempo,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timbre, texture,</w:t>
      </w:r>
      <w:r w:rsidR="00555B0A" w:rsidRPr="009F2FF5">
        <w:rPr>
          <w:rFonts w:cs="Arial"/>
          <w:spacing w:val="67"/>
          <w:w w:val="99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structure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 appropriate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musical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notations.</w:t>
      </w:r>
    </w:p>
    <w:p w14:paraId="5000D3D7" w14:textId="22455C43" w:rsidR="000D19F5" w:rsidRPr="009F2FF5" w:rsidRDefault="000D19F5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The children will have the opportunity to evaluate their own work and the work of others.</w:t>
      </w:r>
    </w:p>
    <w:p w14:paraId="59F129F7" w14:textId="20D843F0" w:rsidR="008141E5" w:rsidRPr="009F2FF5" w:rsidRDefault="008141E5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The children will have the opportunities to perform these skills during assemblies, masses and productions.</w:t>
      </w:r>
    </w:p>
    <w:p w14:paraId="56CF3FA6" w14:textId="77777777" w:rsidR="00141066" w:rsidRPr="009F2FF5" w:rsidRDefault="00141066" w:rsidP="00141066">
      <w:pPr>
        <w:pStyle w:val="BodyText"/>
        <w:tabs>
          <w:tab w:val="left" w:pos="472"/>
        </w:tabs>
        <w:spacing w:before="0"/>
        <w:ind w:left="720" w:firstLine="0"/>
        <w:jc w:val="both"/>
        <w:rPr>
          <w:rFonts w:cs="Arial"/>
          <w:sz w:val="20"/>
          <w:szCs w:val="20"/>
        </w:rPr>
      </w:pPr>
    </w:p>
    <w:p w14:paraId="4ACBC263" w14:textId="77777777" w:rsidR="007B1E73" w:rsidRPr="009F2FF5" w:rsidRDefault="007B1E73" w:rsidP="007B1E73">
      <w:pPr>
        <w:pStyle w:val="BodyText"/>
        <w:tabs>
          <w:tab w:val="left" w:pos="472"/>
        </w:tabs>
        <w:spacing w:before="0"/>
        <w:jc w:val="both"/>
        <w:rPr>
          <w:rFonts w:cs="Arial"/>
          <w:spacing w:val="-1"/>
          <w:sz w:val="20"/>
          <w:szCs w:val="20"/>
        </w:rPr>
      </w:pPr>
    </w:p>
    <w:p w14:paraId="05ED1D4B" w14:textId="77777777" w:rsidR="007B1E73" w:rsidRPr="009F2FF5" w:rsidRDefault="00C42258" w:rsidP="007B1E73">
      <w:pPr>
        <w:pStyle w:val="BodyText"/>
        <w:tabs>
          <w:tab w:val="left" w:pos="472"/>
        </w:tabs>
        <w:spacing w:before="0"/>
        <w:jc w:val="both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IMPLEMENTATION</w:t>
      </w:r>
    </w:p>
    <w:p w14:paraId="74898B1A" w14:textId="77777777" w:rsidR="007B1E73" w:rsidRPr="009F2FF5" w:rsidRDefault="000D19F5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Children</w:t>
      </w:r>
      <w:r w:rsidR="007B1E73" w:rsidRPr="009F2FF5">
        <w:rPr>
          <w:rFonts w:cs="Arial"/>
          <w:spacing w:val="-1"/>
          <w:sz w:val="20"/>
          <w:szCs w:val="20"/>
        </w:rPr>
        <w:t xml:space="preserve"> will learn how to </w:t>
      </w:r>
      <w:r w:rsidR="00555B0A" w:rsidRPr="009F2FF5">
        <w:rPr>
          <w:rFonts w:cs="Arial"/>
          <w:spacing w:val="-1"/>
          <w:sz w:val="20"/>
          <w:szCs w:val="20"/>
        </w:rPr>
        <w:t>play tuned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untuned instruments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musically</w:t>
      </w:r>
      <w:r w:rsidR="007B1E73" w:rsidRPr="009F2FF5">
        <w:rPr>
          <w:rFonts w:cs="Arial"/>
          <w:spacing w:val="-1"/>
          <w:sz w:val="20"/>
          <w:szCs w:val="20"/>
        </w:rPr>
        <w:t xml:space="preserve"> play and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perform in solo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and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ensemble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contexts,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using</w:t>
      </w:r>
      <w:r w:rsidR="007B1E73" w:rsidRPr="009F2FF5">
        <w:rPr>
          <w:rFonts w:cs="Arial"/>
          <w:spacing w:val="1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their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voices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and playing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musical</w:t>
      </w:r>
      <w:r w:rsidR="007B1E73" w:rsidRPr="009F2FF5">
        <w:rPr>
          <w:rFonts w:cs="Arial"/>
          <w:spacing w:val="68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instruments with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increasing accuracy,</w:t>
      </w:r>
      <w:r w:rsidR="007B1E73" w:rsidRPr="009F2FF5">
        <w:rPr>
          <w:rFonts w:cs="Arial"/>
          <w:spacing w:val="1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fluency,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control and expression</w:t>
      </w:r>
      <w:r w:rsidRPr="009F2FF5">
        <w:rPr>
          <w:rFonts w:cs="Arial"/>
          <w:spacing w:val="-1"/>
          <w:sz w:val="20"/>
          <w:szCs w:val="20"/>
        </w:rPr>
        <w:t>.</w:t>
      </w:r>
    </w:p>
    <w:p w14:paraId="5BAA61E0" w14:textId="77777777" w:rsidR="007B1E73" w:rsidRPr="009F2FF5" w:rsidRDefault="000D19F5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>Children</w:t>
      </w:r>
      <w:r w:rsidR="007B1E73" w:rsidRPr="009F2FF5">
        <w:rPr>
          <w:rFonts w:cs="Arial"/>
          <w:spacing w:val="-1"/>
          <w:sz w:val="20"/>
          <w:szCs w:val="20"/>
        </w:rPr>
        <w:t xml:space="preserve"> will experiment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with,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create,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select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and combine sounds using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the inter-related dimensions</w:t>
      </w:r>
      <w:r w:rsidR="007B1E73" w:rsidRPr="009F2FF5">
        <w:rPr>
          <w:rFonts w:cs="Arial"/>
          <w:spacing w:val="60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of</w:t>
      </w:r>
      <w:r w:rsidR="007B1E73" w:rsidRPr="009F2FF5">
        <w:rPr>
          <w:rFonts w:cs="Arial"/>
          <w:spacing w:val="-2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music. improvise and compose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music for</w:t>
      </w:r>
      <w:r w:rsidR="007B1E73" w:rsidRPr="009F2FF5">
        <w:rPr>
          <w:rFonts w:cs="Arial"/>
          <w:spacing w:val="-2"/>
          <w:sz w:val="20"/>
          <w:szCs w:val="20"/>
        </w:rPr>
        <w:t xml:space="preserve"> </w:t>
      </w:r>
      <w:r w:rsidR="007B1E73" w:rsidRPr="009F2FF5">
        <w:rPr>
          <w:rFonts w:cs="Arial"/>
          <w:sz w:val="20"/>
          <w:szCs w:val="20"/>
        </w:rPr>
        <w:t xml:space="preserve">a </w:t>
      </w:r>
      <w:r w:rsidR="007B1E73" w:rsidRPr="009F2FF5">
        <w:rPr>
          <w:rFonts w:cs="Arial"/>
          <w:spacing w:val="-1"/>
          <w:sz w:val="20"/>
          <w:szCs w:val="20"/>
        </w:rPr>
        <w:t>range of</w:t>
      </w:r>
      <w:r w:rsidR="007B1E73" w:rsidRPr="009F2FF5">
        <w:rPr>
          <w:rFonts w:cs="Arial"/>
          <w:spacing w:val="-2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purposes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using the inter-related</w:t>
      </w:r>
      <w:r w:rsidR="007B1E73" w:rsidRPr="009F2FF5">
        <w:rPr>
          <w:rFonts w:cs="Arial"/>
          <w:spacing w:val="64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dimensions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of</w:t>
      </w:r>
      <w:r w:rsidR="007B1E73" w:rsidRPr="009F2FF5">
        <w:rPr>
          <w:rFonts w:cs="Arial"/>
          <w:sz w:val="20"/>
          <w:szCs w:val="20"/>
        </w:rPr>
        <w:t xml:space="preserve"> </w:t>
      </w:r>
      <w:r w:rsidR="007B1E73" w:rsidRPr="009F2FF5">
        <w:rPr>
          <w:rFonts w:cs="Arial"/>
          <w:spacing w:val="-1"/>
          <w:sz w:val="20"/>
          <w:szCs w:val="20"/>
        </w:rPr>
        <w:t>music</w:t>
      </w:r>
      <w:r w:rsidRPr="009F2FF5">
        <w:rPr>
          <w:rFonts w:cs="Arial"/>
          <w:spacing w:val="-1"/>
          <w:sz w:val="20"/>
          <w:szCs w:val="20"/>
        </w:rPr>
        <w:t>.</w:t>
      </w:r>
    </w:p>
    <w:p w14:paraId="3279AAEA" w14:textId="77777777" w:rsidR="007B1E73" w:rsidRPr="009F2FF5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 xml:space="preserve">Children will learn how to </w:t>
      </w:r>
      <w:r w:rsidR="00555B0A" w:rsidRPr="009F2FF5">
        <w:rPr>
          <w:rFonts w:cs="Arial"/>
          <w:spacing w:val="-1"/>
          <w:sz w:val="20"/>
          <w:szCs w:val="20"/>
        </w:rPr>
        <w:t>listen with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concentration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 understanding</w:t>
      </w:r>
      <w:r w:rsidR="00555B0A" w:rsidRPr="009F2FF5">
        <w:rPr>
          <w:rFonts w:cs="Arial"/>
          <w:sz w:val="20"/>
          <w:szCs w:val="20"/>
        </w:rPr>
        <w:t xml:space="preserve"> to a</w:t>
      </w:r>
      <w:r w:rsidR="00555B0A" w:rsidRPr="009F2FF5">
        <w:rPr>
          <w:rFonts w:cs="Arial"/>
          <w:spacing w:val="-1"/>
          <w:sz w:val="20"/>
          <w:szCs w:val="20"/>
        </w:rPr>
        <w:t xml:space="preserve"> range of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high-quality live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recorded</w:t>
      </w:r>
      <w:r w:rsidR="00555B0A" w:rsidRPr="009F2FF5">
        <w:rPr>
          <w:rFonts w:cs="Arial"/>
          <w:spacing w:val="60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music</w:t>
      </w:r>
      <w:bookmarkStart w:id="2" w:name="Key_stage_2"/>
      <w:bookmarkEnd w:id="2"/>
      <w:r w:rsidR="000D19F5" w:rsidRPr="009F2FF5">
        <w:rPr>
          <w:rFonts w:cs="Arial"/>
          <w:sz w:val="20"/>
          <w:szCs w:val="20"/>
        </w:rPr>
        <w:t xml:space="preserve"> such as visiting the Halle (Y5)</w:t>
      </w:r>
    </w:p>
    <w:p w14:paraId="009E9300" w14:textId="77777777" w:rsidR="007B1E73" w:rsidRPr="009F2FF5" w:rsidRDefault="000D19F5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0"/>
          <w:szCs w:val="20"/>
        </w:rPr>
      </w:pPr>
      <w:r w:rsidRPr="009F2FF5">
        <w:rPr>
          <w:rFonts w:cs="Arial"/>
          <w:sz w:val="20"/>
          <w:szCs w:val="20"/>
        </w:rPr>
        <w:t>Children</w:t>
      </w:r>
      <w:r w:rsidR="007B1E73" w:rsidRPr="009F2FF5">
        <w:rPr>
          <w:rFonts w:cs="Arial"/>
          <w:sz w:val="20"/>
          <w:szCs w:val="20"/>
        </w:rPr>
        <w:t xml:space="preserve"> will learn how to pay </w:t>
      </w:r>
      <w:r w:rsidR="00555B0A" w:rsidRPr="009F2FF5">
        <w:rPr>
          <w:rFonts w:cs="Arial"/>
          <w:spacing w:val="-1"/>
          <w:sz w:val="20"/>
          <w:szCs w:val="20"/>
        </w:rPr>
        <w:t xml:space="preserve">attention </w:t>
      </w:r>
      <w:r w:rsidR="00555B0A" w:rsidRPr="009F2FF5">
        <w:rPr>
          <w:rFonts w:cs="Arial"/>
          <w:sz w:val="20"/>
          <w:szCs w:val="20"/>
        </w:rPr>
        <w:t xml:space="preserve">to </w:t>
      </w:r>
      <w:r w:rsidR="00555B0A" w:rsidRPr="009F2FF5">
        <w:rPr>
          <w:rFonts w:cs="Arial"/>
          <w:spacing w:val="-1"/>
          <w:sz w:val="20"/>
          <w:szCs w:val="20"/>
        </w:rPr>
        <w:t>detail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recall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sounds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with increasing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aural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memory</w:t>
      </w:r>
      <w:r w:rsidR="007B1E73" w:rsidRPr="009F2FF5">
        <w:rPr>
          <w:rFonts w:cs="Arial"/>
          <w:sz w:val="20"/>
          <w:szCs w:val="20"/>
        </w:rPr>
        <w:t xml:space="preserve">. </w:t>
      </w:r>
    </w:p>
    <w:p w14:paraId="5E7A1F1F" w14:textId="77777777" w:rsidR="00555B0A" w:rsidRPr="009F2FF5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0"/>
          <w:szCs w:val="20"/>
        </w:rPr>
      </w:pPr>
      <w:r w:rsidRPr="009F2FF5">
        <w:rPr>
          <w:rFonts w:cs="Arial"/>
          <w:sz w:val="20"/>
          <w:szCs w:val="20"/>
        </w:rPr>
        <w:t xml:space="preserve">When appropriate they will </w:t>
      </w:r>
      <w:r w:rsidR="00555B0A" w:rsidRPr="009F2FF5">
        <w:rPr>
          <w:rFonts w:cs="Arial"/>
          <w:spacing w:val="-1"/>
          <w:sz w:val="20"/>
          <w:szCs w:val="20"/>
        </w:rPr>
        <w:t>use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 understand staff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 other musical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notations</w:t>
      </w:r>
      <w:r w:rsidR="000D19F5" w:rsidRPr="009F2FF5">
        <w:rPr>
          <w:rFonts w:cs="Arial"/>
          <w:spacing w:val="-1"/>
          <w:sz w:val="20"/>
          <w:szCs w:val="20"/>
        </w:rPr>
        <w:t xml:space="preserve"> according to their </w:t>
      </w:r>
      <w:r w:rsidR="009A5271" w:rsidRPr="009F2FF5">
        <w:rPr>
          <w:rFonts w:cs="Arial"/>
          <w:spacing w:val="-1"/>
          <w:sz w:val="20"/>
          <w:szCs w:val="20"/>
        </w:rPr>
        <w:t>age-related</w:t>
      </w:r>
      <w:r w:rsidR="000D19F5" w:rsidRPr="009F2FF5">
        <w:rPr>
          <w:rFonts w:cs="Arial"/>
          <w:spacing w:val="-1"/>
          <w:sz w:val="20"/>
          <w:szCs w:val="20"/>
        </w:rPr>
        <w:t xml:space="preserve"> expectations and be able to write their own notations for others to follow. </w:t>
      </w:r>
    </w:p>
    <w:p w14:paraId="0E08C3FA" w14:textId="260CFA22" w:rsidR="00555B0A" w:rsidRPr="009F2FF5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92"/>
        <w:rPr>
          <w:rFonts w:cs="Arial"/>
          <w:sz w:val="20"/>
          <w:szCs w:val="20"/>
        </w:rPr>
      </w:pPr>
      <w:r w:rsidRPr="009F2FF5">
        <w:rPr>
          <w:rFonts w:cs="Arial"/>
          <w:spacing w:val="-1"/>
          <w:sz w:val="20"/>
          <w:szCs w:val="20"/>
        </w:rPr>
        <w:t xml:space="preserve">They will be helped to </w:t>
      </w:r>
      <w:r w:rsidR="00555B0A" w:rsidRPr="009F2FF5">
        <w:rPr>
          <w:rFonts w:cs="Arial"/>
          <w:spacing w:val="-1"/>
          <w:sz w:val="20"/>
          <w:szCs w:val="20"/>
        </w:rPr>
        <w:t>appreciate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 xml:space="preserve">understand </w:t>
      </w:r>
      <w:r w:rsidR="00555B0A" w:rsidRPr="009F2FF5">
        <w:rPr>
          <w:rFonts w:cs="Arial"/>
          <w:sz w:val="20"/>
          <w:szCs w:val="20"/>
        </w:rPr>
        <w:t xml:space="preserve">a </w:t>
      </w:r>
      <w:r w:rsidR="00555B0A" w:rsidRPr="009F2FF5">
        <w:rPr>
          <w:rFonts w:cs="Arial"/>
          <w:spacing w:val="-1"/>
          <w:sz w:val="20"/>
          <w:szCs w:val="20"/>
        </w:rPr>
        <w:t>wide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range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of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high-quality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live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 recorded</w:t>
      </w:r>
      <w:r w:rsidR="00555B0A" w:rsidRPr="009F2FF5">
        <w:rPr>
          <w:rFonts w:cs="Arial"/>
          <w:sz w:val="20"/>
          <w:szCs w:val="20"/>
        </w:rPr>
        <w:t xml:space="preserve"> </w:t>
      </w:r>
      <w:r w:rsidRPr="009F2FF5">
        <w:rPr>
          <w:rFonts w:cs="Arial"/>
          <w:spacing w:val="-1"/>
          <w:sz w:val="20"/>
          <w:szCs w:val="20"/>
        </w:rPr>
        <w:t xml:space="preserve">music </w:t>
      </w:r>
      <w:r w:rsidR="00555B0A" w:rsidRPr="009F2FF5">
        <w:rPr>
          <w:rFonts w:cs="Arial"/>
          <w:spacing w:val="-1"/>
          <w:sz w:val="20"/>
          <w:szCs w:val="20"/>
        </w:rPr>
        <w:t>drawn</w:t>
      </w:r>
      <w:r w:rsidR="00555B0A" w:rsidRPr="009F2FF5">
        <w:rPr>
          <w:rFonts w:cs="Arial"/>
          <w:spacing w:val="63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from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different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traditions and from</w:t>
      </w:r>
      <w:r w:rsidR="00555B0A" w:rsidRPr="009F2FF5">
        <w:rPr>
          <w:rFonts w:cs="Arial"/>
          <w:spacing w:val="-3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great composers and musicians</w:t>
      </w:r>
      <w:r w:rsidRPr="009F2FF5">
        <w:rPr>
          <w:rFonts w:cs="Arial"/>
          <w:spacing w:val="-1"/>
          <w:sz w:val="20"/>
          <w:szCs w:val="20"/>
        </w:rPr>
        <w:t xml:space="preserve"> as they </w:t>
      </w:r>
      <w:r w:rsidR="00555B0A" w:rsidRPr="009F2FF5">
        <w:rPr>
          <w:rFonts w:cs="Arial"/>
          <w:spacing w:val="-1"/>
          <w:sz w:val="20"/>
          <w:szCs w:val="20"/>
        </w:rPr>
        <w:t>develop an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understanding of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the history of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music.</w:t>
      </w:r>
      <w:r w:rsidR="009A5271" w:rsidRPr="009F2FF5">
        <w:rPr>
          <w:rFonts w:cs="Arial"/>
          <w:spacing w:val="-1"/>
          <w:sz w:val="20"/>
          <w:szCs w:val="20"/>
        </w:rPr>
        <w:t xml:space="preserve"> This will be done with TMS, visiting musician</w:t>
      </w:r>
      <w:r w:rsidR="008141E5" w:rsidRPr="009F2FF5">
        <w:rPr>
          <w:rFonts w:cs="Arial"/>
          <w:spacing w:val="-1"/>
          <w:sz w:val="20"/>
          <w:szCs w:val="20"/>
        </w:rPr>
        <w:t>,</w:t>
      </w:r>
      <w:r w:rsidR="009A5271" w:rsidRPr="009F2FF5">
        <w:rPr>
          <w:rFonts w:cs="Arial"/>
          <w:spacing w:val="-1"/>
          <w:sz w:val="20"/>
          <w:szCs w:val="20"/>
        </w:rPr>
        <w:t xml:space="preserve"> out of school trips</w:t>
      </w:r>
      <w:r w:rsidR="008141E5" w:rsidRPr="009F2FF5">
        <w:rPr>
          <w:rFonts w:cs="Arial"/>
          <w:spacing w:val="-1"/>
          <w:sz w:val="20"/>
          <w:szCs w:val="20"/>
        </w:rPr>
        <w:t xml:space="preserve"> and afterschool clubs such as choir.</w:t>
      </w:r>
    </w:p>
    <w:p w14:paraId="0153195A" w14:textId="77777777" w:rsidR="00555B0A" w:rsidRPr="009F2FF5" w:rsidRDefault="00555B0A" w:rsidP="00555B0A">
      <w:pPr>
        <w:rPr>
          <w:rFonts w:ascii="Arial" w:eastAsia="Arial" w:hAnsi="Arial" w:cs="Arial"/>
          <w:sz w:val="20"/>
          <w:szCs w:val="20"/>
        </w:rPr>
      </w:pPr>
    </w:p>
    <w:p w14:paraId="6C0048C4" w14:textId="77777777" w:rsidR="00FF0A5D" w:rsidRPr="009F2FF5" w:rsidRDefault="00C42258" w:rsidP="00555B0A">
      <w:pPr>
        <w:rPr>
          <w:rFonts w:ascii="Arial" w:hAnsi="Arial" w:cs="Arial"/>
          <w:sz w:val="20"/>
          <w:szCs w:val="20"/>
        </w:rPr>
      </w:pPr>
      <w:r w:rsidRPr="009F2FF5">
        <w:rPr>
          <w:rFonts w:ascii="Arial" w:hAnsi="Arial" w:cs="Arial"/>
          <w:sz w:val="20"/>
          <w:szCs w:val="20"/>
        </w:rPr>
        <w:t>IMPACT</w:t>
      </w:r>
    </w:p>
    <w:p w14:paraId="61F47473" w14:textId="404C4FC4" w:rsidR="00D57BDF" w:rsidRPr="009F2FF5" w:rsidRDefault="008141E5" w:rsidP="00E83460">
      <w:pPr>
        <w:pStyle w:val="BodyText"/>
        <w:spacing w:before="0"/>
        <w:ind w:left="113" w:right="134" w:firstLine="0"/>
        <w:rPr>
          <w:rFonts w:cs="Arial"/>
          <w:spacing w:val="-1"/>
          <w:sz w:val="20"/>
          <w:szCs w:val="20"/>
        </w:rPr>
      </w:pPr>
      <w:r w:rsidRPr="009F2FF5">
        <w:rPr>
          <w:rFonts w:cs="Arial"/>
          <w:sz w:val="20"/>
          <w:szCs w:val="20"/>
        </w:rPr>
        <w:t xml:space="preserve">By the end of each Key stage and Early years, </w:t>
      </w:r>
      <w:proofErr w:type="gramStart"/>
      <w:r w:rsidR="007B1E73" w:rsidRPr="009F2FF5">
        <w:rPr>
          <w:rFonts w:cs="Arial"/>
          <w:sz w:val="20"/>
          <w:szCs w:val="20"/>
        </w:rPr>
        <w:t>All</w:t>
      </w:r>
      <w:proofErr w:type="gramEnd"/>
      <w:r w:rsidR="007B1E73" w:rsidRPr="009F2FF5">
        <w:rPr>
          <w:rFonts w:cs="Arial"/>
          <w:sz w:val="20"/>
          <w:szCs w:val="20"/>
        </w:rPr>
        <w:t xml:space="preserve"> pupils will benefit from a</w:t>
      </w:r>
      <w:r w:rsidR="007B1E73" w:rsidRPr="009F2FF5">
        <w:rPr>
          <w:rFonts w:cs="Arial"/>
          <w:spacing w:val="-1"/>
          <w:sz w:val="20"/>
          <w:szCs w:val="20"/>
        </w:rPr>
        <w:t xml:space="preserve"> high q</w:t>
      </w:r>
      <w:r w:rsidR="00555B0A" w:rsidRPr="009F2FF5">
        <w:rPr>
          <w:rFonts w:cs="Arial"/>
          <w:spacing w:val="-1"/>
          <w:sz w:val="20"/>
          <w:szCs w:val="20"/>
        </w:rPr>
        <w:t>uality music</w:t>
      </w:r>
      <w:r w:rsidR="00555B0A" w:rsidRPr="009F2FF5">
        <w:rPr>
          <w:rFonts w:cs="Arial"/>
          <w:sz w:val="20"/>
          <w:szCs w:val="20"/>
        </w:rPr>
        <w:t xml:space="preserve"> </w:t>
      </w:r>
      <w:r w:rsidR="00541588" w:rsidRPr="009F2FF5">
        <w:rPr>
          <w:rFonts w:cs="Arial"/>
          <w:spacing w:val="-1"/>
          <w:sz w:val="20"/>
          <w:szCs w:val="20"/>
        </w:rPr>
        <w:t>education which will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engage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inspire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 xml:space="preserve">pupils </w:t>
      </w:r>
      <w:r w:rsidR="00555B0A" w:rsidRPr="009F2FF5">
        <w:rPr>
          <w:rFonts w:cs="Arial"/>
          <w:sz w:val="20"/>
          <w:szCs w:val="20"/>
        </w:rPr>
        <w:t xml:space="preserve">to </w:t>
      </w:r>
      <w:r w:rsidR="00555B0A" w:rsidRPr="009F2FF5">
        <w:rPr>
          <w:rFonts w:cs="Arial"/>
          <w:spacing w:val="-1"/>
          <w:sz w:val="20"/>
          <w:szCs w:val="20"/>
        </w:rPr>
        <w:t>develop</w:t>
      </w:r>
      <w:r w:rsidR="00555B0A" w:rsidRPr="009F2FF5">
        <w:rPr>
          <w:rFonts w:cs="Arial"/>
          <w:sz w:val="20"/>
          <w:szCs w:val="20"/>
        </w:rPr>
        <w:t xml:space="preserve"> a</w:t>
      </w:r>
      <w:r w:rsidR="00555B0A" w:rsidRPr="009F2FF5">
        <w:rPr>
          <w:rFonts w:cs="Arial"/>
          <w:spacing w:val="-1"/>
          <w:sz w:val="20"/>
          <w:szCs w:val="20"/>
        </w:rPr>
        <w:t xml:space="preserve"> love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of music and</w:t>
      </w:r>
      <w:r w:rsidR="00555B0A" w:rsidRPr="009F2FF5">
        <w:rPr>
          <w:rFonts w:cs="Arial"/>
          <w:spacing w:val="56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their talent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as</w:t>
      </w:r>
      <w:r w:rsidR="00555B0A" w:rsidRPr="009F2FF5">
        <w:rPr>
          <w:rFonts w:cs="Arial"/>
          <w:sz w:val="20"/>
          <w:szCs w:val="20"/>
        </w:rPr>
        <w:t xml:space="preserve"> </w:t>
      </w:r>
      <w:r w:rsidR="00541588" w:rsidRPr="009F2FF5">
        <w:rPr>
          <w:rFonts w:cs="Arial"/>
          <w:spacing w:val="-1"/>
          <w:sz w:val="20"/>
          <w:szCs w:val="20"/>
        </w:rPr>
        <w:t>musicians</w:t>
      </w:r>
      <w:r w:rsidRPr="009F2FF5">
        <w:rPr>
          <w:rFonts w:cs="Arial"/>
          <w:spacing w:val="-1"/>
          <w:sz w:val="20"/>
          <w:szCs w:val="20"/>
        </w:rPr>
        <w:t xml:space="preserve"> through the relevant programs of study. </w:t>
      </w:r>
      <w:r w:rsidR="00541588" w:rsidRPr="009F2FF5">
        <w:rPr>
          <w:rFonts w:cs="Arial"/>
          <w:spacing w:val="-1"/>
          <w:sz w:val="20"/>
          <w:szCs w:val="20"/>
        </w:rPr>
        <w:t xml:space="preserve"> It will </w:t>
      </w:r>
      <w:r w:rsidR="00555B0A" w:rsidRPr="009F2FF5">
        <w:rPr>
          <w:rFonts w:cs="Arial"/>
          <w:spacing w:val="-1"/>
          <w:sz w:val="20"/>
          <w:szCs w:val="20"/>
        </w:rPr>
        <w:t>increase their self-confidence,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creativity and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sense</w:t>
      </w:r>
      <w:r w:rsidR="00555B0A" w:rsidRPr="009F2FF5">
        <w:rPr>
          <w:rFonts w:cs="Arial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of</w:t>
      </w:r>
      <w:r w:rsidR="00555B0A" w:rsidRPr="009F2FF5">
        <w:rPr>
          <w:rFonts w:cs="Arial"/>
          <w:spacing w:val="70"/>
          <w:w w:val="99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 xml:space="preserve">achievement. </w:t>
      </w:r>
      <w:r w:rsidR="007B1E73" w:rsidRPr="009F2FF5">
        <w:rPr>
          <w:rFonts w:cs="Arial"/>
          <w:spacing w:val="-1"/>
          <w:sz w:val="20"/>
          <w:szCs w:val="20"/>
        </w:rPr>
        <w:t>As pupils progress, they will</w:t>
      </w:r>
      <w:r w:rsidR="00555B0A" w:rsidRPr="009F2FF5">
        <w:rPr>
          <w:rFonts w:cs="Arial"/>
          <w:spacing w:val="-1"/>
          <w:sz w:val="20"/>
          <w:szCs w:val="20"/>
        </w:rPr>
        <w:t xml:space="preserve"> develop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z w:val="20"/>
          <w:szCs w:val="20"/>
        </w:rPr>
        <w:t>a</w:t>
      </w:r>
      <w:r w:rsidR="00555B0A" w:rsidRPr="009F2FF5">
        <w:rPr>
          <w:rFonts w:cs="Arial"/>
          <w:spacing w:val="-1"/>
          <w:sz w:val="20"/>
          <w:szCs w:val="20"/>
        </w:rPr>
        <w:t xml:space="preserve"> critical</w:t>
      </w:r>
      <w:r w:rsidR="00555B0A" w:rsidRPr="009F2FF5">
        <w:rPr>
          <w:rFonts w:cs="Arial"/>
          <w:spacing w:val="-2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engagement</w:t>
      </w:r>
      <w:r w:rsidR="00555B0A" w:rsidRPr="009F2FF5">
        <w:rPr>
          <w:rFonts w:cs="Arial"/>
          <w:spacing w:val="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>with music,</w:t>
      </w:r>
      <w:r w:rsidRPr="009F2FF5">
        <w:rPr>
          <w:rFonts w:cs="Arial"/>
          <w:spacing w:val="-1"/>
          <w:sz w:val="20"/>
          <w:szCs w:val="20"/>
        </w:rPr>
        <w:t xml:space="preserve"> </w:t>
      </w:r>
      <w:r w:rsidR="00555B0A" w:rsidRPr="009F2FF5">
        <w:rPr>
          <w:rFonts w:cs="Arial"/>
          <w:spacing w:val="-1"/>
          <w:sz w:val="20"/>
          <w:szCs w:val="20"/>
        </w:rPr>
        <w:t xml:space="preserve">allowing them </w:t>
      </w:r>
      <w:r w:rsidR="00555B0A" w:rsidRPr="009F2FF5">
        <w:rPr>
          <w:rFonts w:cs="Arial"/>
          <w:sz w:val="20"/>
          <w:szCs w:val="20"/>
        </w:rPr>
        <w:t xml:space="preserve">to </w:t>
      </w:r>
      <w:r w:rsidR="00C42258" w:rsidRPr="009F2FF5">
        <w:rPr>
          <w:rFonts w:cs="Arial"/>
          <w:sz w:val="20"/>
          <w:szCs w:val="20"/>
        </w:rPr>
        <w:t xml:space="preserve">listen to and </w:t>
      </w:r>
      <w:r w:rsidR="00541588" w:rsidRPr="009F2FF5">
        <w:rPr>
          <w:rFonts w:cs="Arial"/>
          <w:spacing w:val="-1"/>
          <w:sz w:val="20"/>
          <w:szCs w:val="20"/>
        </w:rPr>
        <w:t>enjoy a wide and rich range of music</w:t>
      </w:r>
      <w:r w:rsidR="00555B0A" w:rsidRPr="009F2FF5">
        <w:rPr>
          <w:rFonts w:cs="Arial"/>
          <w:spacing w:val="-1"/>
          <w:sz w:val="20"/>
          <w:szCs w:val="20"/>
        </w:rPr>
        <w:t>.</w:t>
      </w:r>
      <w:r w:rsidR="007B1E73" w:rsidRPr="009F2FF5">
        <w:rPr>
          <w:rFonts w:cs="Arial"/>
          <w:spacing w:val="-1"/>
          <w:sz w:val="20"/>
          <w:szCs w:val="20"/>
        </w:rPr>
        <w:t xml:space="preserve"> </w:t>
      </w:r>
      <w:r w:rsidR="009A5271" w:rsidRPr="009F2FF5">
        <w:rPr>
          <w:rFonts w:cs="Arial"/>
          <w:spacing w:val="-1"/>
          <w:sz w:val="20"/>
          <w:szCs w:val="20"/>
        </w:rPr>
        <w:t xml:space="preserve">The </w:t>
      </w:r>
      <w:r w:rsidR="005E451E" w:rsidRPr="009F2FF5">
        <w:rPr>
          <w:rFonts w:cs="Arial"/>
          <w:spacing w:val="-1"/>
          <w:sz w:val="20"/>
          <w:szCs w:val="20"/>
        </w:rPr>
        <w:t>high-quality</w:t>
      </w:r>
      <w:r w:rsidR="009A5271" w:rsidRPr="009F2FF5">
        <w:rPr>
          <w:rFonts w:cs="Arial"/>
          <w:spacing w:val="-1"/>
          <w:sz w:val="20"/>
          <w:szCs w:val="20"/>
        </w:rPr>
        <w:t xml:space="preserve"> teaching and learning of music at St Peters will impact other areas of the curriculum such as </w:t>
      </w:r>
      <w:r w:rsidR="009F2FF5" w:rsidRPr="009F2FF5">
        <w:rPr>
          <w:rFonts w:cs="Arial"/>
          <w:spacing w:val="-1"/>
          <w:sz w:val="20"/>
          <w:szCs w:val="20"/>
        </w:rPr>
        <w:t xml:space="preserve">Assemblies, Masses, </w:t>
      </w:r>
      <w:r w:rsidR="009A5271" w:rsidRPr="009F2FF5">
        <w:rPr>
          <w:rFonts w:cs="Arial"/>
          <w:spacing w:val="-1"/>
          <w:sz w:val="20"/>
          <w:szCs w:val="20"/>
        </w:rPr>
        <w:t>RE, Art, Performance and Dance. At St Peter’s we understand that every child learns in a unique way,</w:t>
      </w:r>
      <w:r w:rsidRPr="009F2FF5">
        <w:rPr>
          <w:rFonts w:cs="Arial"/>
          <w:spacing w:val="-1"/>
          <w:sz w:val="20"/>
          <w:szCs w:val="20"/>
        </w:rPr>
        <w:t xml:space="preserve"> children to learn in </w:t>
      </w:r>
      <w:r w:rsidR="009A5271" w:rsidRPr="009F2FF5">
        <w:rPr>
          <w:rFonts w:cs="Arial"/>
          <w:spacing w:val="-1"/>
          <w:sz w:val="20"/>
          <w:szCs w:val="20"/>
        </w:rPr>
        <w:t>and through music every child’s need can be met allowing them to be the best they can be.</w:t>
      </w:r>
    </w:p>
    <w:p w14:paraId="60777398" w14:textId="77777777" w:rsidR="008141E5" w:rsidRDefault="008141E5" w:rsidP="008141E5">
      <w:pPr>
        <w:pStyle w:val="BodyText"/>
        <w:tabs>
          <w:tab w:val="left" w:pos="472"/>
        </w:tabs>
        <w:ind w:left="114" w:right="275"/>
        <w:rPr>
          <w:rFonts w:cs="Arial"/>
          <w:color w:val="000000"/>
          <w:spacing w:val="-1"/>
          <w:sz w:val="20"/>
        </w:rPr>
      </w:pPr>
    </w:p>
    <w:p w14:paraId="7D8542E0" w14:textId="77777777" w:rsidR="008141E5" w:rsidRDefault="008141E5" w:rsidP="008141E5">
      <w:pPr>
        <w:pStyle w:val="BodyText"/>
        <w:tabs>
          <w:tab w:val="left" w:pos="472"/>
        </w:tabs>
        <w:ind w:left="114" w:right="275"/>
        <w:rPr>
          <w:rFonts w:cs="Arial"/>
          <w:color w:val="000000"/>
          <w:spacing w:val="-1"/>
          <w:sz w:val="20"/>
        </w:rPr>
      </w:pPr>
    </w:p>
    <w:p w14:paraId="518A5EFF" w14:textId="77777777" w:rsidR="008141E5" w:rsidRPr="00141066" w:rsidRDefault="008141E5" w:rsidP="00E83460">
      <w:pPr>
        <w:pStyle w:val="BodyText"/>
        <w:spacing w:before="0"/>
        <w:ind w:left="113" w:right="134" w:firstLine="0"/>
        <w:rPr>
          <w:rFonts w:cs="Arial"/>
          <w:sz w:val="16"/>
          <w:szCs w:val="20"/>
        </w:rPr>
      </w:pPr>
    </w:p>
    <w:sectPr w:rsidR="008141E5" w:rsidRPr="00141066" w:rsidSect="007B1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11E"/>
    <w:multiLevelType w:val="hybridMultilevel"/>
    <w:tmpl w:val="C3960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E43147"/>
    <w:multiLevelType w:val="hybridMultilevel"/>
    <w:tmpl w:val="B5A0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79AC"/>
    <w:multiLevelType w:val="hybridMultilevel"/>
    <w:tmpl w:val="FED84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0771"/>
    <w:multiLevelType w:val="hybridMultilevel"/>
    <w:tmpl w:val="46325084"/>
    <w:lvl w:ilvl="0" w:tplc="27764B58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F8B60A80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4F3043B2">
      <w:start w:val="1"/>
      <w:numFmt w:val="bullet"/>
      <w:lvlText w:val="•"/>
      <w:lvlJc w:val="left"/>
      <w:pPr>
        <w:ind w:left="2330" w:hanging="358"/>
      </w:pPr>
      <w:rPr>
        <w:rFonts w:hint="default"/>
      </w:rPr>
    </w:lvl>
    <w:lvl w:ilvl="3" w:tplc="5D668CA8">
      <w:start w:val="1"/>
      <w:numFmt w:val="bullet"/>
      <w:lvlText w:val="•"/>
      <w:lvlJc w:val="left"/>
      <w:pPr>
        <w:ind w:left="3260" w:hanging="358"/>
      </w:pPr>
      <w:rPr>
        <w:rFonts w:hint="default"/>
      </w:rPr>
    </w:lvl>
    <w:lvl w:ilvl="4" w:tplc="69E25F8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  <w:lvl w:ilvl="5" w:tplc="1602C32C">
      <w:start w:val="1"/>
      <w:numFmt w:val="bullet"/>
      <w:lvlText w:val="•"/>
      <w:lvlJc w:val="left"/>
      <w:pPr>
        <w:ind w:left="5119" w:hanging="358"/>
      </w:pPr>
      <w:rPr>
        <w:rFonts w:hint="default"/>
      </w:rPr>
    </w:lvl>
    <w:lvl w:ilvl="6" w:tplc="EE96A7A2">
      <w:start w:val="1"/>
      <w:numFmt w:val="bullet"/>
      <w:lvlText w:val="•"/>
      <w:lvlJc w:val="left"/>
      <w:pPr>
        <w:ind w:left="6048" w:hanging="358"/>
      </w:pPr>
      <w:rPr>
        <w:rFonts w:hint="default"/>
      </w:rPr>
    </w:lvl>
    <w:lvl w:ilvl="7" w:tplc="9E8E47DC">
      <w:start w:val="1"/>
      <w:numFmt w:val="bullet"/>
      <w:lvlText w:val="•"/>
      <w:lvlJc w:val="left"/>
      <w:pPr>
        <w:ind w:left="6977" w:hanging="358"/>
      </w:pPr>
      <w:rPr>
        <w:rFonts w:hint="default"/>
      </w:rPr>
    </w:lvl>
    <w:lvl w:ilvl="8" w:tplc="21426D0E">
      <w:start w:val="1"/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4" w15:restartNumberingAfterBreak="0">
    <w:nsid w:val="78CB6905"/>
    <w:multiLevelType w:val="hybridMultilevel"/>
    <w:tmpl w:val="5AEA367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0A"/>
    <w:rsid w:val="00087F27"/>
    <w:rsid w:val="000D19F5"/>
    <w:rsid w:val="00141066"/>
    <w:rsid w:val="00541588"/>
    <w:rsid w:val="00555B0A"/>
    <w:rsid w:val="005E451E"/>
    <w:rsid w:val="007B1E73"/>
    <w:rsid w:val="008141E5"/>
    <w:rsid w:val="009A5271"/>
    <w:rsid w:val="009F2FF5"/>
    <w:rsid w:val="00A2477D"/>
    <w:rsid w:val="00BD1626"/>
    <w:rsid w:val="00C42258"/>
    <w:rsid w:val="00D57BDF"/>
    <w:rsid w:val="00E83460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AB46"/>
  <w15:docId w15:val="{AF76BF96-EE62-4F01-94F5-06F7095D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5B0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55B0A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B0A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5B0A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B0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Karen Walker</cp:lastModifiedBy>
  <cp:revision>2</cp:revision>
  <cp:lastPrinted>2019-09-26T08:18:00Z</cp:lastPrinted>
  <dcterms:created xsi:type="dcterms:W3CDTF">2021-09-27T15:29:00Z</dcterms:created>
  <dcterms:modified xsi:type="dcterms:W3CDTF">2021-09-27T15:29:00Z</dcterms:modified>
</cp:coreProperties>
</file>