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3977" w14:textId="59F08F2D" w:rsidR="00EA0081" w:rsidRPr="001A18F5" w:rsidRDefault="00ED2C6C" w:rsidP="00ED2C6C">
      <w:pPr>
        <w:shd w:val="clear" w:color="auto" w:fill="FFFFFF"/>
        <w:spacing w:after="240" w:line="384" w:lineRule="atLeast"/>
        <w:rPr>
          <w:rFonts w:ascii="Comic Sans MS" w:eastAsia="Times New Roman" w:hAnsi="Comic Sans MS" w:cs="Helvetica"/>
          <w:color w:val="333333"/>
          <w:sz w:val="18"/>
          <w:szCs w:val="18"/>
          <w:lang w:eastAsia="en-GB"/>
        </w:rPr>
      </w:pPr>
      <w:r w:rsidRPr="00B224E8">
        <w:rPr>
          <w:rFonts w:ascii="Comic Sans MS" w:eastAsia="Times New Roman" w:hAnsi="Comic Sans MS" w:cs="Helvetica"/>
          <w:color w:val="333333"/>
          <w:sz w:val="18"/>
          <w:szCs w:val="18"/>
          <w:lang w:eastAsia="en-GB"/>
        </w:rPr>
        <w:t xml:space="preserve"> </w:t>
      </w:r>
      <w:proofErr w:type="gramStart"/>
      <w:r w:rsidRPr="00B224E8">
        <w:rPr>
          <w:rFonts w:ascii="Comic Sans MS" w:eastAsia="Times New Roman" w:hAnsi="Comic Sans MS" w:cs="Helvetica"/>
          <w:color w:val="333333"/>
          <w:sz w:val="18"/>
          <w:szCs w:val="18"/>
          <w:lang w:eastAsia="en-GB"/>
        </w:rPr>
        <w:t>In order to</w:t>
      </w:r>
      <w:proofErr w:type="gramEnd"/>
      <w:r w:rsidRPr="00B224E8">
        <w:rPr>
          <w:rFonts w:ascii="Comic Sans MS" w:eastAsia="Times New Roman" w:hAnsi="Comic Sans MS" w:cs="Helvetica"/>
          <w:color w:val="333333"/>
          <w:sz w:val="18"/>
          <w:szCs w:val="18"/>
          <w:lang w:eastAsia="en-GB"/>
        </w:rPr>
        <w:t xml:space="preserve"> improve the provision of PE and sport in primary schools, a sports</w:t>
      </w:r>
      <w:r w:rsidR="00B45B74" w:rsidRPr="00B224E8">
        <w:rPr>
          <w:rFonts w:ascii="Comic Sans MS" w:eastAsia="Times New Roman" w:hAnsi="Comic Sans MS" w:cs="Helvetica"/>
          <w:color w:val="333333"/>
          <w:sz w:val="18"/>
          <w:szCs w:val="18"/>
          <w:lang w:eastAsia="en-GB"/>
        </w:rPr>
        <w:t>’</w:t>
      </w:r>
      <w:r w:rsidRPr="00B224E8">
        <w:rPr>
          <w:rFonts w:ascii="Comic Sans MS" w:eastAsia="Times New Roman" w:hAnsi="Comic Sans MS" w:cs="Helvetica"/>
          <w:color w:val="333333"/>
          <w:sz w:val="18"/>
          <w:szCs w:val="18"/>
          <w:lang w:eastAsia="en-GB"/>
        </w:rPr>
        <w:t xml:space="preserve"> premium has been paid to each school</w:t>
      </w:r>
      <w:r w:rsidRPr="001A18F5">
        <w:rPr>
          <w:rFonts w:ascii="Comic Sans MS" w:eastAsia="Times New Roman" w:hAnsi="Comic Sans MS" w:cs="Helvetica"/>
          <w:color w:val="333333"/>
          <w:sz w:val="18"/>
          <w:szCs w:val="18"/>
          <w:lang w:eastAsia="en-GB"/>
        </w:rPr>
        <w:t xml:space="preserve"> in the country</w:t>
      </w:r>
      <w:r w:rsidR="00EA0081" w:rsidRPr="001A18F5">
        <w:rPr>
          <w:rFonts w:ascii="Comic Sans MS" w:eastAsia="Times New Roman" w:hAnsi="Comic Sans MS" w:cs="Helvetica"/>
          <w:color w:val="333333"/>
          <w:sz w:val="18"/>
          <w:szCs w:val="18"/>
          <w:lang w:eastAsia="en-GB"/>
        </w:rPr>
        <w:t xml:space="preserve"> to secure a significant and lasting legacy from the very successful 2012 Olympic and Paralympic Games</w:t>
      </w:r>
      <w:r w:rsidRPr="001A18F5">
        <w:rPr>
          <w:rFonts w:ascii="Comic Sans MS" w:eastAsia="Times New Roman" w:hAnsi="Comic Sans MS" w:cs="Helvetica"/>
          <w:color w:val="333333"/>
          <w:sz w:val="18"/>
          <w:szCs w:val="18"/>
          <w:lang w:eastAsia="en-GB"/>
        </w:rPr>
        <w:t>.</w:t>
      </w:r>
    </w:p>
    <w:p w14:paraId="2DA513CC" w14:textId="220435E7" w:rsidR="00ED2C6C" w:rsidRPr="001A18F5" w:rsidRDefault="00ED2C6C" w:rsidP="00ED2C6C">
      <w:pPr>
        <w:shd w:val="clear" w:color="auto" w:fill="FFFFFF"/>
        <w:spacing w:after="240" w:line="384" w:lineRule="atLeast"/>
        <w:rPr>
          <w:rFonts w:ascii="Comic Sans MS" w:eastAsia="Times New Roman" w:hAnsi="Comic Sans MS" w:cs="Helvetica"/>
          <w:b/>
          <w:bCs/>
          <w:color w:val="333333"/>
          <w:sz w:val="18"/>
          <w:szCs w:val="18"/>
          <w:lang w:eastAsia="en-GB"/>
        </w:rPr>
      </w:pPr>
      <w:r w:rsidRPr="001A18F5">
        <w:rPr>
          <w:rFonts w:ascii="Comic Sans MS" w:eastAsia="Times New Roman" w:hAnsi="Comic Sans MS" w:cs="Helvetica"/>
          <w:color w:val="333333"/>
          <w:sz w:val="18"/>
          <w:szCs w:val="18"/>
          <w:lang w:eastAsia="en-GB"/>
        </w:rPr>
        <w:t xml:space="preserve"> </w:t>
      </w:r>
      <w:r w:rsidR="00EA0081" w:rsidRPr="001A18F5">
        <w:rPr>
          <w:rFonts w:ascii="Comic Sans MS" w:eastAsia="Times New Roman" w:hAnsi="Comic Sans MS" w:cs="Helvetica"/>
          <w:b/>
          <w:bCs/>
          <w:color w:val="333333"/>
          <w:sz w:val="18"/>
          <w:szCs w:val="18"/>
          <w:lang w:eastAsia="en-GB"/>
        </w:rPr>
        <w:t xml:space="preserve">At St </w:t>
      </w:r>
      <w:r w:rsidR="00B224E8">
        <w:rPr>
          <w:rFonts w:ascii="Comic Sans MS" w:eastAsia="Times New Roman" w:hAnsi="Comic Sans MS" w:cs="Helvetica"/>
          <w:b/>
          <w:bCs/>
          <w:color w:val="333333"/>
          <w:sz w:val="18"/>
          <w:szCs w:val="18"/>
          <w:lang w:eastAsia="en-GB"/>
        </w:rPr>
        <w:t>Peter’s</w:t>
      </w:r>
      <w:r w:rsidR="00FE5288">
        <w:rPr>
          <w:rFonts w:ascii="Comic Sans MS" w:eastAsia="Times New Roman" w:hAnsi="Comic Sans MS" w:cs="Helvetica"/>
          <w:b/>
          <w:bCs/>
          <w:color w:val="333333"/>
          <w:sz w:val="18"/>
          <w:szCs w:val="18"/>
          <w:lang w:eastAsia="en-GB"/>
        </w:rPr>
        <w:t>, from April 2020</w:t>
      </w:r>
      <w:r w:rsidR="00F62B80" w:rsidRPr="001A18F5">
        <w:rPr>
          <w:rFonts w:ascii="Comic Sans MS" w:eastAsia="Times New Roman" w:hAnsi="Comic Sans MS" w:cs="Helvetica"/>
          <w:b/>
          <w:bCs/>
          <w:color w:val="333333"/>
          <w:sz w:val="18"/>
          <w:szCs w:val="18"/>
          <w:lang w:eastAsia="en-GB"/>
        </w:rPr>
        <w:t>-</w:t>
      </w:r>
      <w:r w:rsidR="00FE5288">
        <w:rPr>
          <w:rFonts w:ascii="Comic Sans MS" w:eastAsia="Times New Roman" w:hAnsi="Comic Sans MS" w:cs="Helvetica"/>
          <w:b/>
          <w:bCs/>
          <w:color w:val="333333"/>
          <w:sz w:val="18"/>
          <w:szCs w:val="18"/>
          <w:lang w:eastAsia="en-GB"/>
        </w:rPr>
        <w:t xml:space="preserve"> March </w:t>
      </w:r>
      <w:r w:rsidR="00F62B80" w:rsidRPr="001A18F5">
        <w:rPr>
          <w:rFonts w:ascii="Comic Sans MS" w:eastAsia="Times New Roman" w:hAnsi="Comic Sans MS" w:cs="Helvetica"/>
          <w:b/>
          <w:bCs/>
          <w:color w:val="333333"/>
          <w:sz w:val="18"/>
          <w:szCs w:val="18"/>
          <w:lang w:eastAsia="en-GB"/>
        </w:rPr>
        <w:t>20</w:t>
      </w:r>
      <w:r w:rsidR="00FE5288">
        <w:rPr>
          <w:rFonts w:ascii="Comic Sans MS" w:eastAsia="Times New Roman" w:hAnsi="Comic Sans MS" w:cs="Helvetica"/>
          <w:b/>
          <w:bCs/>
          <w:color w:val="333333"/>
          <w:sz w:val="18"/>
          <w:szCs w:val="18"/>
          <w:lang w:eastAsia="en-GB"/>
        </w:rPr>
        <w:t>21</w:t>
      </w:r>
      <w:r w:rsidR="00F62B80" w:rsidRPr="001A18F5">
        <w:rPr>
          <w:rFonts w:ascii="Comic Sans MS" w:eastAsia="Times New Roman" w:hAnsi="Comic Sans MS" w:cs="Helvetica"/>
          <w:b/>
          <w:bCs/>
          <w:color w:val="333333"/>
          <w:sz w:val="18"/>
          <w:szCs w:val="18"/>
          <w:lang w:eastAsia="en-GB"/>
        </w:rPr>
        <w:t xml:space="preserve"> </w:t>
      </w:r>
      <w:r w:rsidRPr="001A18F5">
        <w:rPr>
          <w:rFonts w:ascii="Comic Sans MS" w:eastAsia="Times New Roman" w:hAnsi="Comic Sans MS" w:cs="Helvetica"/>
          <w:b/>
          <w:bCs/>
          <w:color w:val="333333"/>
          <w:sz w:val="18"/>
          <w:szCs w:val="18"/>
          <w:lang w:eastAsia="en-GB"/>
        </w:rPr>
        <w:t>this amounts to £</w:t>
      </w:r>
      <w:r w:rsidR="00FE5288">
        <w:rPr>
          <w:rFonts w:ascii="Comic Sans MS" w:eastAsia="Times New Roman" w:hAnsi="Comic Sans MS" w:cs="Helvetica"/>
          <w:b/>
          <w:bCs/>
          <w:color w:val="333333"/>
          <w:sz w:val="18"/>
          <w:szCs w:val="18"/>
          <w:lang w:eastAsia="en-GB"/>
        </w:rPr>
        <w:t>17,</w:t>
      </w:r>
      <w:r w:rsidR="00BC2809">
        <w:rPr>
          <w:rFonts w:ascii="Comic Sans MS" w:eastAsia="Times New Roman" w:hAnsi="Comic Sans MS" w:cs="Helvetica"/>
          <w:b/>
          <w:bCs/>
          <w:color w:val="333333"/>
          <w:sz w:val="18"/>
          <w:szCs w:val="18"/>
          <w:lang w:eastAsia="en-GB"/>
        </w:rPr>
        <w:t>799</w:t>
      </w:r>
      <w:r w:rsidR="00A71A46" w:rsidRPr="001A18F5">
        <w:rPr>
          <w:rFonts w:ascii="Comic Sans MS" w:eastAsia="Times New Roman" w:hAnsi="Comic Sans MS" w:cs="Helvetica"/>
          <w:b/>
          <w:bCs/>
          <w:color w:val="333333"/>
          <w:sz w:val="18"/>
          <w:szCs w:val="18"/>
          <w:lang w:eastAsia="en-GB"/>
        </w:rPr>
        <w:t>.00</w:t>
      </w:r>
    </w:p>
    <w:p w14:paraId="4EA00C92" w14:textId="77777777" w:rsidR="001E1D46" w:rsidRDefault="00ED2C6C" w:rsidP="001E1D46">
      <w:pPr>
        <w:shd w:val="clear" w:color="auto" w:fill="FFFFFF"/>
        <w:spacing w:after="240" w:line="384" w:lineRule="atLeast"/>
        <w:rPr>
          <w:rFonts w:ascii="Comic Sans MS" w:eastAsia="Times New Roman" w:hAnsi="Comic Sans MS" w:cs="Helvetica"/>
          <w:color w:val="333333"/>
          <w:sz w:val="18"/>
          <w:szCs w:val="18"/>
          <w:lang w:eastAsia="en-GB"/>
        </w:rPr>
      </w:pPr>
      <w:r w:rsidRPr="001E1D46">
        <w:rPr>
          <w:rFonts w:ascii="Comic Sans MS" w:eastAsia="Times New Roman" w:hAnsi="Comic Sans MS" w:cs="Helvetica"/>
          <w:color w:val="333333"/>
          <w:sz w:val="18"/>
          <w:szCs w:val="18"/>
          <w:lang w:eastAsia="en-GB"/>
        </w:rPr>
        <w:t xml:space="preserve">At St. </w:t>
      </w:r>
      <w:r w:rsidR="00B224E8" w:rsidRPr="001E1D46">
        <w:rPr>
          <w:rFonts w:ascii="Comic Sans MS" w:eastAsia="Times New Roman" w:hAnsi="Comic Sans MS" w:cs="Helvetica"/>
          <w:color w:val="333333"/>
          <w:sz w:val="18"/>
          <w:szCs w:val="18"/>
          <w:lang w:eastAsia="en-GB"/>
        </w:rPr>
        <w:t>Peter’s</w:t>
      </w:r>
      <w:r w:rsidRPr="001E1D46">
        <w:rPr>
          <w:rFonts w:ascii="Comic Sans MS" w:eastAsia="Times New Roman" w:hAnsi="Comic Sans MS" w:cs="Helvetica"/>
          <w:color w:val="333333"/>
          <w:sz w:val="18"/>
          <w:szCs w:val="18"/>
          <w:lang w:eastAsia="en-GB"/>
        </w:rPr>
        <w:t xml:space="preserve"> Catholic Primary </w:t>
      </w:r>
      <w:proofErr w:type="gramStart"/>
      <w:r w:rsidR="00B224E8" w:rsidRPr="001E1D46">
        <w:rPr>
          <w:rFonts w:ascii="Comic Sans MS" w:eastAsia="Times New Roman" w:hAnsi="Comic Sans MS" w:cs="Helvetica"/>
          <w:color w:val="333333"/>
          <w:sz w:val="18"/>
          <w:szCs w:val="18"/>
          <w:lang w:eastAsia="en-GB"/>
        </w:rPr>
        <w:t>S</w:t>
      </w:r>
      <w:r w:rsidRPr="001E1D46">
        <w:rPr>
          <w:rFonts w:ascii="Comic Sans MS" w:eastAsia="Times New Roman" w:hAnsi="Comic Sans MS" w:cs="Helvetica"/>
          <w:color w:val="333333"/>
          <w:sz w:val="18"/>
          <w:szCs w:val="18"/>
          <w:lang w:eastAsia="en-GB"/>
        </w:rPr>
        <w:t>chool</w:t>
      </w:r>
      <w:proofErr w:type="gramEnd"/>
      <w:r w:rsidRPr="001E1D46">
        <w:rPr>
          <w:rFonts w:ascii="Comic Sans MS" w:eastAsia="Times New Roman" w:hAnsi="Comic Sans MS" w:cs="Helvetica"/>
          <w:color w:val="333333"/>
          <w:sz w:val="18"/>
          <w:szCs w:val="18"/>
          <w:lang w:eastAsia="en-GB"/>
        </w:rPr>
        <w:t xml:space="preserve"> we believe that sport plays an important part</w:t>
      </w:r>
      <w:r w:rsidR="00B224E8" w:rsidRPr="001E1D46">
        <w:rPr>
          <w:rFonts w:ascii="Comic Sans MS" w:eastAsia="Times New Roman" w:hAnsi="Comic Sans MS" w:cs="Helvetica"/>
          <w:color w:val="333333"/>
          <w:sz w:val="18"/>
          <w:szCs w:val="18"/>
          <w:lang w:eastAsia="en-GB"/>
        </w:rPr>
        <w:t xml:space="preserve"> in the education of our children</w:t>
      </w:r>
      <w:r w:rsidRPr="001E1D46">
        <w:rPr>
          <w:rFonts w:ascii="Comic Sans MS" w:eastAsia="Times New Roman" w:hAnsi="Comic Sans MS" w:cs="Helvetica"/>
          <w:color w:val="333333"/>
          <w:sz w:val="18"/>
          <w:szCs w:val="18"/>
          <w:lang w:eastAsia="en-GB"/>
        </w:rPr>
        <w:t xml:space="preserve"> as it contributes to the</w:t>
      </w:r>
      <w:r w:rsidR="00B224E8" w:rsidRPr="001E1D46">
        <w:rPr>
          <w:rFonts w:ascii="Comic Sans MS" w:eastAsia="Times New Roman" w:hAnsi="Comic Sans MS" w:cs="Helvetica"/>
          <w:color w:val="333333"/>
          <w:sz w:val="18"/>
          <w:szCs w:val="18"/>
          <w:lang w:eastAsia="en-GB"/>
        </w:rPr>
        <w:t>ir</w:t>
      </w:r>
      <w:r w:rsidRPr="001E1D46">
        <w:rPr>
          <w:rFonts w:ascii="Comic Sans MS" w:eastAsia="Times New Roman" w:hAnsi="Comic Sans MS" w:cs="Helvetica"/>
          <w:color w:val="333333"/>
          <w:sz w:val="18"/>
          <w:szCs w:val="18"/>
          <w:lang w:eastAsia="en-GB"/>
        </w:rPr>
        <w:t xml:space="preserve"> health</w:t>
      </w:r>
      <w:r w:rsidR="00B224E8" w:rsidRPr="001E1D46">
        <w:rPr>
          <w:rFonts w:ascii="Comic Sans MS" w:eastAsia="Times New Roman" w:hAnsi="Comic Sans MS" w:cs="Helvetica"/>
          <w:color w:val="333333"/>
          <w:sz w:val="18"/>
          <w:szCs w:val="18"/>
          <w:lang w:eastAsia="en-GB"/>
        </w:rPr>
        <w:t>, physical development</w:t>
      </w:r>
      <w:r w:rsidRPr="001E1D46">
        <w:rPr>
          <w:rFonts w:ascii="Comic Sans MS" w:eastAsia="Times New Roman" w:hAnsi="Comic Sans MS" w:cs="Helvetica"/>
          <w:color w:val="333333"/>
          <w:sz w:val="18"/>
          <w:szCs w:val="18"/>
          <w:lang w:eastAsia="en-GB"/>
        </w:rPr>
        <w:t xml:space="preserve"> and well-being. Sporting excellence and participation, alongside opportunities for team building and personal development, go hand in hand with academic standards. The funding allows us to continue and enhance the provision at the school.</w:t>
      </w:r>
      <w:r w:rsidR="00FE58C7" w:rsidRPr="001E1D46">
        <w:rPr>
          <w:rFonts w:ascii="Comic Sans MS" w:eastAsia="Times New Roman" w:hAnsi="Comic Sans MS" w:cs="Helvetica"/>
          <w:color w:val="333333"/>
          <w:sz w:val="18"/>
          <w:szCs w:val="18"/>
          <w:lang w:eastAsia="en-GB"/>
        </w:rPr>
        <w:t xml:space="preserve"> </w:t>
      </w:r>
      <w:r w:rsidR="00FE58C7" w:rsidRPr="001E1D46">
        <w:rPr>
          <w:rFonts w:ascii="Comic Sans MS" w:eastAsia="Times New Roman" w:hAnsi="Comic Sans MS" w:cstheme="minorHAnsi"/>
          <w:color w:val="333333"/>
          <w:sz w:val="18"/>
          <w:szCs w:val="18"/>
          <w:lang w:eastAsia="en-GB"/>
        </w:rPr>
        <w:t xml:space="preserve">Primary school experiences are pivotal to the children’s future perception of physical activity and we believe that children leave our school equipped to enjoy sport for all its health and social benefits. For those who relish the competitive element, they gain the skills, </w:t>
      </w:r>
      <w:proofErr w:type="gramStart"/>
      <w:r w:rsidR="00FE58C7" w:rsidRPr="001E1D46">
        <w:rPr>
          <w:rFonts w:ascii="Comic Sans MS" w:eastAsia="Times New Roman" w:hAnsi="Comic Sans MS" w:cstheme="minorHAnsi"/>
          <w:color w:val="333333"/>
          <w:sz w:val="18"/>
          <w:szCs w:val="18"/>
          <w:lang w:eastAsia="en-GB"/>
        </w:rPr>
        <w:t>confidence</w:t>
      </w:r>
      <w:proofErr w:type="gramEnd"/>
      <w:r w:rsidR="00FE58C7" w:rsidRPr="001E1D46">
        <w:rPr>
          <w:rFonts w:ascii="Comic Sans MS" w:eastAsia="Times New Roman" w:hAnsi="Comic Sans MS" w:cstheme="minorHAnsi"/>
          <w:color w:val="333333"/>
          <w:sz w:val="18"/>
          <w:szCs w:val="18"/>
          <w:lang w:eastAsia="en-GB"/>
        </w:rPr>
        <w:t xml:space="preserve"> and relevant experience to succeed at their chosen level and discipline.</w:t>
      </w:r>
      <w:r w:rsidRPr="001E1D46">
        <w:rPr>
          <w:rFonts w:ascii="Comic Sans MS" w:eastAsia="Times New Roman" w:hAnsi="Comic Sans MS" w:cs="Helvetica"/>
          <w:color w:val="333333"/>
          <w:sz w:val="18"/>
          <w:szCs w:val="18"/>
          <w:lang w:eastAsia="en-GB"/>
        </w:rPr>
        <w:br/>
      </w:r>
    </w:p>
    <w:p w14:paraId="7CADD37C" w14:textId="77777777" w:rsidR="001E1D46" w:rsidRPr="001E1D46" w:rsidRDefault="00ED2C6C" w:rsidP="001E1D46">
      <w:pPr>
        <w:pStyle w:val="ListParagraph"/>
        <w:numPr>
          <w:ilvl w:val="0"/>
          <w:numId w:val="13"/>
        </w:numPr>
        <w:shd w:val="clear" w:color="auto" w:fill="FFFFFF"/>
        <w:spacing w:after="240" w:line="384" w:lineRule="atLeast"/>
        <w:rPr>
          <w:rFonts w:ascii="Comic Sans MS" w:eastAsia="Times New Roman" w:hAnsi="Comic Sans MS" w:cs="Helvetica"/>
          <w:color w:val="333333"/>
          <w:sz w:val="18"/>
          <w:szCs w:val="18"/>
          <w:lang w:eastAsia="en-GB"/>
        </w:rPr>
      </w:pPr>
      <w:r w:rsidRPr="001E1D46">
        <w:rPr>
          <w:rFonts w:ascii="Comic Sans MS" w:eastAsia="Times New Roman" w:hAnsi="Comic Sans MS" w:cs="Helvetica"/>
          <w:color w:val="333333"/>
          <w:sz w:val="18"/>
          <w:szCs w:val="18"/>
          <w:lang w:eastAsia="en-GB"/>
        </w:rPr>
        <w:t>Our sport premium funding will allow us to:</w:t>
      </w:r>
      <w:r w:rsidRPr="001E1D46">
        <w:rPr>
          <w:rFonts w:ascii="Comic Sans MS" w:eastAsia="Times New Roman" w:hAnsi="Comic Sans MS" w:cs="Helvetica"/>
          <w:color w:val="333333"/>
          <w:sz w:val="18"/>
          <w:szCs w:val="18"/>
          <w:lang w:eastAsia="en-GB"/>
        </w:rPr>
        <w:br/>
        <w:t>• Provide high quality physical education for each child through carefully targeted curriculum support in all areas of PE</w:t>
      </w:r>
      <w:r w:rsidR="00B224E8" w:rsidRPr="001E1D46">
        <w:rPr>
          <w:rFonts w:ascii="Comic Sans MS" w:eastAsia="Times New Roman" w:hAnsi="Comic Sans MS" w:cs="Helvetica"/>
          <w:color w:val="333333"/>
          <w:sz w:val="18"/>
          <w:szCs w:val="18"/>
          <w:lang w:eastAsia="en-GB"/>
        </w:rPr>
        <w:t xml:space="preserve"> </w:t>
      </w:r>
      <w:r w:rsidRPr="001E1D46">
        <w:rPr>
          <w:rFonts w:ascii="Comic Sans MS" w:eastAsia="Times New Roman" w:hAnsi="Comic Sans MS" w:cs="Helvetica"/>
          <w:color w:val="333333"/>
          <w:sz w:val="18"/>
          <w:szCs w:val="18"/>
          <w:lang w:eastAsia="en-GB"/>
        </w:rPr>
        <w:t>and games teaching.</w:t>
      </w:r>
      <w:r w:rsidRPr="001E1D46">
        <w:rPr>
          <w:rFonts w:ascii="Comic Sans MS" w:eastAsia="Times New Roman" w:hAnsi="Comic Sans MS" w:cs="Helvetica"/>
          <w:color w:val="333333"/>
          <w:sz w:val="18"/>
          <w:szCs w:val="18"/>
          <w:lang w:eastAsia="en-GB"/>
        </w:rPr>
        <w:br/>
        <w:t>• Support learning</w:t>
      </w:r>
      <w:r w:rsidR="00B224E8" w:rsidRPr="001E1D46">
        <w:rPr>
          <w:rFonts w:ascii="Comic Sans MS" w:eastAsia="Times New Roman" w:hAnsi="Comic Sans MS" w:cs="Helvetica"/>
          <w:color w:val="333333"/>
          <w:sz w:val="18"/>
          <w:szCs w:val="18"/>
          <w:lang w:eastAsia="en-GB"/>
        </w:rPr>
        <w:t xml:space="preserve">, </w:t>
      </w:r>
      <w:r w:rsidRPr="001E1D46">
        <w:rPr>
          <w:rFonts w:ascii="Comic Sans MS" w:eastAsia="Times New Roman" w:hAnsi="Comic Sans MS" w:cs="Helvetica"/>
          <w:color w:val="333333"/>
          <w:sz w:val="18"/>
          <w:szCs w:val="18"/>
          <w:lang w:eastAsia="en-GB"/>
        </w:rPr>
        <w:t>health and well- being through a range of opportunities before, during and after school.</w:t>
      </w:r>
      <w:r w:rsidRPr="001E1D46">
        <w:rPr>
          <w:rFonts w:ascii="Comic Sans MS" w:eastAsia="Times New Roman" w:hAnsi="Comic Sans MS" w:cs="Helvetica"/>
          <w:color w:val="333333"/>
          <w:sz w:val="18"/>
          <w:szCs w:val="18"/>
          <w:lang w:eastAsia="en-GB"/>
        </w:rPr>
        <w:br/>
        <w:t>• Offer competitive opportunities to our children.</w:t>
      </w:r>
      <w:r w:rsidRPr="001E1D46">
        <w:rPr>
          <w:rFonts w:ascii="Comic Sans MS" w:eastAsia="Times New Roman" w:hAnsi="Comic Sans MS" w:cs="Helvetica"/>
          <w:color w:val="333333"/>
          <w:sz w:val="18"/>
          <w:szCs w:val="18"/>
          <w:lang w:eastAsia="en-GB"/>
        </w:rPr>
        <w:br/>
        <w:t>• Focus on the importance of a healthy, active lifestyle.</w:t>
      </w:r>
      <w:r w:rsidR="001E1D46" w:rsidRPr="001E1D46">
        <w:rPr>
          <w:rFonts w:ascii="Comic Sans MS" w:eastAsia="Times New Roman" w:hAnsi="Comic Sans MS" w:cs="Helvetica"/>
          <w:color w:val="333333"/>
          <w:sz w:val="18"/>
          <w:szCs w:val="18"/>
          <w:lang w:eastAsia="en-GB"/>
        </w:rPr>
        <w:t xml:space="preserve"> </w:t>
      </w:r>
    </w:p>
    <w:p w14:paraId="6AEEEB0D" w14:textId="700DB64C" w:rsidR="001E1D46" w:rsidRPr="00320C10" w:rsidRDefault="001E1D46" w:rsidP="001E1D46">
      <w:pPr>
        <w:pStyle w:val="ListParagraph"/>
        <w:numPr>
          <w:ilvl w:val="0"/>
          <w:numId w:val="13"/>
        </w:numPr>
        <w:shd w:val="clear" w:color="auto" w:fill="FFFFFF"/>
        <w:spacing w:after="240" w:line="384" w:lineRule="atLeast"/>
        <w:rPr>
          <w:rFonts w:ascii="Comic Sans MS" w:eastAsia="Times New Roman" w:hAnsi="Comic Sans MS" w:cs="Helvetica"/>
          <w:color w:val="333333"/>
          <w:sz w:val="18"/>
          <w:szCs w:val="18"/>
          <w:lang w:eastAsia="en-GB"/>
        </w:rPr>
      </w:pPr>
      <w:r w:rsidRPr="00320C10">
        <w:rPr>
          <w:rFonts w:ascii="Comic Sans MS" w:eastAsia="Times New Roman" w:hAnsi="Comic Sans MS" w:cs="Helvetica"/>
          <w:color w:val="333333"/>
          <w:sz w:val="18"/>
          <w:szCs w:val="18"/>
          <w:lang w:eastAsia="en-GB"/>
        </w:rPr>
        <w:t>Ensure each child at our school is facilitated to swim 25 metres confidently, to use a range of swimming strokes effectively and perform safe self-rescue in different situations.</w:t>
      </w:r>
    </w:p>
    <w:p w14:paraId="3D306B7C" w14:textId="3D97DEA8" w:rsidR="001E1D46" w:rsidRPr="00FE58C7" w:rsidRDefault="001E1D46" w:rsidP="00ED2C6C">
      <w:pPr>
        <w:shd w:val="clear" w:color="auto" w:fill="FFFFFF"/>
        <w:spacing w:after="240" w:line="384" w:lineRule="atLeast"/>
        <w:rPr>
          <w:rFonts w:ascii="Comic Sans MS" w:eastAsia="Times New Roman" w:hAnsi="Comic Sans MS" w:cstheme="minorHAnsi"/>
          <w:color w:val="333333"/>
          <w:sz w:val="18"/>
          <w:szCs w:val="18"/>
          <w:lang w:eastAsia="en-GB"/>
        </w:rPr>
      </w:pPr>
    </w:p>
    <w:p w14:paraId="165620A7" w14:textId="77E2FCE0" w:rsidR="00B224E8" w:rsidRPr="00B224E8" w:rsidRDefault="00ED2C6C" w:rsidP="00B224E8">
      <w:pPr>
        <w:pStyle w:val="ListParagraph"/>
        <w:numPr>
          <w:ilvl w:val="0"/>
          <w:numId w:val="10"/>
        </w:numPr>
        <w:shd w:val="clear" w:color="auto" w:fill="FFFFFF"/>
        <w:spacing w:after="240" w:line="384" w:lineRule="atLeast"/>
        <w:rPr>
          <w:rFonts w:ascii="Comic Sans MS" w:eastAsia="Times New Roman" w:hAnsi="Comic Sans MS" w:cs="Helvetica"/>
          <w:color w:val="333333"/>
          <w:sz w:val="18"/>
          <w:szCs w:val="18"/>
          <w:lang w:eastAsia="en-GB"/>
        </w:rPr>
      </w:pPr>
      <w:r w:rsidRPr="00B224E8">
        <w:rPr>
          <w:rFonts w:ascii="Comic Sans MS" w:eastAsia="Times New Roman" w:hAnsi="Comic Sans MS" w:cs="Helvetica"/>
          <w:color w:val="333333"/>
          <w:sz w:val="18"/>
          <w:szCs w:val="18"/>
          <w:lang w:eastAsia="en-GB"/>
        </w:rPr>
        <w:t>Specifically, we have used Sport Premium to strengthen and improve our provision in the following ways:</w:t>
      </w:r>
      <w:r w:rsidRPr="00B224E8">
        <w:rPr>
          <w:rFonts w:ascii="Comic Sans MS" w:eastAsia="Times New Roman" w:hAnsi="Comic Sans MS" w:cs="Helvetica"/>
          <w:color w:val="333333"/>
          <w:sz w:val="18"/>
          <w:szCs w:val="18"/>
          <w:lang w:eastAsia="en-GB"/>
        </w:rPr>
        <w:br/>
        <w:t xml:space="preserve">• To provide </w:t>
      </w:r>
      <w:r w:rsidR="00B224E8" w:rsidRPr="00B224E8">
        <w:rPr>
          <w:rFonts w:ascii="Comic Sans MS" w:eastAsia="Times New Roman" w:hAnsi="Comic Sans MS" w:cs="Helvetica"/>
          <w:color w:val="333333"/>
          <w:sz w:val="18"/>
          <w:szCs w:val="18"/>
          <w:lang w:eastAsia="en-GB"/>
        </w:rPr>
        <w:t xml:space="preserve">a </w:t>
      </w:r>
      <w:r w:rsidRPr="00B224E8">
        <w:rPr>
          <w:rFonts w:ascii="Comic Sans MS" w:eastAsia="Times New Roman" w:hAnsi="Comic Sans MS" w:cs="Helvetica"/>
          <w:color w:val="333333"/>
          <w:sz w:val="18"/>
          <w:szCs w:val="18"/>
          <w:lang w:eastAsia="en-GB"/>
        </w:rPr>
        <w:t>specialist</w:t>
      </w:r>
      <w:r w:rsidR="00F055B5">
        <w:rPr>
          <w:rFonts w:ascii="Comic Sans MS" w:eastAsia="Times New Roman" w:hAnsi="Comic Sans MS" w:cs="Helvetica"/>
          <w:color w:val="333333"/>
          <w:sz w:val="18"/>
          <w:szCs w:val="18"/>
          <w:lang w:eastAsia="en-GB"/>
        </w:rPr>
        <w:t xml:space="preserve"> coach </w:t>
      </w:r>
      <w:r w:rsidRPr="00B224E8">
        <w:rPr>
          <w:rFonts w:ascii="Comic Sans MS" w:eastAsia="Times New Roman" w:hAnsi="Comic Sans MS" w:cs="Helvetica"/>
          <w:color w:val="333333"/>
          <w:sz w:val="18"/>
          <w:szCs w:val="18"/>
          <w:lang w:eastAsia="en-GB"/>
        </w:rPr>
        <w:t>to teach high quality P.E. to classes throughout the school</w:t>
      </w:r>
      <w:r w:rsidR="00F055B5">
        <w:rPr>
          <w:rFonts w:ascii="Comic Sans MS" w:eastAsia="Times New Roman" w:hAnsi="Comic Sans MS" w:cs="Helvetica"/>
          <w:color w:val="333333"/>
          <w:sz w:val="18"/>
          <w:szCs w:val="18"/>
          <w:lang w:eastAsia="en-GB"/>
        </w:rPr>
        <w:t xml:space="preserve"> each lunchtime.</w:t>
      </w:r>
    </w:p>
    <w:p w14:paraId="492C7B7E" w14:textId="77777777" w:rsidR="00FE5288" w:rsidRDefault="00B224E8" w:rsidP="00B224E8">
      <w:pPr>
        <w:pStyle w:val="ListParagraph"/>
        <w:numPr>
          <w:ilvl w:val="0"/>
          <w:numId w:val="10"/>
        </w:numPr>
        <w:shd w:val="clear" w:color="auto" w:fill="FFFFFF"/>
        <w:spacing w:after="240" w:line="384" w:lineRule="atLeast"/>
        <w:rPr>
          <w:rFonts w:ascii="Comic Sans MS" w:eastAsia="Times New Roman" w:hAnsi="Comic Sans MS" w:cs="Helvetica"/>
          <w:color w:val="333333"/>
          <w:sz w:val="18"/>
          <w:szCs w:val="18"/>
          <w:lang w:eastAsia="en-GB"/>
        </w:rPr>
      </w:pPr>
      <w:r w:rsidRPr="00B224E8">
        <w:rPr>
          <w:rFonts w:ascii="Comic Sans MS" w:eastAsia="Times New Roman" w:hAnsi="Comic Sans MS" w:cs="Helvetica"/>
          <w:color w:val="333333"/>
          <w:sz w:val="18"/>
          <w:szCs w:val="18"/>
          <w:lang w:eastAsia="en-GB"/>
        </w:rPr>
        <w:t>To provide a specialist, peripatetic tutor to deliver ‘Active Angels’ and outdoor wellness sessions throughout EYFS, Key Stage 1 and 2.</w:t>
      </w:r>
    </w:p>
    <w:p w14:paraId="4DB88EBE" w14:textId="04709EE5" w:rsidR="00ED2C6C" w:rsidRDefault="00FE5288" w:rsidP="00B224E8">
      <w:pPr>
        <w:pStyle w:val="ListParagraph"/>
        <w:numPr>
          <w:ilvl w:val="0"/>
          <w:numId w:val="10"/>
        </w:numPr>
        <w:shd w:val="clear" w:color="auto" w:fill="FFFFFF"/>
        <w:spacing w:after="240" w:line="384" w:lineRule="atLeast"/>
        <w:rPr>
          <w:rFonts w:ascii="Comic Sans MS" w:eastAsia="Times New Roman" w:hAnsi="Comic Sans MS" w:cs="Helvetica"/>
          <w:color w:val="333333"/>
          <w:sz w:val="18"/>
          <w:szCs w:val="18"/>
          <w:lang w:eastAsia="en-GB"/>
        </w:rPr>
      </w:pPr>
      <w:r>
        <w:rPr>
          <w:rFonts w:ascii="Comic Sans MS" w:eastAsia="Times New Roman" w:hAnsi="Comic Sans MS" w:cs="Helvetica"/>
          <w:color w:val="333333"/>
          <w:sz w:val="18"/>
          <w:szCs w:val="18"/>
          <w:lang w:eastAsia="en-GB"/>
        </w:rPr>
        <w:t>To provide ‘Little Bikers’ for our Nursery and Reception classes.</w:t>
      </w:r>
      <w:r w:rsidR="00ED2C6C" w:rsidRPr="00B224E8">
        <w:rPr>
          <w:rFonts w:ascii="Comic Sans MS" w:eastAsia="Times New Roman" w:hAnsi="Comic Sans MS" w:cs="Helvetica"/>
          <w:color w:val="333333"/>
          <w:sz w:val="18"/>
          <w:szCs w:val="18"/>
          <w:lang w:eastAsia="en-GB"/>
        </w:rPr>
        <w:br/>
        <w:t>• In providing specialist professional development opportunities for teachers in P.E. and Games.</w:t>
      </w:r>
      <w:r w:rsidR="00ED2C6C" w:rsidRPr="00B224E8">
        <w:rPr>
          <w:rFonts w:ascii="Comic Sans MS" w:eastAsia="Times New Roman" w:hAnsi="Comic Sans MS" w:cs="Helvetica"/>
          <w:color w:val="333333"/>
          <w:sz w:val="18"/>
          <w:szCs w:val="18"/>
          <w:lang w:eastAsia="en-GB"/>
        </w:rPr>
        <w:br/>
        <w:t xml:space="preserve">• To </w:t>
      </w:r>
      <w:r w:rsidR="00972F10" w:rsidRPr="00B224E8">
        <w:rPr>
          <w:rFonts w:ascii="Comic Sans MS" w:eastAsia="Times New Roman" w:hAnsi="Comic Sans MS" w:cs="Helvetica"/>
          <w:color w:val="333333"/>
          <w:sz w:val="18"/>
          <w:szCs w:val="18"/>
          <w:lang w:eastAsia="en-GB"/>
        </w:rPr>
        <w:t xml:space="preserve">subscribe </w:t>
      </w:r>
      <w:r w:rsidR="00ED2C6C" w:rsidRPr="00B224E8">
        <w:rPr>
          <w:rFonts w:ascii="Comic Sans MS" w:eastAsia="Times New Roman" w:hAnsi="Comic Sans MS" w:cs="Helvetica"/>
          <w:color w:val="333333"/>
          <w:sz w:val="18"/>
          <w:szCs w:val="18"/>
          <w:lang w:eastAsia="en-GB"/>
        </w:rPr>
        <w:t xml:space="preserve">to the </w:t>
      </w:r>
      <w:r w:rsidR="00E34105" w:rsidRPr="00B224E8">
        <w:rPr>
          <w:rFonts w:ascii="Comic Sans MS" w:eastAsia="Times New Roman" w:hAnsi="Comic Sans MS" w:cs="Helvetica"/>
          <w:color w:val="333333"/>
          <w:sz w:val="18"/>
          <w:szCs w:val="18"/>
          <w:lang w:eastAsia="en-GB"/>
        </w:rPr>
        <w:t>Tameside Catholic Sports Association</w:t>
      </w:r>
      <w:r w:rsidR="00ED2C6C" w:rsidRPr="00B224E8">
        <w:rPr>
          <w:rFonts w:ascii="Comic Sans MS" w:eastAsia="Times New Roman" w:hAnsi="Comic Sans MS" w:cs="Helvetica"/>
          <w:color w:val="333333"/>
          <w:sz w:val="18"/>
          <w:szCs w:val="18"/>
          <w:lang w:eastAsia="en-GB"/>
        </w:rPr>
        <w:t xml:space="preserve"> which provides opportunities for our school to compete with other regional schools in a </w:t>
      </w:r>
      <w:r w:rsidR="00E34105" w:rsidRPr="00B224E8">
        <w:rPr>
          <w:rFonts w:ascii="Comic Sans MS" w:eastAsia="Times New Roman" w:hAnsi="Comic Sans MS" w:cs="Helvetica"/>
          <w:color w:val="333333"/>
          <w:sz w:val="18"/>
          <w:szCs w:val="18"/>
          <w:lang w:eastAsia="en-GB"/>
        </w:rPr>
        <w:t xml:space="preserve">wide </w:t>
      </w:r>
      <w:r w:rsidR="00ED2C6C" w:rsidRPr="00B224E8">
        <w:rPr>
          <w:rFonts w:ascii="Comic Sans MS" w:eastAsia="Times New Roman" w:hAnsi="Comic Sans MS" w:cs="Helvetica"/>
          <w:color w:val="333333"/>
          <w:sz w:val="18"/>
          <w:szCs w:val="18"/>
          <w:lang w:eastAsia="en-GB"/>
        </w:rPr>
        <w:t>range of Sports.</w:t>
      </w:r>
      <w:r w:rsidR="00ED2C6C" w:rsidRPr="00B224E8">
        <w:rPr>
          <w:rFonts w:ascii="Comic Sans MS" w:eastAsia="Times New Roman" w:hAnsi="Comic Sans MS" w:cs="Helvetica"/>
          <w:color w:val="333333"/>
          <w:sz w:val="18"/>
          <w:szCs w:val="18"/>
          <w:lang w:eastAsia="en-GB"/>
        </w:rPr>
        <w:br/>
        <w:t>• To employ professional coaches to run afterschool Multi-sports</w:t>
      </w:r>
      <w:r w:rsidR="00B224E8" w:rsidRPr="00B224E8">
        <w:rPr>
          <w:rFonts w:ascii="Comic Sans MS" w:eastAsia="Times New Roman" w:hAnsi="Comic Sans MS" w:cs="Helvetica"/>
          <w:color w:val="333333"/>
          <w:sz w:val="18"/>
          <w:szCs w:val="18"/>
          <w:lang w:eastAsia="en-GB"/>
        </w:rPr>
        <w:t>, dance and</w:t>
      </w:r>
      <w:r w:rsidR="00ED2C6C" w:rsidRPr="00B224E8">
        <w:rPr>
          <w:rFonts w:ascii="Comic Sans MS" w:eastAsia="Times New Roman" w:hAnsi="Comic Sans MS" w:cs="Helvetica"/>
          <w:color w:val="333333"/>
          <w:sz w:val="18"/>
          <w:szCs w:val="18"/>
          <w:lang w:eastAsia="en-GB"/>
        </w:rPr>
        <w:t xml:space="preserve"> football clubs.</w:t>
      </w:r>
    </w:p>
    <w:p w14:paraId="6F8C5B61" w14:textId="5B0C19E9" w:rsidR="001E1D46" w:rsidRPr="00320C10" w:rsidRDefault="001E1D46" w:rsidP="00B224E8">
      <w:pPr>
        <w:pStyle w:val="ListParagraph"/>
        <w:numPr>
          <w:ilvl w:val="0"/>
          <w:numId w:val="10"/>
        </w:numPr>
        <w:shd w:val="clear" w:color="auto" w:fill="FFFFFF"/>
        <w:spacing w:after="240" w:line="384" w:lineRule="atLeast"/>
        <w:rPr>
          <w:rFonts w:ascii="Comic Sans MS" w:eastAsia="Times New Roman" w:hAnsi="Comic Sans MS" w:cs="Helvetica"/>
          <w:color w:val="333333"/>
          <w:sz w:val="18"/>
          <w:szCs w:val="18"/>
          <w:lang w:eastAsia="en-GB"/>
        </w:rPr>
      </w:pPr>
      <w:r w:rsidRPr="00320C10">
        <w:rPr>
          <w:rFonts w:ascii="Comic Sans MS" w:eastAsia="Times New Roman" w:hAnsi="Comic Sans MS" w:cs="Helvetica"/>
          <w:color w:val="333333"/>
          <w:sz w:val="18"/>
          <w:szCs w:val="18"/>
          <w:lang w:eastAsia="en-GB"/>
        </w:rPr>
        <w:t xml:space="preserve">To provide transport to the local swimming pool weekly for lower Key Stage 2, and for those junior children who are non-swimmers for one </w:t>
      </w:r>
      <w:r w:rsidR="00BC2809">
        <w:rPr>
          <w:rFonts w:ascii="Comic Sans MS" w:eastAsia="Times New Roman" w:hAnsi="Comic Sans MS" w:cs="Helvetica"/>
          <w:color w:val="333333"/>
          <w:sz w:val="18"/>
          <w:szCs w:val="18"/>
          <w:lang w:eastAsia="en-GB"/>
        </w:rPr>
        <w:t xml:space="preserve">half </w:t>
      </w:r>
      <w:r w:rsidRPr="00320C10">
        <w:rPr>
          <w:rFonts w:ascii="Comic Sans MS" w:eastAsia="Times New Roman" w:hAnsi="Comic Sans MS" w:cs="Helvetica"/>
          <w:color w:val="333333"/>
          <w:sz w:val="18"/>
          <w:szCs w:val="18"/>
          <w:lang w:eastAsia="en-GB"/>
        </w:rPr>
        <w:t>term each academic year.</w:t>
      </w:r>
    </w:p>
    <w:p w14:paraId="04D8F5A9" w14:textId="77777777" w:rsidR="00F055B5" w:rsidRDefault="00ED2C6C" w:rsidP="00ED2C6C">
      <w:pPr>
        <w:shd w:val="clear" w:color="auto" w:fill="FFFFFF"/>
        <w:spacing w:after="240" w:line="384" w:lineRule="atLeast"/>
        <w:rPr>
          <w:rFonts w:ascii="Comic Sans MS" w:eastAsia="Times New Roman" w:hAnsi="Comic Sans MS" w:cs="Helvetica"/>
          <w:color w:val="333333"/>
          <w:sz w:val="18"/>
          <w:szCs w:val="18"/>
          <w:lang w:eastAsia="en-GB"/>
        </w:rPr>
      </w:pPr>
      <w:r w:rsidRPr="001A18F5">
        <w:rPr>
          <w:rFonts w:ascii="Comic Sans MS" w:eastAsia="Times New Roman" w:hAnsi="Comic Sans MS" w:cs="Helvetica"/>
          <w:b/>
          <w:bCs/>
          <w:color w:val="333333"/>
          <w:sz w:val="18"/>
          <w:szCs w:val="18"/>
          <w:u w:val="single"/>
          <w:lang w:eastAsia="en-GB"/>
        </w:rPr>
        <w:lastRenderedPageBreak/>
        <w:t>Impact Statement</w:t>
      </w:r>
      <w:r w:rsidRPr="001A18F5">
        <w:rPr>
          <w:rFonts w:ascii="Comic Sans MS" w:eastAsia="Times New Roman" w:hAnsi="Comic Sans MS" w:cs="Helvetica"/>
          <w:color w:val="333333"/>
          <w:sz w:val="18"/>
          <w:szCs w:val="18"/>
          <w:lang w:eastAsia="en-GB"/>
        </w:rPr>
        <w:br/>
        <w:t xml:space="preserve">Over the course of the year, Sports Premium money has been used to provide the greatest impact towards raising attainment and improving the health and wellbeing of our children. </w:t>
      </w:r>
      <w:r w:rsidR="0059797C" w:rsidRPr="001A18F5">
        <w:rPr>
          <w:rFonts w:ascii="Comic Sans MS" w:eastAsia="Times New Roman" w:hAnsi="Comic Sans MS" w:cs="Helvetica"/>
          <w:color w:val="333333"/>
          <w:sz w:val="18"/>
          <w:szCs w:val="18"/>
          <w:lang w:eastAsia="en-GB"/>
        </w:rPr>
        <w:t>Our PE coaches</w:t>
      </w:r>
      <w:r w:rsidR="00B224E8">
        <w:rPr>
          <w:rFonts w:ascii="Comic Sans MS" w:eastAsia="Times New Roman" w:hAnsi="Comic Sans MS" w:cs="Helvetica"/>
          <w:color w:val="333333"/>
          <w:sz w:val="18"/>
          <w:szCs w:val="18"/>
          <w:lang w:eastAsia="en-GB"/>
        </w:rPr>
        <w:t xml:space="preserve"> and tutors</w:t>
      </w:r>
      <w:r w:rsidR="0059797C" w:rsidRPr="001A18F5">
        <w:rPr>
          <w:rFonts w:ascii="Comic Sans MS" w:eastAsia="Times New Roman" w:hAnsi="Comic Sans MS" w:cs="Helvetica"/>
          <w:color w:val="333333"/>
          <w:sz w:val="18"/>
          <w:szCs w:val="18"/>
          <w:lang w:eastAsia="en-GB"/>
        </w:rPr>
        <w:t xml:space="preserve"> have </w:t>
      </w:r>
      <w:r w:rsidRPr="001A18F5">
        <w:rPr>
          <w:rFonts w:ascii="Comic Sans MS" w:eastAsia="Times New Roman" w:hAnsi="Comic Sans MS" w:cs="Helvetica"/>
          <w:color w:val="333333"/>
          <w:sz w:val="18"/>
          <w:szCs w:val="18"/>
          <w:lang w:eastAsia="en-GB"/>
        </w:rPr>
        <w:t>provided examples of good practice in lessons with children throughout</w:t>
      </w:r>
      <w:r w:rsidR="0059797C" w:rsidRPr="001A18F5">
        <w:rPr>
          <w:rFonts w:ascii="Comic Sans MS" w:eastAsia="Times New Roman" w:hAnsi="Comic Sans MS" w:cs="Helvetica"/>
          <w:color w:val="333333"/>
          <w:sz w:val="18"/>
          <w:szCs w:val="18"/>
          <w:lang w:eastAsia="en-GB"/>
        </w:rPr>
        <w:t xml:space="preserve"> </w:t>
      </w:r>
      <w:r w:rsidRPr="001A18F5">
        <w:rPr>
          <w:rFonts w:ascii="Comic Sans MS" w:eastAsia="Times New Roman" w:hAnsi="Comic Sans MS" w:cs="Helvetica"/>
          <w:color w:val="333333"/>
          <w:sz w:val="18"/>
          <w:szCs w:val="18"/>
          <w:lang w:eastAsia="en-GB"/>
        </w:rPr>
        <w:t xml:space="preserve">Key Stages One and Two. </w:t>
      </w:r>
      <w:r w:rsidR="0059797C" w:rsidRPr="001A18F5">
        <w:rPr>
          <w:rFonts w:ascii="Comic Sans MS" w:eastAsia="Times New Roman" w:hAnsi="Comic Sans MS" w:cs="Helvetica"/>
          <w:color w:val="333333"/>
          <w:sz w:val="18"/>
          <w:szCs w:val="18"/>
          <w:lang w:eastAsia="en-GB"/>
        </w:rPr>
        <w:t>They have</w:t>
      </w:r>
      <w:r w:rsidRPr="001A18F5">
        <w:rPr>
          <w:rFonts w:ascii="Comic Sans MS" w:eastAsia="Times New Roman" w:hAnsi="Comic Sans MS" w:cs="Helvetica"/>
          <w:color w:val="333333"/>
          <w:sz w:val="18"/>
          <w:szCs w:val="18"/>
          <w:lang w:eastAsia="en-GB"/>
        </w:rPr>
        <w:t xml:space="preserve"> </w:t>
      </w:r>
      <w:r w:rsidR="00FA5237" w:rsidRPr="001A18F5">
        <w:rPr>
          <w:rFonts w:ascii="Comic Sans MS" w:eastAsia="Times New Roman" w:hAnsi="Comic Sans MS" w:cs="Helvetica"/>
          <w:color w:val="333333"/>
          <w:sz w:val="18"/>
          <w:szCs w:val="18"/>
          <w:lang w:eastAsia="en-GB"/>
        </w:rPr>
        <w:t xml:space="preserve">trained </w:t>
      </w:r>
      <w:r w:rsidRPr="001A18F5">
        <w:rPr>
          <w:rFonts w:ascii="Comic Sans MS" w:eastAsia="Times New Roman" w:hAnsi="Comic Sans MS" w:cs="Helvetica"/>
          <w:color w:val="333333"/>
          <w:sz w:val="18"/>
          <w:szCs w:val="18"/>
          <w:lang w:eastAsia="en-GB"/>
        </w:rPr>
        <w:t>staff through team teaching and provided a wealth of advice and expertise in the subject</w:t>
      </w:r>
      <w:r w:rsidR="00E34105" w:rsidRPr="001A18F5">
        <w:rPr>
          <w:rFonts w:ascii="Comic Sans MS" w:eastAsia="Times New Roman" w:hAnsi="Comic Sans MS" w:cs="Helvetica"/>
          <w:color w:val="333333"/>
          <w:sz w:val="18"/>
          <w:szCs w:val="18"/>
          <w:lang w:eastAsia="en-GB"/>
        </w:rPr>
        <w:t xml:space="preserve"> thus providing a legacy from this spending</w:t>
      </w:r>
      <w:r w:rsidRPr="001A18F5">
        <w:rPr>
          <w:rFonts w:ascii="Comic Sans MS" w:eastAsia="Times New Roman" w:hAnsi="Comic Sans MS" w:cs="Helvetica"/>
          <w:color w:val="333333"/>
          <w:sz w:val="18"/>
          <w:szCs w:val="18"/>
          <w:lang w:eastAsia="en-GB"/>
        </w:rPr>
        <w:t xml:space="preserve">. </w:t>
      </w:r>
    </w:p>
    <w:p w14:paraId="2A2396FF" w14:textId="208D6942" w:rsidR="00ED2C6C" w:rsidRDefault="00ED2C6C" w:rsidP="00ED2C6C">
      <w:pPr>
        <w:shd w:val="clear" w:color="auto" w:fill="FFFFFF"/>
        <w:spacing w:after="240" w:line="384" w:lineRule="atLeast"/>
        <w:rPr>
          <w:rFonts w:ascii="Comic Sans MS" w:eastAsia="Times New Roman" w:hAnsi="Comic Sans MS" w:cs="Helvetica"/>
          <w:color w:val="333333"/>
          <w:sz w:val="18"/>
          <w:szCs w:val="18"/>
          <w:lang w:eastAsia="en-GB"/>
        </w:rPr>
      </w:pPr>
      <w:r w:rsidRPr="001A18F5">
        <w:rPr>
          <w:rFonts w:ascii="Comic Sans MS" w:eastAsia="Times New Roman" w:hAnsi="Comic Sans MS" w:cs="Helvetica"/>
          <w:color w:val="333333"/>
          <w:sz w:val="18"/>
          <w:szCs w:val="18"/>
          <w:lang w:eastAsia="en-GB"/>
        </w:rPr>
        <w:br/>
        <w:t xml:space="preserve">Sports Premium money has also been spent in providing after school activities. These clubs have shown an increase in </w:t>
      </w:r>
      <w:r w:rsidR="001F50D9">
        <w:rPr>
          <w:rFonts w:ascii="Comic Sans MS" w:eastAsia="Times New Roman" w:hAnsi="Comic Sans MS" w:cs="Helvetica"/>
          <w:color w:val="333333"/>
          <w:sz w:val="18"/>
          <w:szCs w:val="18"/>
          <w:lang w:eastAsia="en-GB"/>
        </w:rPr>
        <w:t>uptake</w:t>
      </w:r>
      <w:r w:rsidRPr="001A18F5">
        <w:rPr>
          <w:rFonts w:ascii="Comic Sans MS" w:eastAsia="Times New Roman" w:hAnsi="Comic Sans MS" w:cs="Helvetica"/>
          <w:color w:val="333333"/>
          <w:sz w:val="18"/>
          <w:szCs w:val="18"/>
          <w:lang w:eastAsia="en-GB"/>
        </w:rPr>
        <w:t xml:space="preserve"> compared to figures</w:t>
      </w:r>
      <w:r w:rsidR="00E47173" w:rsidRPr="001A18F5">
        <w:rPr>
          <w:rFonts w:ascii="Comic Sans MS" w:eastAsia="Times New Roman" w:hAnsi="Comic Sans MS" w:cs="Helvetica"/>
          <w:color w:val="333333"/>
          <w:sz w:val="18"/>
          <w:szCs w:val="18"/>
          <w:lang w:eastAsia="en-GB"/>
        </w:rPr>
        <w:t xml:space="preserve"> from before Sport Premium</w:t>
      </w:r>
      <w:r w:rsidRPr="001A18F5">
        <w:rPr>
          <w:rFonts w:ascii="Comic Sans MS" w:eastAsia="Times New Roman" w:hAnsi="Comic Sans MS" w:cs="Helvetica"/>
          <w:color w:val="333333"/>
          <w:sz w:val="18"/>
          <w:szCs w:val="18"/>
          <w:lang w:eastAsia="en-GB"/>
        </w:rPr>
        <w:t xml:space="preserve">. </w:t>
      </w:r>
      <w:r w:rsidR="001F50D9">
        <w:rPr>
          <w:rFonts w:ascii="Comic Sans MS" w:eastAsia="Times New Roman" w:hAnsi="Comic Sans MS" w:cs="Helvetica"/>
          <w:color w:val="333333"/>
          <w:sz w:val="18"/>
          <w:szCs w:val="18"/>
          <w:lang w:eastAsia="en-GB"/>
        </w:rPr>
        <w:t>Sadly, our c</w:t>
      </w:r>
      <w:r w:rsidR="00BC2809">
        <w:rPr>
          <w:rFonts w:ascii="Comic Sans MS" w:eastAsia="Times New Roman" w:hAnsi="Comic Sans MS" w:cs="Helvetica"/>
          <w:color w:val="333333"/>
          <w:sz w:val="18"/>
          <w:szCs w:val="18"/>
          <w:lang w:eastAsia="en-GB"/>
        </w:rPr>
        <w:t>l</w:t>
      </w:r>
      <w:r w:rsidR="001F50D9">
        <w:rPr>
          <w:rFonts w:ascii="Comic Sans MS" w:eastAsia="Times New Roman" w:hAnsi="Comic Sans MS" w:cs="Helvetica"/>
          <w:color w:val="333333"/>
          <w:sz w:val="18"/>
          <w:szCs w:val="18"/>
          <w:lang w:eastAsia="en-GB"/>
        </w:rPr>
        <w:t>ubs have not been able to take place in the financial year for which we are now reporting</w:t>
      </w:r>
      <w:r w:rsidR="00BC2809">
        <w:rPr>
          <w:rFonts w:ascii="Comic Sans MS" w:eastAsia="Times New Roman" w:hAnsi="Comic Sans MS" w:cs="Helvetica"/>
          <w:color w:val="333333"/>
          <w:sz w:val="18"/>
          <w:szCs w:val="18"/>
          <w:lang w:eastAsia="en-GB"/>
        </w:rPr>
        <w:t xml:space="preserve"> until very recently</w:t>
      </w:r>
      <w:r w:rsidR="001F50D9">
        <w:rPr>
          <w:rFonts w:ascii="Comic Sans MS" w:eastAsia="Times New Roman" w:hAnsi="Comic Sans MS" w:cs="Helvetica"/>
          <w:color w:val="333333"/>
          <w:sz w:val="18"/>
          <w:szCs w:val="18"/>
          <w:lang w:eastAsia="en-GB"/>
        </w:rPr>
        <w:t>, due to Covid-19 restrictions.</w:t>
      </w:r>
      <w:r w:rsidR="00FE58C7">
        <w:rPr>
          <w:rFonts w:ascii="Comic Sans MS" w:eastAsia="Times New Roman" w:hAnsi="Comic Sans MS" w:cs="Helvetica"/>
          <w:color w:val="333333"/>
          <w:sz w:val="18"/>
          <w:szCs w:val="18"/>
          <w:lang w:eastAsia="en-GB"/>
        </w:rPr>
        <w:t xml:space="preserve"> </w:t>
      </w:r>
      <w:r w:rsidR="00BC2809">
        <w:rPr>
          <w:rFonts w:ascii="Comic Sans MS" w:eastAsia="Times New Roman" w:hAnsi="Comic Sans MS" w:cs="Helvetica"/>
          <w:color w:val="333333"/>
          <w:sz w:val="18"/>
          <w:szCs w:val="18"/>
          <w:lang w:eastAsia="en-GB"/>
        </w:rPr>
        <w:t xml:space="preserve">Outdoor after-school clubs were permitted to resume from 29-03-21. Therefore, our tennis, cricket and football after school clubs have re-commenced. </w:t>
      </w:r>
      <w:r w:rsidR="00FE58C7">
        <w:rPr>
          <w:rFonts w:ascii="Comic Sans MS" w:eastAsia="Times New Roman" w:hAnsi="Comic Sans MS" w:cs="Helvetica"/>
          <w:color w:val="333333"/>
          <w:sz w:val="18"/>
          <w:szCs w:val="18"/>
          <w:lang w:eastAsia="en-GB"/>
        </w:rPr>
        <w:t xml:space="preserve">The activities highlighted in yellow in the table below have not been able to take place during this financial year due to Covid restrictions. </w:t>
      </w:r>
    </w:p>
    <w:p w14:paraId="4507E2CB" w14:textId="5E3177EB" w:rsidR="001E1D46" w:rsidRPr="00FE58C7" w:rsidRDefault="001E1D46" w:rsidP="00ED2C6C">
      <w:pPr>
        <w:shd w:val="clear" w:color="auto" w:fill="FFFFFF"/>
        <w:spacing w:after="240" w:line="384" w:lineRule="atLeast"/>
        <w:rPr>
          <w:rFonts w:ascii="Comic Sans MS" w:eastAsia="Times New Roman" w:hAnsi="Comic Sans MS" w:cs="Helvetica"/>
          <w:color w:val="333333"/>
          <w:sz w:val="18"/>
          <w:szCs w:val="18"/>
          <w:lang w:eastAsia="en-GB"/>
        </w:rPr>
      </w:pPr>
      <w:r w:rsidRPr="00320C10">
        <w:rPr>
          <w:rFonts w:ascii="Comic Sans MS" w:eastAsia="Times New Roman" w:hAnsi="Comic Sans MS" w:cs="Helvetica"/>
          <w:color w:val="333333"/>
          <w:sz w:val="18"/>
          <w:szCs w:val="18"/>
          <w:lang w:eastAsia="en-GB"/>
        </w:rPr>
        <w:t>All children leaving Year 6 in 202</w:t>
      </w:r>
      <w:r w:rsidR="009C3A93">
        <w:rPr>
          <w:rFonts w:ascii="Comic Sans MS" w:eastAsia="Times New Roman" w:hAnsi="Comic Sans MS" w:cs="Helvetica"/>
          <w:color w:val="333333"/>
          <w:sz w:val="18"/>
          <w:szCs w:val="18"/>
          <w:lang w:eastAsia="en-GB"/>
        </w:rPr>
        <w:t>1</w:t>
      </w:r>
      <w:r w:rsidRPr="00320C10">
        <w:rPr>
          <w:rFonts w:ascii="Comic Sans MS" w:eastAsia="Times New Roman" w:hAnsi="Comic Sans MS" w:cs="Helvetica"/>
          <w:color w:val="333333"/>
          <w:sz w:val="18"/>
          <w:szCs w:val="18"/>
          <w:lang w:eastAsia="en-GB"/>
        </w:rPr>
        <w:t xml:space="preserve"> could confidently swim 25 metres. 80% of the Year 6 children could use a range of swimming strokes effectively, and 70% could perform safe self-rescue in different situations.</w:t>
      </w:r>
    </w:p>
    <w:tbl>
      <w:tblPr>
        <w:tblpPr w:leftFromText="180" w:rightFromText="180" w:vertAnchor="text" w:tblpY="1"/>
        <w:tblOverlap w:val="never"/>
        <w:tblW w:w="5000" w:type="pct"/>
        <w:tblLayout w:type="fixed"/>
        <w:tblCellMar>
          <w:left w:w="0" w:type="dxa"/>
          <w:right w:w="0" w:type="dxa"/>
        </w:tblCellMar>
        <w:tblLook w:val="04A0" w:firstRow="1" w:lastRow="0" w:firstColumn="1" w:lastColumn="0" w:noHBand="0" w:noVBand="1"/>
      </w:tblPr>
      <w:tblGrid>
        <w:gridCol w:w="3880"/>
        <w:gridCol w:w="2513"/>
        <w:gridCol w:w="1254"/>
        <w:gridCol w:w="2803"/>
      </w:tblGrid>
      <w:tr w:rsidR="001E1D46" w:rsidRPr="001A18F5" w14:paraId="1A76CD01" w14:textId="324A86F1" w:rsidTr="00503951">
        <w:trPr>
          <w:trHeight w:val="340"/>
        </w:trPr>
        <w:tc>
          <w:tcPr>
            <w:tcW w:w="1856" w:type="pct"/>
            <w:tcBorders>
              <w:top w:val="single" w:sz="6" w:space="0" w:color="CCCCCC"/>
              <w:left w:val="single" w:sz="6" w:space="0" w:color="CCCCCC"/>
              <w:bottom w:val="single" w:sz="6" w:space="0" w:color="CCCCCC"/>
              <w:right w:val="single" w:sz="6" w:space="0" w:color="CCCCCC"/>
            </w:tcBorders>
            <w:shd w:val="clear" w:color="auto" w:fill="4F81BD" w:themeFill="accent1"/>
            <w:tcMar>
              <w:top w:w="75" w:type="dxa"/>
              <w:left w:w="150" w:type="dxa"/>
              <w:bottom w:w="75" w:type="dxa"/>
              <w:right w:w="150" w:type="dxa"/>
            </w:tcMar>
            <w:vAlign w:val="center"/>
            <w:hideMark/>
          </w:tcPr>
          <w:p w14:paraId="32646E55" w14:textId="77777777" w:rsidR="001E1D46" w:rsidRPr="001A18F5" w:rsidRDefault="001E1D46" w:rsidP="00503951">
            <w:pPr>
              <w:spacing w:after="0" w:line="384" w:lineRule="atLeast"/>
              <w:jc w:val="center"/>
              <w:rPr>
                <w:rFonts w:ascii="Comic Sans MS" w:eastAsia="Times New Roman" w:hAnsi="Comic Sans MS" w:cstheme="minorHAnsi"/>
                <w:color w:val="FFFFFF" w:themeColor="background1"/>
                <w:lang w:eastAsia="en-GB"/>
              </w:rPr>
            </w:pPr>
            <w:r w:rsidRPr="001A18F5">
              <w:rPr>
                <w:rFonts w:ascii="Comic Sans MS" w:eastAsia="Times New Roman" w:hAnsi="Comic Sans MS" w:cstheme="minorHAnsi"/>
                <w:color w:val="FFFFFF" w:themeColor="background1"/>
                <w:lang w:eastAsia="en-GB"/>
              </w:rPr>
              <w:t>Provision</w:t>
            </w:r>
          </w:p>
        </w:tc>
        <w:tc>
          <w:tcPr>
            <w:tcW w:w="1202" w:type="pct"/>
            <w:tcBorders>
              <w:top w:val="single" w:sz="6" w:space="0" w:color="CCCCCC"/>
              <w:left w:val="single" w:sz="6" w:space="0" w:color="CCCCCC"/>
              <w:bottom w:val="single" w:sz="6" w:space="0" w:color="CCCCCC"/>
              <w:right w:val="single" w:sz="6" w:space="0" w:color="CCCCCC"/>
            </w:tcBorders>
            <w:shd w:val="clear" w:color="auto" w:fill="4F81BD" w:themeFill="accent1"/>
            <w:tcMar>
              <w:top w:w="75" w:type="dxa"/>
              <w:left w:w="150" w:type="dxa"/>
              <w:bottom w:w="75" w:type="dxa"/>
              <w:right w:w="150" w:type="dxa"/>
            </w:tcMar>
            <w:vAlign w:val="center"/>
            <w:hideMark/>
          </w:tcPr>
          <w:p w14:paraId="51E98779" w14:textId="77777777" w:rsidR="001E1D46" w:rsidRPr="001A18F5" w:rsidRDefault="001E1D46" w:rsidP="00503951">
            <w:pPr>
              <w:spacing w:after="0" w:line="384" w:lineRule="atLeast"/>
              <w:jc w:val="center"/>
              <w:rPr>
                <w:rFonts w:ascii="Comic Sans MS" w:eastAsia="Times New Roman" w:hAnsi="Comic Sans MS" w:cstheme="minorHAnsi"/>
                <w:color w:val="FFFFFF" w:themeColor="background1"/>
                <w:lang w:eastAsia="en-GB"/>
              </w:rPr>
            </w:pPr>
            <w:r w:rsidRPr="001A18F5">
              <w:rPr>
                <w:rFonts w:ascii="Comic Sans MS" w:eastAsia="Times New Roman" w:hAnsi="Comic Sans MS" w:cstheme="minorHAnsi"/>
                <w:color w:val="FFFFFF" w:themeColor="background1"/>
                <w:lang w:eastAsia="en-GB"/>
              </w:rPr>
              <w:t xml:space="preserve">Number of </w:t>
            </w:r>
          </w:p>
          <w:p w14:paraId="06FF0992" w14:textId="77777777" w:rsidR="001E1D46" w:rsidRPr="001A18F5" w:rsidRDefault="001E1D46" w:rsidP="00503951">
            <w:pPr>
              <w:spacing w:after="0" w:line="384" w:lineRule="atLeast"/>
              <w:jc w:val="center"/>
              <w:rPr>
                <w:rFonts w:ascii="Comic Sans MS" w:eastAsia="Times New Roman" w:hAnsi="Comic Sans MS" w:cstheme="minorHAnsi"/>
                <w:color w:val="FFFFFF" w:themeColor="background1"/>
                <w:lang w:eastAsia="en-GB"/>
              </w:rPr>
            </w:pPr>
            <w:r w:rsidRPr="001A18F5">
              <w:rPr>
                <w:rFonts w:ascii="Comic Sans MS" w:eastAsia="Times New Roman" w:hAnsi="Comic Sans MS" w:cstheme="minorHAnsi"/>
                <w:color w:val="FFFFFF" w:themeColor="background1"/>
                <w:lang w:eastAsia="en-GB"/>
              </w:rPr>
              <w:t>pupils taking part</w:t>
            </w:r>
          </w:p>
        </w:tc>
        <w:tc>
          <w:tcPr>
            <w:tcW w:w="600" w:type="pct"/>
            <w:tcBorders>
              <w:top w:val="single" w:sz="6" w:space="0" w:color="CCCCCC"/>
              <w:left w:val="single" w:sz="6" w:space="0" w:color="CCCCCC"/>
              <w:bottom w:val="single" w:sz="6" w:space="0" w:color="CCCCCC"/>
              <w:right w:val="single" w:sz="6" w:space="0" w:color="CCCCCC"/>
            </w:tcBorders>
            <w:shd w:val="clear" w:color="auto" w:fill="4F81BD" w:themeFill="accent1"/>
            <w:tcMar>
              <w:top w:w="75" w:type="dxa"/>
              <w:left w:w="150" w:type="dxa"/>
              <w:bottom w:w="75" w:type="dxa"/>
              <w:right w:w="150" w:type="dxa"/>
            </w:tcMar>
            <w:vAlign w:val="center"/>
            <w:hideMark/>
          </w:tcPr>
          <w:p w14:paraId="011EED00" w14:textId="77777777" w:rsidR="001E1D46" w:rsidRPr="001A18F5" w:rsidRDefault="001E1D46" w:rsidP="00503951">
            <w:pPr>
              <w:spacing w:after="0" w:line="384" w:lineRule="atLeast"/>
              <w:jc w:val="center"/>
              <w:rPr>
                <w:rFonts w:ascii="Comic Sans MS" w:eastAsia="Times New Roman" w:hAnsi="Comic Sans MS" w:cstheme="minorHAnsi"/>
                <w:color w:val="FFFFFF" w:themeColor="background1"/>
                <w:lang w:eastAsia="en-GB"/>
              </w:rPr>
            </w:pPr>
            <w:r w:rsidRPr="001A18F5">
              <w:rPr>
                <w:rFonts w:ascii="Comic Sans MS" w:eastAsia="Times New Roman" w:hAnsi="Comic Sans MS" w:cstheme="minorHAnsi"/>
                <w:color w:val="FFFFFF" w:themeColor="background1"/>
                <w:lang w:eastAsia="en-GB"/>
              </w:rPr>
              <w:t>Amount</w:t>
            </w:r>
          </w:p>
        </w:tc>
        <w:tc>
          <w:tcPr>
            <w:tcW w:w="1341" w:type="pct"/>
            <w:tcBorders>
              <w:top w:val="single" w:sz="6" w:space="0" w:color="CCCCCC"/>
              <w:left w:val="single" w:sz="6" w:space="0" w:color="CCCCCC"/>
              <w:bottom w:val="single" w:sz="6" w:space="0" w:color="CCCCCC"/>
              <w:right w:val="single" w:sz="6" w:space="0" w:color="CCCCCC"/>
            </w:tcBorders>
            <w:shd w:val="clear" w:color="auto" w:fill="4F81BD" w:themeFill="accent1"/>
          </w:tcPr>
          <w:p w14:paraId="7027A769" w14:textId="52973F12" w:rsidR="001E1D46" w:rsidRPr="001A18F5" w:rsidRDefault="001E1D46" w:rsidP="00503951">
            <w:pPr>
              <w:spacing w:after="0" w:line="384" w:lineRule="atLeast"/>
              <w:jc w:val="center"/>
              <w:rPr>
                <w:rFonts w:ascii="Comic Sans MS" w:eastAsia="Times New Roman" w:hAnsi="Comic Sans MS" w:cstheme="minorHAnsi"/>
                <w:color w:val="FFFFFF" w:themeColor="background1"/>
                <w:lang w:eastAsia="en-GB"/>
              </w:rPr>
            </w:pPr>
            <w:r>
              <w:rPr>
                <w:rFonts w:ascii="Comic Sans MS" w:eastAsia="Times New Roman" w:hAnsi="Comic Sans MS" w:cstheme="minorHAnsi"/>
                <w:color w:val="FFFFFF" w:themeColor="background1"/>
                <w:lang w:eastAsia="en-GB"/>
              </w:rPr>
              <w:t>Sustainability</w:t>
            </w:r>
          </w:p>
        </w:tc>
      </w:tr>
      <w:tr w:rsidR="001E1D46" w:rsidRPr="001A18F5" w14:paraId="1173462B" w14:textId="3C4E5B82" w:rsidTr="00503951">
        <w:trPr>
          <w:trHeight w:val="1185"/>
        </w:trPr>
        <w:tc>
          <w:tcPr>
            <w:tcW w:w="185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5AA35516" w14:textId="51181A85" w:rsidR="001E1D46" w:rsidRPr="001A18F5" w:rsidRDefault="001E1D46" w:rsidP="00503951">
            <w:pPr>
              <w:spacing w:after="0"/>
              <w:rPr>
                <w:rFonts w:ascii="Comic Sans MS" w:hAnsi="Comic Sans MS" w:cstheme="minorHAnsi"/>
              </w:rPr>
            </w:pPr>
            <w:r>
              <w:rPr>
                <w:rFonts w:ascii="Comic Sans MS" w:hAnsi="Comic Sans MS" w:cstheme="minorHAnsi"/>
              </w:rPr>
              <w:t>Resources to facilitate physical development in each bubble at lunchtime (new resources needed due to Covid-19).</w:t>
            </w:r>
          </w:p>
        </w:tc>
        <w:tc>
          <w:tcPr>
            <w:tcW w:w="12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47041B66" w14:textId="3FF36DC1" w:rsidR="001E1D46" w:rsidRPr="001A18F5" w:rsidRDefault="001E1D46" w:rsidP="00503951">
            <w:pPr>
              <w:spacing w:after="0"/>
              <w:jc w:val="center"/>
              <w:rPr>
                <w:rFonts w:ascii="Comic Sans MS" w:hAnsi="Comic Sans MS" w:cstheme="minorHAnsi"/>
              </w:rPr>
            </w:pPr>
            <w:r>
              <w:rPr>
                <w:rFonts w:ascii="Comic Sans MS" w:hAnsi="Comic Sans MS" w:cstheme="minorHAnsi"/>
              </w:rPr>
              <w:t>All</w:t>
            </w:r>
          </w:p>
        </w:tc>
        <w:tc>
          <w:tcPr>
            <w:tcW w:w="600"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039BF784" w14:textId="51B4562E" w:rsidR="001E1D46" w:rsidRPr="001A18F5" w:rsidRDefault="001E1D46" w:rsidP="00503951">
            <w:pPr>
              <w:spacing w:after="0"/>
              <w:jc w:val="center"/>
              <w:rPr>
                <w:rFonts w:ascii="Comic Sans MS" w:hAnsi="Comic Sans MS" w:cstheme="minorHAnsi"/>
              </w:rPr>
            </w:pPr>
            <w:r>
              <w:rPr>
                <w:rFonts w:ascii="Comic Sans MS" w:hAnsi="Comic Sans MS" w:cstheme="minorHAnsi"/>
              </w:rPr>
              <w:t>£500</w:t>
            </w:r>
          </w:p>
        </w:tc>
        <w:tc>
          <w:tcPr>
            <w:tcW w:w="1341" w:type="pct"/>
            <w:tcBorders>
              <w:top w:val="single" w:sz="6" w:space="0" w:color="CCCCCC"/>
              <w:left w:val="single" w:sz="6" w:space="0" w:color="CCCCCC"/>
              <w:bottom w:val="single" w:sz="6" w:space="0" w:color="CCCCCC"/>
              <w:right w:val="single" w:sz="6" w:space="0" w:color="CCCCCC"/>
            </w:tcBorders>
          </w:tcPr>
          <w:p w14:paraId="25196784" w14:textId="319F177B" w:rsidR="001E1D46" w:rsidRPr="00320C10" w:rsidRDefault="001E1D46" w:rsidP="00503951">
            <w:pPr>
              <w:spacing w:after="0"/>
              <w:jc w:val="center"/>
              <w:rPr>
                <w:rFonts w:ascii="Comic Sans MS" w:hAnsi="Comic Sans MS" w:cstheme="minorHAnsi"/>
              </w:rPr>
            </w:pPr>
            <w:r w:rsidRPr="00320C10">
              <w:rPr>
                <w:rFonts w:ascii="Comic Sans MS" w:hAnsi="Comic Sans MS" w:cstheme="minorHAnsi"/>
              </w:rPr>
              <w:t>Resources are durable. Midday supervisors trained in delivering activities with resources.</w:t>
            </w:r>
          </w:p>
        </w:tc>
      </w:tr>
      <w:tr w:rsidR="001E1D46" w:rsidRPr="001A18F5" w14:paraId="063E31D1" w14:textId="5AA4EBE6" w:rsidTr="00503951">
        <w:trPr>
          <w:trHeight w:val="1185"/>
        </w:trPr>
        <w:tc>
          <w:tcPr>
            <w:tcW w:w="185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34739FA3" w14:textId="207BF7D0" w:rsidR="001E1D46" w:rsidRDefault="001E1D46" w:rsidP="00503951">
            <w:pPr>
              <w:spacing w:after="0"/>
              <w:rPr>
                <w:rFonts w:ascii="Comic Sans MS" w:hAnsi="Comic Sans MS" w:cstheme="minorHAnsi"/>
              </w:rPr>
            </w:pPr>
            <w:r>
              <w:rPr>
                <w:rFonts w:ascii="Comic Sans MS" w:hAnsi="Comic Sans MS" w:cstheme="minorHAnsi"/>
              </w:rPr>
              <w:t>Replacement equipment for outdoor climbing and games</w:t>
            </w:r>
          </w:p>
        </w:tc>
        <w:tc>
          <w:tcPr>
            <w:tcW w:w="12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52BFF9A5" w14:textId="4B2C8613" w:rsidR="001E1D46" w:rsidRDefault="001E1D46" w:rsidP="00503951">
            <w:pPr>
              <w:spacing w:after="0"/>
              <w:jc w:val="center"/>
              <w:rPr>
                <w:rFonts w:ascii="Comic Sans MS" w:hAnsi="Comic Sans MS" w:cstheme="minorHAnsi"/>
              </w:rPr>
            </w:pPr>
            <w:r>
              <w:rPr>
                <w:rFonts w:ascii="Comic Sans MS" w:hAnsi="Comic Sans MS" w:cstheme="minorHAnsi"/>
              </w:rPr>
              <w:t>All</w:t>
            </w:r>
          </w:p>
        </w:tc>
        <w:tc>
          <w:tcPr>
            <w:tcW w:w="600"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29D90915" w14:textId="4620FEDD" w:rsidR="001E1D46" w:rsidRDefault="001E1D46" w:rsidP="00503951">
            <w:pPr>
              <w:spacing w:after="0"/>
              <w:jc w:val="center"/>
              <w:rPr>
                <w:rFonts w:ascii="Comic Sans MS" w:hAnsi="Comic Sans MS" w:cstheme="minorHAnsi"/>
              </w:rPr>
            </w:pPr>
            <w:r>
              <w:rPr>
                <w:rFonts w:ascii="Comic Sans MS" w:hAnsi="Comic Sans MS" w:cstheme="minorHAnsi"/>
              </w:rPr>
              <w:t>£1000</w:t>
            </w:r>
          </w:p>
        </w:tc>
        <w:tc>
          <w:tcPr>
            <w:tcW w:w="1341" w:type="pct"/>
            <w:tcBorders>
              <w:top w:val="single" w:sz="6" w:space="0" w:color="CCCCCC"/>
              <w:left w:val="single" w:sz="6" w:space="0" w:color="CCCCCC"/>
              <w:bottom w:val="single" w:sz="6" w:space="0" w:color="CCCCCC"/>
              <w:right w:val="single" w:sz="6" w:space="0" w:color="CCCCCC"/>
            </w:tcBorders>
          </w:tcPr>
          <w:p w14:paraId="29FE80CA" w14:textId="77777777" w:rsidR="001E1D46" w:rsidRPr="00320C10" w:rsidRDefault="001E1D46" w:rsidP="00503951">
            <w:pPr>
              <w:spacing w:after="0"/>
              <w:jc w:val="center"/>
              <w:rPr>
                <w:rFonts w:ascii="Comic Sans MS" w:hAnsi="Comic Sans MS" w:cstheme="minorHAnsi"/>
              </w:rPr>
            </w:pPr>
          </w:p>
          <w:p w14:paraId="0A5DE7A2" w14:textId="77777777" w:rsidR="001E1D46" w:rsidRPr="00320C10" w:rsidRDefault="001E1D46" w:rsidP="00503951">
            <w:pPr>
              <w:jc w:val="center"/>
              <w:rPr>
                <w:rFonts w:ascii="Comic Sans MS" w:hAnsi="Comic Sans MS" w:cstheme="minorHAnsi"/>
              </w:rPr>
            </w:pPr>
            <w:proofErr w:type="spellStart"/>
            <w:r w:rsidRPr="00320C10">
              <w:rPr>
                <w:rFonts w:ascii="Comic Sans MS" w:hAnsi="Comic Sans MS" w:cstheme="minorHAnsi"/>
              </w:rPr>
              <w:t>Wetpour</w:t>
            </w:r>
            <w:proofErr w:type="spellEnd"/>
            <w:r w:rsidRPr="00320C10">
              <w:rPr>
                <w:rFonts w:ascii="Comic Sans MS" w:hAnsi="Comic Sans MS" w:cstheme="minorHAnsi"/>
              </w:rPr>
              <w:t xml:space="preserve"> under climbing wall carries a guarantee.</w:t>
            </w:r>
          </w:p>
          <w:p w14:paraId="03FAB232" w14:textId="4E4AF041" w:rsidR="001E1D46" w:rsidRPr="00320C10" w:rsidRDefault="001E1D46" w:rsidP="00503951">
            <w:pPr>
              <w:jc w:val="center"/>
              <w:rPr>
                <w:rFonts w:ascii="Comic Sans MS" w:hAnsi="Comic Sans MS" w:cstheme="minorHAnsi"/>
              </w:rPr>
            </w:pPr>
            <w:r w:rsidRPr="00320C10">
              <w:rPr>
                <w:rFonts w:ascii="Comic Sans MS" w:hAnsi="Comic Sans MS" w:cstheme="minorHAnsi"/>
              </w:rPr>
              <w:t>Portable seating for outdoor games may be handed down to subsequent year groups – it is designed to be durable, and for outdoor use.</w:t>
            </w:r>
          </w:p>
        </w:tc>
      </w:tr>
      <w:tr w:rsidR="001E1D46" w:rsidRPr="001A18F5" w14:paraId="7EFAABFD" w14:textId="4392E142" w:rsidTr="00503951">
        <w:trPr>
          <w:trHeight w:val="398"/>
        </w:trPr>
        <w:tc>
          <w:tcPr>
            <w:tcW w:w="185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14:paraId="0E57907A" w14:textId="48200204" w:rsidR="001E1D46" w:rsidRPr="001A18F5" w:rsidRDefault="001E1D46" w:rsidP="00503951">
            <w:pPr>
              <w:spacing w:after="0"/>
              <w:rPr>
                <w:rFonts w:ascii="Comic Sans MS" w:hAnsi="Comic Sans MS" w:cstheme="minorHAnsi"/>
              </w:rPr>
            </w:pPr>
            <w:r w:rsidRPr="001A18F5">
              <w:rPr>
                <w:rFonts w:ascii="Comic Sans MS" w:hAnsi="Comic Sans MS" w:cstheme="minorHAnsi"/>
              </w:rPr>
              <w:t xml:space="preserve">Inspire Lunchtime </w:t>
            </w:r>
            <w:r>
              <w:rPr>
                <w:rFonts w:ascii="Comic Sans MS" w:hAnsi="Comic Sans MS" w:cstheme="minorHAnsi"/>
              </w:rPr>
              <w:t xml:space="preserve">Sports </w:t>
            </w:r>
            <w:r w:rsidRPr="001A18F5">
              <w:rPr>
                <w:rFonts w:ascii="Comic Sans MS" w:hAnsi="Comic Sans MS" w:cstheme="minorHAnsi"/>
              </w:rPr>
              <w:t>Coaches</w:t>
            </w:r>
          </w:p>
        </w:tc>
        <w:tc>
          <w:tcPr>
            <w:tcW w:w="12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14:paraId="504E5C48" w14:textId="77777777" w:rsidR="001E1D46" w:rsidRPr="001A18F5" w:rsidRDefault="001E1D46" w:rsidP="00503951">
            <w:pPr>
              <w:spacing w:after="0"/>
              <w:jc w:val="center"/>
              <w:rPr>
                <w:rFonts w:ascii="Comic Sans MS" w:hAnsi="Comic Sans MS" w:cstheme="minorHAnsi"/>
              </w:rPr>
            </w:pPr>
            <w:r w:rsidRPr="001A18F5">
              <w:rPr>
                <w:rFonts w:ascii="Comic Sans MS" w:hAnsi="Comic Sans MS" w:cstheme="minorHAnsi"/>
              </w:rPr>
              <w:t>All Pupils</w:t>
            </w:r>
          </w:p>
        </w:tc>
        <w:tc>
          <w:tcPr>
            <w:tcW w:w="600"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hideMark/>
          </w:tcPr>
          <w:p w14:paraId="69370654" w14:textId="1CCD7A78" w:rsidR="001E1D46" w:rsidRPr="001A18F5" w:rsidRDefault="001E1D46" w:rsidP="00503951">
            <w:pPr>
              <w:spacing w:after="0"/>
              <w:jc w:val="center"/>
              <w:rPr>
                <w:rFonts w:ascii="Comic Sans MS" w:hAnsi="Comic Sans MS" w:cstheme="minorHAnsi"/>
              </w:rPr>
            </w:pPr>
            <w:r w:rsidRPr="001A18F5">
              <w:rPr>
                <w:rFonts w:ascii="Comic Sans MS" w:hAnsi="Comic Sans MS" w:cstheme="minorHAnsi"/>
              </w:rPr>
              <w:t>£</w:t>
            </w:r>
            <w:r>
              <w:rPr>
                <w:rFonts w:ascii="Comic Sans MS" w:hAnsi="Comic Sans MS" w:cstheme="minorHAnsi"/>
              </w:rPr>
              <w:t>4,200</w:t>
            </w:r>
          </w:p>
        </w:tc>
        <w:tc>
          <w:tcPr>
            <w:tcW w:w="1341" w:type="pct"/>
            <w:tcBorders>
              <w:top w:val="single" w:sz="6" w:space="0" w:color="CCCCCC"/>
              <w:left w:val="single" w:sz="6" w:space="0" w:color="CCCCCC"/>
              <w:bottom w:val="single" w:sz="6" w:space="0" w:color="CCCCCC"/>
              <w:right w:val="single" w:sz="6" w:space="0" w:color="CCCCCC"/>
            </w:tcBorders>
          </w:tcPr>
          <w:p w14:paraId="74D88A8C" w14:textId="1A84D21A" w:rsidR="001E1D46" w:rsidRPr="00320C10" w:rsidRDefault="001E1D46" w:rsidP="00503951">
            <w:pPr>
              <w:spacing w:after="0"/>
              <w:jc w:val="center"/>
              <w:rPr>
                <w:rFonts w:ascii="Comic Sans MS" w:hAnsi="Comic Sans MS" w:cstheme="minorHAnsi"/>
              </w:rPr>
            </w:pPr>
            <w:r w:rsidRPr="00320C10">
              <w:rPr>
                <w:rFonts w:ascii="Comic Sans MS" w:hAnsi="Comic Sans MS" w:cstheme="minorHAnsi"/>
              </w:rPr>
              <w:t xml:space="preserve">After observation, staff can continue these </w:t>
            </w:r>
            <w:r w:rsidRPr="00320C10">
              <w:rPr>
                <w:rFonts w:ascii="Comic Sans MS" w:hAnsi="Comic Sans MS" w:cstheme="minorHAnsi"/>
              </w:rPr>
              <w:lastRenderedPageBreak/>
              <w:t>sporting activities in the absence of sports coaches.</w:t>
            </w:r>
          </w:p>
        </w:tc>
      </w:tr>
      <w:tr w:rsidR="001E1D46" w:rsidRPr="001A18F5" w14:paraId="6C59C5C4" w14:textId="32481A71" w:rsidTr="00503951">
        <w:trPr>
          <w:trHeight w:val="340"/>
        </w:trPr>
        <w:tc>
          <w:tcPr>
            <w:tcW w:w="185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1B7F5E1E" w14:textId="77777777" w:rsidR="001E1D46" w:rsidRPr="001A18F5" w:rsidRDefault="001E1D46" w:rsidP="00503951">
            <w:pPr>
              <w:spacing w:after="0"/>
              <w:rPr>
                <w:rFonts w:ascii="Comic Sans MS" w:hAnsi="Comic Sans MS" w:cstheme="minorHAnsi"/>
              </w:rPr>
            </w:pPr>
            <w:r w:rsidRPr="001A18F5">
              <w:rPr>
                <w:rFonts w:ascii="Comic Sans MS" w:hAnsi="Comic Sans MS" w:cstheme="minorHAnsi"/>
              </w:rPr>
              <w:lastRenderedPageBreak/>
              <w:t>Tameside School Sports Association</w:t>
            </w:r>
          </w:p>
        </w:tc>
        <w:tc>
          <w:tcPr>
            <w:tcW w:w="12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004A5B73" w14:textId="77777777" w:rsidR="001E1D46" w:rsidRPr="001A18F5" w:rsidRDefault="001E1D46" w:rsidP="00503951">
            <w:pPr>
              <w:spacing w:after="0"/>
              <w:jc w:val="center"/>
              <w:rPr>
                <w:rFonts w:ascii="Comic Sans MS" w:hAnsi="Comic Sans MS" w:cstheme="minorHAnsi"/>
              </w:rPr>
            </w:pPr>
            <w:r w:rsidRPr="001A18F5">
              <w:rPr>
                <w:rFonts w:ascii="Comic Sans MS" w:hAnsi="Comic Sans MS" w:cstheme="minorHAnsi"/>
              </w:rPr>
              <w:t>All</w:t>
            </w:r>
          </w:p>
        </w:tc>
        <w:tc>
          <w:tcPr>
            <w:tcW w:w="600"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3FA3073F" w14:textId="77777777" w:rsidR="001E1D46" w:rsidRPr="001A18F5" w:rsidRDefault="001E1D46" w:rsidP="00503951">
            <w:pPr>
              <w:spacing w:after="0"/>
              <w:jc w:val="center"/>
              <w:rPr>
                <w:rFonts w:ascii="Comic Sans MS" w:hAnsi="Comic Sans MS" w:cstheme="minorHAnsi"/>
              </w:rPr>
            </w:pPr>
            <w:r w:rsidRPr="001A18F5">
              <w:rPr>
                <w:rFonts w:ascii="Comic Sans MS" w:hAnsi="Comic Sans MS" w:cstheme="minorHAnsi"/>
              </w:rPr>
              <w:t>£100.00</w:t>
            </w:r>
          </w:p>
        </w:tc>
        <w:tc>
          <w:tcPr>
            <w:tcW w:w="1341" w:type="pct"/>
            <w:tcBorders>
              <w:top w:val="single" w:sz="6" w:space="0" w:color="CCCCCC"/>
              <w:left w:val="single" w:sz="6" w:space="0" w:color="CCCCCC"/>
              <w:bottom w:val="single" w:sz="6" w:space="0" w:color="CCCCCC"/>
              <w:right w:val="single" w:sz="6" w:space="0" w:color="CCCCCC"/>
            </w:tcBorders>
          </w:tcPr>
          <w:p w14:paraId="132B2504" w14:textId="77777777" w:rsidR="001E1D46" w:rsidRPr="001A18F5" w:rsidRDefault="001E1D46" w:rsidP="00503951">
            <w:pPr>
              <w:spacing w:after="0"/>
              <w:jc w:val="center"/>
              <w:rPr>
                <w:rFonts w:ascii="Comic Sans MS" w:hAnsi="Comic Sans MS" w:cstheme="minorHAnsi"/>
              </w:rPr>
            </w:pPr>
          </w:p>
        </w:tc>
      </w:tr>
      <w:tr w:rsidR="001E1D46" w:rsidRPr="001A18F5" w14:paraId="229900C7" w14:textId="7937B443" w:rsidTr="00503951">
        <w:trPr>
          <w:trHeight w:val="340"/>
        </w:trPr>
        <w:tc>
          <w:tcPr>
            <w:tcW w:w="185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4B04DC2D" w14:textId="63058ACE" w:rsidR="001E1D46" w:rsidRPr="001F50D9" w:rsidRDefault="001E1D46" w:rsidP="00503951">
            <w:pPr>
              <w:spacing w:after="0"/>
              <w:rPr>
                <w:rFonts w:ascii="Comic Sans MS" w:hAnsi="Comic Sans MS" w:cstheme="minorHAnsi"/>
                <w:highlight w:val="yellow"/>
              </w:rPr>
            </w:pPr>
            <w:r w:rsidRPr="001F50D9">
              <w:rPr>
                <w:rFonts w:ascii="Comic Sans MS" w:hAnsi="Comic Sans MS" w:cstheme="minorHAnsi"/>
                <w:highlight w:val="yellow"/>
              </w:rPr>
              <w:t xml:space="preserve">Little Bikers (planned for </w:t>
            </w:r>
            <w:proofErr w:type="gramStart"/>
            <w:r w:rsidRPr="001F50D9">
              <w:rPr>
                <w:rFonts w:ascii="Comic Sans MS" w:hAnsi="Comic Sans MS" w:cstheme="minorHAnsi"/>
                <w:highlight w:val="yellow"/>
              </w:rPr>
              <w:t>January,</w:t>
            </w:r>
            <w:proofErr w:type="gramEnd"/>
            <w:r w:rsidRPr="001F50D9">
              <w:rPr>
                <w:rFonts w:ascii="Comic Sans MS" w:hAnsi="Comic Sans MS" w:cstheme="minorHAnsi"/>
                <w:highlight w:val="yellow"/>
              </w:rPr>
              <w:t xml:space="preserve"> 2021)</w:t>
            </w:r>
          </w:p>
        </w:tc>
        <w:tc>
          <w:tcPr>
            <w:tcW w:w="12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147F7A73" w14:textId="77777777" w:rsidR="001E1D46" w:rsidRPr="001F50D9" w:rsidRDefault="001E1D46" w:rsidP="00503951">
            <w:pPr>
              <w:spacing w:after="0"/>
              <w:jc w:val="center"/>
              <w:rPr>
                <w:rFonts w:ascii="Comic Sans MS" w:hAnsi="Comic Sans MS" w:cstheme="minorHAnsi"/>
                <w:highlight w:val="yellow"/>
              </w:rPr>
            </w:pPr>
            <w:r w:rsidRPr="001F50D9">
              <w:rPr>
                <w:rFonts w:ascii="Comic Sans MS" w:hAnsi="Comic Sans MS" w:cstheme="minorHAnsi"/>
                <w:highlight w:val="yellow"/>
              </w:rPr>
              <w:t>EYFS</w:t>
            </w:r>
          </w:p>
        </w:tc>
        <w:tc>
          <w:tcPr>
            <w:tcW w:w="600"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798947EB" w14:textId="63078FC3" w:rsidR="001E1D46" w:rsidRPr="001F50D9" w:rsidRDefault="001E1D46" w:rsidP="00503951">
            <w:pPr>
              <w:spacing w:after="0"/>
              <w:jc w:val="center"/>
              <w:rPr>
                <w:rFonts w:ascii="Comic Sans MS" w:hAnsi="Comic Sans MS" w:cstheme="minorHAnsi"/>
                <w:highlight w:val="yellow"/>
              </w:rPr>
            </w:pPr>
            <w:r w:rsidRPr="001F50D9">
              <w:rPr>
                <w:rFonts w:ascii="Comic Sans MS" w:hAnsi="Comic Sans MS" w:cstheme="minorHAnsi"/>
                <w:highlight w:val="yellow"/>
              </w:rPr>
              <w:t>£1,020</w:t>
            </w:r>
          </w:p>
        </w:tc>
        <w:tc>
          <w:tcPr>
            <w:tcW w:w="1341" w:type="pct"/>
            <w:tcBorders>
              <w:top w:val="single" w:sz="6" w:space="0" w:color="CCCCCC"/>
              <w:left w:val="single" w:sz="6" w:space="0" w:color="CCCCCC"/>
              <w:bottom w:val="single" w:sz="6" w:space="0" w:color="CCCCCC"/>
              <w:right w:val="single" w:sz="6" w:space="0" w:color="CCCCCC"/>
            </w:tcBorders>
          </w:tcPr>
          <w:p w14:paraId="690B55D0" w14:textId="77777777" w:rsidR="001E1D46" w:rsidRPr="001F50D9" w:rsidRDefault="001E1D46" w:rsidP="00503951">
            <w:pPr>
              <w:spacing w:after="0"/>
              <w:jc w:val="center"/>
              <w:rPr>
                <w:rFonts w:ascii="Comic Sans MS" w:hAnsi="Comic Sans MS" w:cstheme="minorHAnsi"/>
                <w:highlight w:val="yellow"/>
              </w:rPr>
            </w:pPr>
          </w:p>
        </w:tc>
      </w:tr>
      <w:tr w:rsidR="001E1D46" w:rsidRPr="001A18F5" w14:paraId="3C3BEC55" w14:textId="72E806EB" w:rsidTr="00503951">
        <w:trPr>
          <w:trHeight w:val="340"/>
        </w:trPr>
        <w:tc>
          <w:tcPr>
            <w:tcW w:w="185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4645D17B" w14:textId="77777777" w:rsidR="001E1D46" w:rsidRPr="00BC2809" w:rsidRDefault="001E1D46" w:rsidP="00503951">
            <w:pPr>
              <w:spacing w:after="0"/>
              <w:rPr>
                <w:rFonts w:ascii="Comic Sans MS" w:hAnsi="Comic Sans MS" w:cstheme="minorHAnsi"/>
              </w:rPr>
            </w:pPr>
            <w:r w:rsidRPr="00BC2809">
              <w:rPr>
                <w:rFonts w:ascii="Comic Sans MS" w:hAnsi="Comic Sans MS" w:cstheme="minorHAnsi"/>
              </w:rPr>
              <w:t xml:space="preserve">Active Angels (dance, physical </w:t>
            </w:r>
            <w:proofErr w:type="gramStart"/>
            <w:r w:rsidRPr="00BC2809">
              <w:rPr>
                <w:rFonts w:ascii="Comic Sans MS" w:hAnsi="Comic Sans MS" w:cstheme="minorHAnsi"/>
              </w:rPr>
              <w:t>development</w:t>
            </w:r>
            <w:proofErr w:type="gramEnd"/>
            <w:r w:rsidRPr="00BC2809">
              <w:rPr>
                <w:rFonts w:ascii="Comic Sans MS" w:hAnsi="Comic Sans MS" w:cstheme="minorHAnsi"/>
              </w:rPr>
              <w:t xml:space="preserve"> and movement session)</w:t>
            </w:r>
          </w:p>
          <w:p w14:paraId="010434B5" w14:textId="51754AE1" w:rsidR="001E1D46" w:rsidRPr="00BC2809" w:rsidRDefault="001E1D46" w:rsidP="00503951">
            <w:pPr>
              <w:spacing w:after="0"/>
              <w:rPr>
                <w:rFonts w:ascii="Comic Sans MS" w:hAnsi="Comic Sans MS" w:cstheme="minorHAnsi"/>
              </w:rPr>
            </w:pPr>
          </w:p>
        </w:tc>
        <w:tc>
          <w:tcPr>
            <w:tcW w:w="12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1966A2ED" w14:textId="1AFE7654" w:rsidR="001E1D46" w:rsidRPr="00BC2809" w:rsidRDefault="001E1D46" w:rsidP="00503951">
            <w:pPr>
              <w:spacing w:after="0"/>
              <w:jc w:val="center"/>
              <w:rPr>
                <w:rFonts w:ascii="Comic Sans MS" w:hAnsi="Comic Sans MS" w:cstheme="minorHAnsi"/>
              </w:rPr>
            </w:pPr>
            <w:r w:rsidRPr="00BC2809">
              <w:rPr>
                <w:rFonts w:ascii="Comic Sans MS" w:hAnsi="Comic Sans MS" w:cstheme="minorHAnsi"/>
              </w:rPr>
              <w:t>EYFS</w:t>
            </w:r>
          </w:p>
        </w:tc>
        <w:tc>
          <w:tcPr>
            <w:tcW w:w="600"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11852728" w14:textId="5B36AE75" w:rsidR="001E1D46" w:rsidRPr="00BC2809" w:rsidRDefault="001E1D46" w:rsidP="00503951">
            <w:pPr>
              <w:spacing w:after="0"/>
              <w:jc w:val="center"/>
              <w:rPr>
                <w:rFonts w:ascii="Comic Sans MS" w:hAnsi="Comic Sans MS" w:cstheme="minorHAnsi"/>
              </w:rPr>
            </w:pPr>
            <w:r w:rsidRPr="00BC2809">
              <w:rPr>
                <w:rFonts w:ascii="Comic Sans MS" w:hAnsi="Comic Sans MS" w:cstheme="minorHAnsi"/>
              </w:rPr>
              <w:t>£600</w:t>
            </w:r>
          </w:p>
        </w:tc>
        <w:tc>
          <w:tcPr>
            <w:tcW w:w="1341" w:type="pct"/>
            <w:tcBorders>
              <w:top w:val="single" w:sz="6" w:space="0" w:color="CCCCCC"/>
              <w:left w:val="single" w:sz="6" w:space="0" w:color="CCCCCC"/>
              <w:bottom w:val="single" w:sz="6" w:space="0" w:color="CCCCCC"/>
              <w:right w:val="single" w:sz="6" w:space="0" w:color="CCCCCC"/>
            </w:tcBorders>
          </w:tcPr>
          <w:p w14:paraId="4A5E56F6" w14:textId="6652CBD0" w:rsidR="001E1D46" w:rsidRPr="001F50D9" w:rsidRDefault="007A54A6" w:rsidP="00503951">
            <w:pPr>
              <w:spacing w:after="0"/>
              <w:jc w:val="center"/>
              <w:rPr>
                <w:rFonts w:ascii="Comic Sans MS" w:hAnsi="Comic Sans MS" w:cstheme="minorHAnsi"/>
                <w:highlight w:val="yellow"/>
              </w:rPr>
            </w:pPr>
            <w:r w:rsidRPr="007A54A6">
              <w:rPr>
                <w:rFonts w:ascii="Comic Sans MS" w:hAnsi="Comic Sans MS" w:cstheme="minorHAnsi"/>
              </w:rPr>
              <w:t xml:space="preserve">Teachers </w:t>
            </w:r>
            <w:r>
              <w:rPr>
                <w:rFonts w:ascii="Comic Sans MS" w:hAnsi="Comic Sans MS" w:cstheme="minorHAnsi"/>
              </w:rPr>
              <w:t>join the session and therefore receive ideas about lesson delivery in the areas of Physical Development and Listening and Attention.</w:t>
            </w:r>
          </w:p>
        </w:tc>
      </w:tr>
      <w:tr w:rsidR="001E1D46" w:rsidRPr="001A18F5" w14:paraId="3760AD22" w14:textId="203B034C" w:rsidTr="00503951">
        <w:trPr>
          <w:trHeight w:val="340"/>
        </w:trPr>
        <w:tc>
          <w:tcPr>
            <w:tcW w:w="185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0206120B" w14:textId="77777777" w:rsidR="001E1D46" w:rsidRPr="00BC2809" w:rsidRDefault="001E1D46" w:rsidP="00503951">
            <w:pPr>
              <w:spacing w:after="0"/>
              <w:rPr>
                <w:rFonts w:ascii="Comic Sans MS" w:hAnsi="Comic Sans MS" w:cstheme="minorHAnsi"/>
              </w:rPr>
            </w:pPr>
            <w:r w:rsidRPr="00BC2809">
              <w:rPr>
                <w:rFonts w:ascii="Comic Sans MS" w:hAnsi="Comic Sans MS" w:cstheme="minorHAnsi"/>
              </w:rPr>
              <w:t>Outdoor Wellbeing Project (includes yoga)</w:t>
            </w:r>
          </w:p>
          <w:p w14:paraId="62BF9640" w14:textId="1BC681D1" w:rsidR="001E1D46" w:rsidRPr="00BC2809" w:rsidRDefault="001E1D46" w:rsidP="00503951">
            <w:pPr>
              <w:spacing w:after="0"/>
              <w:rPr>
                <w:rFonts w:ascii="Comic Sans MS" w:hAnsi="Comic Sans MS" w:cstheme="minorHAnsi"/>
              </w:rPr>
            </w:pPr>
          </w:p>
        </w:tc>
        <w:tc>
          <w:tcPr>
            <w:tcW w:w="12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6AF40BC9" w14:textId="19BA67DC" w:rsidR="001E1D46" w:rsidRPr="00BC2809" w:rsidRDefault="001E1D46" w:rsidP="00503951">
            <w:pPr>
              <w:spacing w:after="0"/>
              <w:jc w:val="center"/>
              <w:rPr>
                <w:rFonts w:ascii="Comic Sans MS" w:hAnsi="Comic Sans MS" w:cstheme="minorHAnsi"/>
              </w:rPr>
            </w:pPr>
            <w:r w:rsidRPr="00BC2809">
              <w:rPr>
                <w:rFonts w:ascii="Comic Sans MS" w:hAnsi="Comic Sans MS" w:cstheme="minorHAnsi"/>
              </w:rPr>
              <w:t>All (rota)</w:t>
            </w:r>
          </w:p>
        </w:tc>
        <w:tc>
          <w:tcPr>
            <w:tcW w:w="600"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2F75057F" w14:textId="282A1FFA" w:rsidR="001E1D46" w:rsidRPr="00BC2809" w:rsidRDefault="001E1D46" w:rsidP="00503951">
            <w:pPr>
              <w:spacing w:after="0"/>
              <w:jc w:val="center"/>
              <w:rPr>
                <w:rFonts w:ascii="Comic Sans MS" w:hAnsi="Comic Sans MS" w:cstheme="minorHAnsi"/>
              </w:rPr>
            </w:pPr>
            <w:r w:rsidRPr="00BC2809">
              <w:rPr>
                <w:rFonts w:ascii="Comic Sans MS" w:hAnsi="Comic Sans MS" w:cstheme="minorHAnsi"/>
              </w:rPr>
              <w:t>£</w:t>
            </w:r>
            <w:r w:rsidR="00BA33C7">
              <w:rPr>
                <w:rFonts w:ascii="Comic Sans MS" w:hAnsi="Comic Sans MS" w:cstheme="minorHAnsi"/>
              </w:rPr>
              <w:t>260</w:t>
            </w:r>
          </w:p>
        </w:tc>
        <w:tc>
          <w:tcPr>
            <w:tcW w:w="1341" w:type="pct"/>
            <w:tcBorders>
              <w:top w:val="single" w:sz="6" w:space="0" w:color="CCCCCC"/>
              <w:left w:val="single" w:sz="6" w:space="0" w:color="CCCCCC"/>
              <w:bottom w:val="single" w:sz="6" w:space="0" w:color="CCCCCC"/>
              <w:right w:val="single" w:sz="6" w:space="0" w:color="CCCCCC"/>
            </w:tcBorders>
          </w:tcPr>
          <w:p w14:paraId="12FA2B9E" w14:textId="27873AA7" w:rsidR="001E1D46" w:rsidRPr="001F50D9" w:rsidRDefault="007A54A6" w:rsidP="00503951">
            <w:pPr>
              <w:spacing w:after="0"/>
              <w:jc w:val="center"/>
              <w:rPr>
                <w:rFonts w:ascii="Comic Sans MS" w:hAnsi="Comic Sans MS" w:cstheme="minorHAnsi"/>
                <w:highlight w:val="yellow"/>
              </w:rPr>
            </w:pPr>
            <w:r w:rsidRPr="007A54A6">
              <w:rPr>
                <w:rFonts w:ascii="Comic Sans MS" w:hAnsi="Comic Sans MS" w:cstheme="minorHAnsi"/>
              </w:rPr>
              <w:t>This forms part of school’s long-term offer for Positive Mental Health and Wellbeing</w:t>
            </w:r>
          </w:p>
        </w:tc>
      </w:tr>
      <w:tr w:rsidR="001E1D46" w:rsidRPr="001A18F5" w14:paraId="02F129F9" w14:textId="2267F7EF" w:rsidTr="00503951">
        <w:trPr>
          <w:trHeight w:val="340"/>
        </w:trPr>
        <w:tc>
          <w:tcPr>
            <w:tcW w:w="185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33F13E05" w14:textId="7C49E3D9" w:rsidR="001E1D46" w:rsidRPr="001F50D9" w:rsidRDefault="001E1D46" w:rsidP="00503951">
            <w:pPr>
              <w:spacing w:after="0"/>
              <w:rPr>
                <w:rFonts w:ascii="Comic Sans MS" w:hAnsi="Comic Sans MS" w:cstheme="minorHAnsi"/>
                <w:highlight w:val="yellow"/>
              </w:rPr>
            </w:pPr>
            <w:r w:rsidRPr="001F50D9">
              <w:rPr>
                <w:rFonts w:ascii="Comic Sans MS" w:hAnsi="Comic Sans MS" w:cstheme="minorHAnsi"/>
                <w:highlight w:val="yellow"/>
              </w:rPr>
              <w:t>Lincoln Delve (after school football club)</w:t>
            </w:r>
          </w:p>
        </w:tc>
        <w:tc>
          <w:tcPr>
            <w:tcW w:w="12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48E51E28" w14:textId="39E667E5" w:rsidR="001E1D46" w:rsidRPr="001F50D9" w:rsidRDefault="001E1D46" w:rsidP="00503951">
            <w:pPr>
              <w:spacing w:after="0"/>
              <w:jc w:val="center"/>
              <w:rPr>
                <w:rFonts w:ascii="Comic Sans MS" w:hAnsi="Comic Sans MS" w:cstheme="minorHAnsi"/>
                <w:highlight w:val="yellow"/>
              </w:rPr>
            </w:pPr>
            <w:r w:rsidRPr="001F50D9">
              <w:rPr>
                <w:rFonts w:ascii="Comic Sans MS" w:hAnsi="Comic Sans MS" w:cstheme="minorHAnsi"/>
                <w:highlight w:val="yellow"/>
              </w:rPr>
              <w:t>YR, Y1, Y2</w:t>
            </w:r>
          </w:p>
        </w:tc>
        <w:tc>
          <w:tcPr>
            <w:tcW w:w="600"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18C2C44B" w14:textId="3C6ECDF9" w:rsidR="001E1D46" w:rsidRPr="001F50D9" w:rsidRDefault="001E1D46" w:rsidP="00503951">
            <w:pPr>
              <w:spacing w:after="0"/>
              <w:jc w:val="center"/>
              <w:rPr>
                <w:rFonts w:ascii="Comic Sans MS" w:hAnsi="Comic Sans MS" w:cstheme="minorHAnsi"/>
                <w:highlight w:val="yellow"/>
              </w:rPr>
            </w:pPr>
            <w:r w:rsidRPr="001F50D9">
              <w:rPr>
                <w:rFonts w:ascii="Comic Sans MS" w:hAnsi="Comic Sans MS" w:cstheme="minorHAnsi"/>
                <w:highlight w:val="yellow"/>
              </w:rPr>
              <w:t>£1</w:t>
            </w:r>
            <w:r>
              <w:rPr>
                <w:rFonts w:ascii="Comic Sans MS" w:hAnsi="Comic Sans MS" w:cstheme="minorHAnsi"/>
                <w:highlight w:val="yellow"/>
              </w:rPr>
              <w:t>,</w:t>
            </w:r>
            <w:r w:rsidRPr="001F50D9">
              <w:rPr>
                <w:rFonts w:ascii="Comic Sans MS" w:hAnsi="Comic Sans MS" w:cstheme="minorHAnsi"/>
                <w:highlight w:val="yellow"/>
              </w:rPr>
              <w:t>050</w:t>
            </w:r>
          </w:p>
        </w:tc>
        <w:tc>
          <w:tcPr>
            <w:tcW w:w="1341" w:type="pct"/>
            <w:tcBorders>
              <w:top w:val="single" w:sz="6" w:space="0" w:color="CCCCCC"/>
              <w:left w:val="single" w:sz="6" w:space="0" w:color="CCCCCC"/>
              <w:bottom w:val="single" w:sz="6" w:space="0" w:color="CCCCCC"/>
              <w:right w:val="single" w:sz="6" w:space="0" w:color="CCCCCC"/>
            </w:tcBorders>
          </w:tcPr>
          <w:p w14:paraId="099F53C2" w14:textId="77777777" w:rsidR="001E1D46" w:rsidRPr="001F50D9" w:rsidRDefault="001E1D46" w:rsidP="00503951">
            <w:pPr>
              <w:spacing w:after="0"/>
              <w:jc w:val="center"/>
              <w:rPr>
                <w:rFonts w:ascii="Comic Sans MS" w:hAnsi="Comic Sans MS" w:cstheme="minorHAnsi"/>
                <w:highlight w:val="yellow"/>
              </w:rPr>
            </w:pPr>
          </w:p>
        </w:tc>
      </w:tr>
      <w:tr w:rsidR="001E1D46" w:rsidRPr="001A18F5" w14:paraId="58FC0B0A" w14:textId="405CFB57" w:rsidTr="00503951">
        <w:trPr>
          <w:trHeight w:val="340"/>
        </w:trPr>
        <w:tc>
          <w:tcPr>
            <w:tcW w:w="185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70C6598F" w14:textId="76CB6314" w:rsidR="001E1D46" w:rsidRPr="00503951" w:rsidRDefault="001E1D46" w:rsidP="00503951">
            <w:pPr>
              <w:spacing w:after="0"/>
              <w:rPr>
                <w:rFonts w:ascii="Comic Sans MS" w:hAnsi="Comic Sans MS" w:cstheme="minorHAnsi"/>
              </w:rPr>
            </w:pPr>
            <w:r w:rsidRPr="00503951">
              <w:rPr>
                <w:rFonts w:ascii="Comic Sans MS" w:hAnsi="Comic Sans MS" w:cstheme="minorHAnsi"/>
              </w:rPr>
              <w:t>Tennis after school club (at Stalybridge Tennis Club, Cheetham’s Park)</w:t>
            </w:r>
          </w:p>
        </w:tc>
        <w:tc>
          <w:tcPr>
            <w:tcW w:w="12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0466AC14" w14:textId="78F0E12B" w:rsidR="001E1D46" w:rsidRPr="00503951" w:rsidRDefault="001E1D46" w:rsidP="00503951">
            <w:pPr>
              <w:spacing w:after="0"/>
              <w:jc w:val="center"/>
              <w:rPr>
                <w:rFonts w:ascii="Comic Sans MS" w:hAnsi="Comic Sans MS" w:cstheme="minorHAnsi"/>
              </w:rPr>
            </w:pPr>
            <w:r w:rsidRPr="00503951">
              <w:rPr>
                <w:rFonts w:ascii="Comic Sans MS" w:hAnsi="Comic Sans MS" w:cstheme="minorHAnsi"/>
              </w:rPr>
              <w:t>Y3</w:t>
            </w:r>
            <w:r w:rsidR="00BC2809" w:rsidRPr="00503951">
              <w:rPr>
                <w:rFonts w:ascii="Comic Sans MS" w:hAnsi="Comic Sans MS" w:cstheme="minorHAnsi"/>
              </w:rPr>
              <w:t xml:space="preserve"> bubble</w:t>
            </w:r>
            <w:r w:rsidR="00BA33C7" w:rsidRPr="00503951">
              <w:rPr>
                <w:rFonts w:ascii="Comic Sans MS" w:hAnsi="Comic Sans MS" w:cstheme="minorHAnsi"/>
              </w:rPr>
              <w:t xml:space="preserve"> – re-commence</w:t>
            </w:r>
            <w:r w:rsidR="00503951" w:rsidRPr="00503951">
              <w:rPr>
                <w:rFonts w:ascii="Comic Sans MS" w:hAnsi="Comic Sans MS" w:cstheme="minorHAnsi"/>
              </w:rPr>
              <w:t>d</w:t>
            </w:r>
            <w:r w:rsidR="00BA33C7" w:rsidRPr="00503951">
              <w:rPr>
                <w:rFonts w:ascii="Comic Sans MS" w:hAnsi="Comic Sans MS" w:cstheme="minorHAnsi"/>
              </w:rPr>
              <w:t xml:space="preserve"> on 05-05-21.</w:t>
            </w:r>
          </w:p>
        </w:tc>
        <w:tc>
          <w:tcPr>
            <w:tcW w:w="600"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71E428BF" w14:textId="22C2AE37" w:rsidR="001E1D46" w:rsidRPr="00503951" w:rsidRDefault="001E1D46" w:rsidP="00503951">
            <w:pPr>
              <w:spacing w:after="0"/>
              <w:jc w:val="center"/>
              <w:rPr>
                <w:rFonts w:ascii="Comic Sans MS" w:hAnsi="Comic Sans MS" w:cstheme="minorHAnsi"/>
              </w:rPr>
            </w:pPr>
            <w:r w:rsidRPr="00503951">
              <w:rPr>
                <w:rFonts w:ascii="Comic Sans MS" w:hAnsi="Comic Sans MS" w:cstheme="minorHAnsi"/>
              </w:rPr>
              <w:t>£</w:t>
            </w:r>
            <w:r w:rsidR="00BA33C7" w:rsidRPr="00503951">
              <w:rPr>
                <w:rFonts w:ascii="Comic Sans MS" w:hAnsi="Comic Sans MS" w:cstheme="minorHAnsi"/>
              </w:rPr>
              <w:t>2100</w:t>
            </w:r>
          </w:p>
        </w:tc>
        <w:tc>
          <w:tcPr>
            <w:tcW w:w="1341" w:type="pct"/>
            <w:tcBorders>
              <w:top w:val="single" w:sz="6" w:space="0" w:color="CCCCCC"/>
              <w:left w:val="single" w:sz="6" w:space="0" w:color="CCCCCC"/>
              <w:bottom w:val="single" w:sz="6" w:space="0" w:color="CCCCCC"/>
              <w:right w:val="single" w:sz="6" w:space="0" w:color="CCCCCC"/>
            </w:tcBorders>
          </w:tcPr>
          <w:p w14:paraId="4A23057B" w14:textId="77777777" w:rsidR="001E1D46" w:rsidRDefault="001E1D46" w:rsidP="00503951">
            <w:pPr>
              <w:spacing w:after="0"/>
              <w:jc w:val="center"/>
              <w:rPr>
                <w:rFonts w:ascii="Comic Sans MS" w:hAnsi="Comic Sans MS" w:cstheme="minorHAnsi"/>
                <w:highlight w:val="yellow"/>
              </w:rPr>
            </w:pPr>
          </w:p>
        </w:tc>
      </w:tr>
      <w:tr w:rsidR="001E1D46" w:rsidRPr="001A18F5" w14:paraId="78B8D67A" w14:textId="3C962776" w:rsidTr="00503951">
        <w:trPr>
          <w:trHeight w:val="340"/>
        </w:trPr>
        <w:tc>
          <w:tcPr>
            <w:tcW w:w="185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2C0714DC" w14:textId="32B6FDAE" w:rsidR="001E1D46" w:rsidRPr="001F50D9" w:rsidRDefault="001E1D46" w:rsidP="00503951">
            <w:pPr>
              <w:spacing w:after="0"/>
              <w:rPr>
                <w:rFonts w:ascii="Comic Sans MS" w:hAnsi="Comic Sans MS" w:cstheme="minorHAnsi"/>
                <w:highlight w:val="yellow"/>
              </w:rPr>
            </w:pPr>
            <w:r w:rsidRPr="001F50D9">
              <w:rPr>
                <w:rFonts w:ascii="Comic Sans MS" w:hAnsi="Comic Sans MS" w:cstheme="minorHAnsi"/>
                <w:highlight w:val="yellow"/>
              </w:rPr>
              <w:t>After school dance club</w:t>
            </w:r>
          </w:p>
        </w:tc>
        <w:tc>
          <w:tcPr>
            <w:tcW w:w="12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26B81829" w14:textId="38E51A60" w:rsidR="001E1D46" w:rsidRPr="001F50D9" w:rsidRDefault="001E1D46" w:rsidP="00503951">
            <w:pPr>
              <w:spacing w:after="0"/>
              <w:jc w:val="center"/>
              <w:rPr>
                <w:rFonts w:ascii="Comic Sans MS" w:hAnsi="Comic Sans MS" w:cstheme="minorHAnsi"/>
                <w:highlight w:val="yellow"/>
              </w:rPr>
            </w:pPr>
            <w:r w:rsidRPr="001F50D9">
              <w:rPr>
                <w:rFonts w:ascii="Comic Sans MS" w:hAnsi="Comic Sans MS" w:cstheme="minorHAnsi"/>
                <w:highlight w:val="yellow"/>
              </w:rPr>
              <w:t>Y3, Y4</w:t>
            </w:r>
          </w:p>
        </w:tc>
        <w:tc>
          <w:tcPr>
            <w:tcW w:w="600"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7F83A75F" w14:textId="5732C008" w:rsidR="001E1D46" w:rsidRPr="001F50D9" w:rsidRDefault="001E1D46" w:rsidP="00503951">
            <w:pPr>
              <w:spacing w:after="0"/>
              <w:jc w:val="center"/>
              <w:rPr>
                <w:rFonts w:ascii="Comic Sans MS" w:hAnsi="Comic Sans MS" w:cstheme="minorHAnsi"/>
                <w:highlight w:val="yellow"/>
              </w:rPr>
            </w:pPr>
            <w:r w:rsidRPr="001F50D9">
              <w:rPr>
                <w:rFonts w:ascii="Comic Sans MS" w:hAnsi="Comic Sans MS" w:cstheme="minorHAnsi"/>
                <w:highlight w:val="yellow"/>
              </w:rPr>
              <w:t>£550</w:t>
            </w:r>
          </w:p>
        </w:tc>
        <w:tc>
          <w:tcPr>
            <w:tcW w:w="1341" w:type="pct"/>
            <w:tcBorders>
              <w:top w:val="single" w:sz="6" w:space="0" w:color="CCCCCC"/>
              <w:left w:val="single" w:sz="6" w:space="0" w:color="CCCCCC"/>
              <w:bottom w:val="single" w:sz="6" w:space="0" w:color="CCCCCC"/>
              <w:right w:val="single" w:sz="6" w:space="0" w:color="CCCCCC"/>
            </w:tcBorders>
          </w:tcPr>
          <w:p w14:paraId="6774A34B" w14:textId="77777777" w:rsidR="001E1D46" w:rsidRPr="001F50D9" w:rsidRDefault="001E1D46" w:rsidP="00503951">
            <w:pPr>
              <w:spacing w:after="0"/>
              <w:jc w:val="center"/>
              <w:rPr>
                <w:rFonts w:ascii="Comic Sans MS" w:hAnsi="Comic Sans MS" w:cstheme="minorHAnsi"/>
                <w:highlight w:val="yellow"/>
              </w:rPr>
            </w:pPr>
          </w:p>
        </w:tc>
      </w:tr>
      <w:tr w:rsidR="001E1D46" w:rsidRPr="001A18F5" w14:paraId="11A11D57" w14:textId="77777777" w:rsidTr="00503951">
        <w:trPr>
          <w:trHeight w:val="340"/>
        </w:trPr>
        <w:tc>
          <w:tcPr>
            <w:tcW w:w="1856"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48CFAB3B" w14:textId="62E573C4" w:rsidR="001E1D46" w:rsidRPr="001F50D9" w:rsidRDefault="001E1D46" w:rsidP="00503951">
            <w:pPr>
              <w:spacing w:after="0"/>
              <w:rPr>
                <w:rFonts w:ascii="Comic Sans MS" w:hAnsi="Comic Sans MS" w:cstheme="minorHAnsi"/>
                <w:highlight w:val="yellow"/>
              </w:rPr>
            </w:pPr>
            <w:r w:rsidRPr="001E1D46">
              <w:rPr>
                <w:rFonts w:ascii="Comic Sans MS" w:hAnsi="Comic Sans MS" w:cstheme="minorHAnsi"/>
              </w:rPr>
              <w:t>Transport to local swimming pool for weekly lessons</w:t>
            </w:r>
            <w:r w:rsidR="00973688">
              <w:rPr>
                <w:rFonts w:ascii="Comic Sans MS" w:hAnsi="Comic Sans MS" w:cstheme="minorHAnsi"/>
              </w:rPr>
              <w:t xml:space="preserve"> </w:t>
            </w:r>
            <w:r w:rsidR="002B5771">
              <w:rPr>
                <w:rFonts w:ascii="Comic Sans MS" w:hAnsi="Comic Sans MS" w:cstheme="minorHAnsi"/>
              </w:rPr>
              <w:t>(</w:t>
            </w:r>
            <w:r w:rsidR="00973688" w:rsidRPr="002B5771">
              <w:rPr>
                <w:rFonts w:ascii="Comic Sans MS" w:hAnsi="Comic Sans MS" w:cstheme="minorHAnsi"/>
                <w:highlight w:val="yellow"/>
              </w:rPr>
              <w:t>and for swimming tuition in preparation for gala</w:t>
            </w:r>
            <w:r w:rsidR="002B5771">
              <w:rPr>
                <w:rFonts w:ascii="Comic Sans MS" w:hAnsi="Comic Sans MS" w:cstheme="minorHAnsi"/>
                <w:highlight w:val="yellow"/>
              </w:rPr>
              <w:t>)</w:t>
            </w:r>
          </w:p>
        </w:tc>
        <w:tc>
          <w:tcPr>
            <w:tcW w:w="1202"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00CD7477" w14:textId="77777777" w:rsidR="001E1D46" w:rsidRDefault="001E1D46" w:rsidP="00503951">
            <w:pPr>
              <w:spacing w:after="0"/>
              <w:jc w:val="center"/>
              <w:rPr>
                <w:rFonts w:ascii="Comic Sans MS" w:hAnsi="Comic Sans MS" w:cstheme="minorHAnsi"/>
              </w:rPr>
            </w:pPr>
            <w:r w:rsidRPr="001E1D46">
              <w:rPr>
                <w:rFonts w:ascii="Comic Sans MS" w:hAnsi="Comic Sans MS" w:cstheme="minorHAnsi"/>
              </w:rPr>
              <w:t>Y3, Y4 and KS2 non-swimmers</w:t>
            </w:r>
          </w:p>
          <w:p w14:paraId="61E8C495" w14:textId="00CE4983" w:rsidR="002B5771" w:rsidRPr="001F50D9" w:rsidRDefault="002B5771" w:rsidP="00503951">
            <w:pPr>
              <w:spacing w:after="0"/>
              <w:jc w:val="center"/>
              <w:rPr>
                <w:rFonts w:ascii="Comic Sans MS" w:hAnsi="Comic Sans MS" w:cstheme="minorHAnsi"/>
                <w:highlight w:val="yellow"/>
              </w:rPr>
            </w:pPr>
            <w:r w:rsidRPr="002B5771">
              <w:rPr>
                <w:rFonts w:ascii="Comic Sans MS" w:hAnsi="Comic Sans MS" w:cstheme="minorHAnsi"/>
              </w:rPr>
              <w:t>(swimming re-commenced immediately after the second period of school closure)</w:t>
            </w:r>
          </w:p>
        </w:tc>
        <w:tc>
          <w:tcPr>
            <w:tcW w:w="600" w:type="pct"/>
            <w:tcBorders>
              <w:top w:val="single" w:sz="6" w:space="0" w:color="CCCCCC"/>
              <w:left w:val="single" w:sz="6" w:space="0" w:color="CCCCCC"/>
              <w:bottom w:val="single" w:sz="6" w:space="0" w:color="CCCCCC"/>
              <w:right w:val="single" w:sz="6" w:space="0" w:color="CCCCCC"/>
            </w:tcBorders>
            <w:shd w:val="clear" w:color="auto" w:fill="auto"/>
            <w:tcMar>
              <w:top w:w="75" w:type="dxa"/>
              <w:left w:w="150" w:type="dxa"/>
              <w:bottom w:w="75" w:type="dxa"/>
              <w:right w:w="150" w:type="dxa"/>
            </w:tcMar>
          </w:tcPr>
          <w:p w14:paraId="39CA7347" w14:textId="0450F859" w:rsidR="001E1D46" w:rsidRPr="001F50D9" w:rsidRDefault="00973688" w:rsidP="00503951">
            <w:pPr>
              <w:spacing w:after="0"/>
              <w:jc w:val="center"/>
              <w:rPr>
                <w:rFonts w:ascii="Comic Sans MS" w:hAnsi="Comic Sans MS" w:cstheme="minorHAnsi"/>
                <w:highlight w:val="yellow"/>
              </w:rPr>
            </w:pPr>
            <w:r w:rsidRPr="00973688">
              <w:rPr>
                <w:rFonts w:ascii="Comic Sans MS" w:hAnsi="Comic Sans MS" w:cstheme="minorHAnsi"/>
              </w:rPr>
              <w:t>£</w:t>
            </w:r>
            <w:r w:rsidR="002B5771">
              <w:rPr>
                <w:rFonts w:ascii="Comic Sans MS" w:hAnsi="Comic Sans MS" w:cstheme="minorHAnsi"/>
              </w:rPr>
              <w:t>450</w:t>
            </w:r>
          </w:p>
        </w:tc>
        <w:tc>
          <w:tcPr>
            <w:tcW w:w="1341" w:type="pct"/>
            <w:tcBorders>
              <w:top w:val="single" w:sz="6" w:space="0" w:color="CCCCCC"/>
              <w:left w:val="single" w:sz="6" w:space="0" w:color="CCCCCC"/>
              <w:bottom w:val="single" w:sz="6" w:space="0" w:color="CCCCCC"/>
              <w:right w:val="single" w:sz="6" w:space="0" w:color="CCCCCC"/>
            </w:tcBorders>
          </w:tcPr>
          <w:p w14:paraId="26B53AE5" w14:textId="5BD42365" w:rsidR="001E1D46" w:rsidRPr="001F50D9" w:rsidRDefault="007A54A6" w:rsidP="00503951">
            <w:pPr>
              <w:spacing w:after="0"/>
              <w:jc w:val="center"/>
              <w:rPr>
                <w:rFonts w:ascii="Comic Sans MS" w:hAnsi="Comic Sans MS" w:cstheme="minorHAnsi"/>
                <w:highlight w:val="yellow"/>
              </w:rPr>
            </w:pPr>
            <w:r w:rsidRPr="007A54A6">
              <w:rPr>
                <w:rFonts w:ascii="Comic Sans MS" w:hAnsi="Comic Sans MS" w:cstheme="minorHAnsi"/>
              </w:rPr>
              <w:t xml:space="preserve">Our aim is for the children to acquire the life-long skill of swimming </w:t>
            </w:r>
            <w:proofErr w:type="gramStart"/>
            <w:r w:rsidRPr="007A54A6">
              <w:rPr>
                <w:rFonts w:ascii="Comic Sans MS" w:hAnsi="Comic Sans MS" w:cstheme="minorHAnsi"/>
              </w:rPr>
              <w:t>in order to</w:t>
            </w:r>
            <w:proofErr w:type="gramEnd"/>
            <w:r w:rsidRPr="007A54A6">
              <w:rPr>
                <w:rFonts w:ascii="Comic Sans MS" w:hAnsi="Comic Sans MS" w:cstheme="minorHAnsi"/>
              </w:rPr>
              <w:t xml:space="preserve"> keep them safe.</w:t>
            </w:r>
            <w:r>
              <w:rPr>
                <w:rFonts w:ascii="Comic Sans MS" w:hAnsi="Comic Sans MS" w:cstheme="minorHAnsi"/>
              </w:rPr>
              <w:t xml:space="preserve"> We signpost parents to lessons and to further development opportunities (</w:t>
            </w:r>
            <w:proofErr w:type="spellStart"/>
            <w:r>
              <w:rPr>
                <w:rFonts w:ascii="Comic Sans MS" w:hAnsi="Comic Sans MS" w:cstheme="minorHAnsi"/>
              </w:rPr>
              <w:t>eg.</w:t>
            </w:r>
            <w:proofErr w:type="spellEnd"/>
            <w:r>
              <w:rPr>
                <w:rFonts w:ascii="Comic Sans MS" w:hAnsi="Comic Sans MS" w:cstheme="minorHAnsi"/>
              </w:rPr>
              <w:t xml:space="preserve"> diving, life-saving) for their children’s swimming.</w:t>
            </w:r>
          </w:p>
        </w:tc>
      </w:tr>
      <w:tr w:rsidR="001E1D46" w:rsidRPr="001A18F5" w14:paraId="6B7A3F6B" w14:textId="00A974C1" w:rsidTr="00503951">
        <w:trPr>
          <w:trHeight w:val="340"/>
        </w:trPr>
        <w:tc>
          <w:tcPr>
            <w:tcW w:w="1856"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vAlign w:val="center"/>
          </w:tcPr>
          <w:p w14:paraId="3614DBC0" w14:textId="77777777" w:rsidR="001E1D46" w:rsidRPr="001A18F5" w:rsidRDefault="001E1D46" w:rsidP="00503951">
            <w:pPr>
              <w:spacing w:after="0" w:line="384" w:lineRule="atLeast"/>
              <w:rPr>
                <w:rFonts w:ascii="Comic Sans MS" w:hAnsi="Comic Sans MS" w:cstheme="minorHAnsi"/>
              </w:rPr>
            </w:pPr>
            <w:r w:rsidRPr="001A18F5">
              <w:rPr>
                <w:rFonts w:ascii="Comic Sans MS" w:hAnsi="Comic Sans MS" w:cstheme="minorHAnsi"/>
              </w:rPr>
              <w:t>Total</w:t>
            </w:r>
          </w:p>
        </w:tc>
        <w:tc>
          <w:tcPr>
            <w:tcW w:w="1202"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vAlign w:val="center"/>
          </w:tcPr>
          <w:p w14:paraId="593F169C" w14:textId="77777777" w:rsidR="001E1D46" w:rsidRPr="001A18F5" w:rsidRDefault="001E1D46" w:rsidP="00503951">
            <w:pPr>
              <w:spacing w:after="0" w:line="384" w:lineRule="atLeast"/>
              <w:jc w:val="center"/>
              <w:rPr>
                <w:rFonts w:ascii="Comic Sans MS" w:eastAsia="Times New Roman" w:hAnsi="Comic Sans MS" w:cstheme="minorHAnsi"/>
                <w:color w:val="333333"/>
                <w:lang w:eastAsia="en-GB"/>
              </w:rPr>
            </w:pPr>
          </w:p>
        </w:tc>
        <w:tc>
          <w:tcPr>
            <w:tcW w:w="600"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150" w:type="dxa"/>
              <w:bottom w:w="75" w:type="dxa"/>
              <w:right w:w="150" w:type="dxa"/>
            </w:tcMar>
            <w:vAlign w:val="center"/>
          </w:tcPr>
          <w:p w14:paraId="645351E9" w14:textId="1F093C74" w:rsidR="001E1D46" w:rsidRPr="001A18F5" w:rsidRDefault="001E1D46" w:rsidP="00503951">
            <w:pPr>
              <w:spacing w:after="0" w:line="384" w:lineRule="atLeast"/>
              <w:jc w:val="center"/>
              <w:rPr>
                <w:rFonts w:ascii="Comic Sans MS" w:eastAsia="Times New Roman" w:hAnsi="Comic Sans MS" w:cstheme="minorHAnsi"/>
                <w:color w:val="333333"/>
                <w:lang w:eastAsia="en-GB"/>
              </w:rPr>
            </w:pPr>
            <w:r w:rsidRPr="001A18F5">
              <w:rPr>
                <w:rFonts w:ascii="Comic Sans MS" w:eastAsia="Times New Roman" w:hAnsi="Comic Sans MS" w:cstheme="minorHAnsi"/>
                <w:color w:val="333333"/>
                <w:lang w:eastAsia="en-GB"/>
              </w:rPr>
              <w:t>£</w:t>
            </w:r>
            <w:r w:rsidR="00503951">
              <w:rPr>
                <w:rFonts w:ascii="Comic Sans MS" w:eastAsia="Times New Roman" w:hAnsi="Comic Sans MS" w:cstheme="minorHAnsi"/>
                <w:color w:val="333333"/>
                <w:lang w:eastAsia="en-GB"/>
              </w:rPr>
              <w:t>9,2</w:t>
            </w:r>
            <w:r w:rsidR="002B5771">
              <w:rPr>
                <w:rFonts w:ascii="Comic Sans MS" w:eastAsia="Times New Roman" w:hAnsi="Comic Sans MS" w:cstheme="minorHAnsi"/>
                <w:color w:val="333333"/>
                <w:lang w:eastAsia="en-GB"/>
              </w:rPr>
              <w:t>10</w:t>
            </w:r>
          </w:p>
        </w:tc>
        <w:tc>
          <w:tcPr>
            <w:tcW w:w="1341" w:type="pct"/>
            <w:tcBorders>
              <w:top w:val="single" w:sz="6" w:space="0" w:color="CCCCCC"/>
              <w:left w:val="single" w:sz="6" w:space="0" w:color="CCCCCC"/>
              <w:bottom w:val="single" w:sz="6" w:space="0" w:color="CCCCCC"/>
              <w:right w:val="single" w:sz="6" w:space="0" w:color="CCCCCC"/>
            </w:tcBorders>
            <w:shd w:val="clear" w:color="auto" w:fill="D9D9D9" w:themeFill="background1" w:themeFillShade="D9"/>
          </w:tcPr>
          <w:p w14:paraId="7FF0B0EE" w14:textId="32AC96F7" w:rsidR="001E1D46" w:rsidRPr="001A18F5" w:rsidRDefault="00503951" w:rsidP="00503951">
            <w:pPr>
              <w:spacing w:after="0" w:line="384" w:lineRule="atLeast"/>
              <w:jc w:val="center"/>
              <w:rPr>
                <w:rFonts w:ascii="Comic Sans MS" w:eastAsia="Times New Roman" w:hAnsi="Comic Sans MS" w:cstheme="minorHAnsi"/>
                <w:color w:val="333333"/>
                <w:lang w:eastAsia="en-GB"/>
              </w:rPr>
            </w:pPr>
            <w:r w:rsidRPr="00503951">
              <w:rPr>
                <w:rFonts w:ascii="Comic Sans MS" w:eastAsia="Times New Roman" w:hAnsi="Comic Sans MS" w:cstheme="minorHAnsi"/>
                <w:color w:val="333333"/>
                <w:sz w:val="16"/>
                <w:szCs w:val="16"/>
                <w:lang w:eastAsia="en-GB"/>
              </w:rPr>
              <w:t>(</w:t>
            </w:r>
            <w:proofErr w:type="gramStart"/>
            <w:r w:rsidRPr="00503951">
              <w:rPr>
                <w:rFonts w:ascii="Comic Sans MS" w:eastAsia="Times New Roman" w:hAnsi="Comic Sans MS" w:cstheme="minorHAnsi"/>
                <w:color w:val="333333"/>
                <w:sz w:val="16"/>
                <w:szCs w:val="16"/>
                <w:lang w:eastAsia="en-GB"/>
              </w:rPr>
              <w:t>items</w:t>
            </w:r>
            <w:proofErr w:type="gramEnd"/>
            <w:r w:rsidRPr="00503951">
              <w:rPr>
                <w:rFonts w:ascii="Comic Sans MS" w:eastAsia="Times New Roman" w:hAnsi="Comic Sans MS" w:cstheme="minorHAnsi"/>
                <w:color w:val="333333"/>
                <w:sz w:val="16"/>
                <w:szCs w:val="16"/>
                <w:lang w:eastAsia="en-GB"/>
              </w:rPr>
              <w:t xml:space="preserve"> highlighted in yellow = school was unable</w:t>
            </w:r>
            <w:r>
              <w:rPr>
                <w:rFonts w:ascii="Comic Sans MS" w:eastAsia="Times New Roman" w:hAnsi="Comic Sans MS" w:cstheme="minorHAnsi"/>
                <w:color w:val="333333"/>
                <w:lang w:eastAsia="en-GB"/>
              </w:rPr>
              <w:t xml:space="preserve"> </w:t>
            </w:r>
            <w:r w:rsidRPr="00503951">
              <w:rPr>
                <w:rFonts w:ascii="Comic Sans MS" w:eastAsia="Times New Roman" w:hAnsi="Comic Sans MS" w:cstheme="minorHAnsi"/>
                <w:color w:val="333333"/>
                <w:sz w:val="16"/>
                <w:szCs w:val="16"/>
                <w:lang w:eastAsia="en-GB"/>
              </w:rPr>
              <w:t>to spend these budgeted</w:t>
            </w:r>
            <w:r>
              <w:rPr>
                <w:rFonts w:ascii="Comic Sans MS" w:eastAsia="Times New Roman" w:hAnsi="Comic Sans MS" w:cstheme="minorHAnsi"/>
                <w:color w:val="333333"/>
                <w:lang w:eastAsia="en-GB"/>
              </w:rPr>
              <w:t xml:space="preserve"> </w:t>
            </w:r>
            <w:r w:rsidRPr="00503951">
              <w:rPr>
                <w:rFonts w:ascii="Comic Sans MS" w:eastAsia="Times New Roman" w:hAnsi="Comic Sans MS" w:cstheme="minorHAnsi"/>
                <w:color w:val="333333"/>
                <w:sz w:val="16"/>
                <w:szCs w:val="16"/>
                <w:lang w:eastAsia="en-GB"/>
              </w:rPr>
              <w:t>costs due to Covid restrictions)</w:t>
            </w:r>
          </w:p>
        </w:tc>
      </w:tr>
      <w:tr w:rsidR="001E1D46" w:rsidRPr="001A18F5" w14:paraId="675C1390" w14:textId="4FC089BB" w:rsidTr="00503951">
        <w:trPr>
          <w:trHeight w:val="340"/>
        </w:trPr>
        <w:tc>
          <w:tcPr>
            <w:tcW w:w="1856" w:type="pct"/>
            <w:tcBorders>
              <w:top w:val="single" w:sz="6" w:space="0" w:color="CCCCCC"/>
              <w:left w:val="single" w:sz="6" w:space="0" w:color="CCCCCC"/>
              <w:bottom w:val="single" w:sz="6" w:space="0" w:color="CCCCCC"/>
              <w:right w:val="single" w:sz="6" w:space="0" w:color="CCCCCC"/>
            </w:tcBorders>
            <w:shd w:val="clear" w:color="auto" w:fill="4F81BD" w:themeFill="accent1"/>
            <w:tcMar>
              <w:top w:w="75" w:type="dxa"/>
              <w:left w:w="150" w:type="dxa"/>
              <w:bottom w:w="75" w:type="dxa"/>
              <w:right w:w="150" w:type="dxa"/>
            </w:tcMar>
            <w:vAlign w:val="center"/>
          </w:tcPr>
          <w:p w14:paraId="4BDFDBAA" w14:textId="77777777" w:rsidR="001E1D46" w:rsidRPr="001A18F5" w:rsidRDefault="001E1D46" w:rsidP="00503951">
            <w:pPr>
              <w:spacing w:after="0" w:line="384" w:lineRule="atLeast"/>
              <w:rPr>
                <w:rFonts w:ascii="Comic Sans MS" w:hAnsi="Comic Sans MS" w:cstheme="minorHAnsi"/>
                <w:color w:val="FFFFFF" w:themeColor="background1"/>
              </w:rPr>
            </w:pPr>
            <w:r w:rsidRPr="001A18F5">
              <w:rPr>
                <w:rFonts w:ascii="Comic Sans MS" w:hAnsi="Comic Sans MS" w:cstheme="minorHAnsi"/>
                <w:color w:val="FFFFFF" w:themeColor="background1"/>
              </w:rPr>
              <w:lastRenderedPageBreak/>
              <w:t>Balance</w:t>
            </w:r>
          </w:p>
        </w:tc>
        <w:tc>
          <w:tcPr>
            <w:tcW w:w="1202" w:type="pct"/>
            <w:tcBorders>
              <w:top w:val="single" w:sz="6" w:space="0" w:color="CCCCCC"/>
              <w:left w:val="single" w:sz="6" w:space="0" w:color="CCCCCC"/>
              <w:bottom w:val="single" w:sz="6" w:space="0" w:color="CCCCCC"/>
              <w:right w:val="single" w:sz="6" w:space="0" w:color="CCCCCC"/>
            </w:tcBorders>
            <w:shd w:val="clear" w:color="auto" w:fill="4F81BD" w:themeFill="accent1"/>
            <w:tcMar>
              <w:top w:w="75" w:type="dxa"/>
              <w:left w:w="150" w:type="dxa"/>
              <w:bottom w:w="75" w:type="dxa"/>
              <w:right w:w="150" w:type="dxa"/>
            </w:tcMar>
            <w:vAlign w:val="center"/>
          </w:tcPr>
          <w:p w14:paraId="65FAE2E5" w14:textId="77777777" w:rsidR="001E1D46" w:rsidRPr="001A18F5" w:rsidRDefault="001E1D46" w:rsidP="00503951">
            <w:pPr>
              <w:spacing w:after="0" w:line="384" w:lineRule="atLeast"/>
              <w:jc w:val="center"/>
              <w:rPr>
                <w:rFonts w:ascii="Comic Sans MS" w:eastAsia="Times New Roman" w:hAnsi="Comic Sans MS" w:cstheme="minorHAnsi"/>
                <w:color w:val="FFFFFF" w:themeColor="background1"/>
                <w:lang w:eastAsia="en-GB"/>
              </w:rPr>
            </w:pPr>
          </w:p>
        </w:tc>
        <w:tc>
          <w:tcPr>
            <w:tcW w:w="600" w:type="pct"/>
            <w:tcBorders>
              <w:top w:val="single" w:sz="6" w:space="0" w:color="CCCCCC"/>
              <w:left w:val="single" w:sz="6" w:space="0" w:color="CCCCCC"/>
              <w:bottom w:val="single" w:sz="6" w:space="0" w:color="CCCCCC"/>
              <w:right w:val="single" w:sz="6" w:space="0" w:color="CCCCCC"/>
            </w:tcBorders>
            <w:shd w:val="clear" w:color="auto" w:fill="4F81BD" w:themeFill="accent1"/>
            <w:tcMar>
              <w:top w:w="75" w:type="dxa"/>
              <w:left w:w="150" w:type="dxa"/>
              <w:bottom w:w="75" w:type="dxa"/>
              <w:right w:w="150" w:type="dxa"/>
            </w:tcMar>
            <w:vAlign w:val="center"/>
          </w:tcPr>
          <w:p w14:paraId="64DF58BC" w14:textId="5E94A31A" w:rsidR="001E1D46" w:rsidRPr="001A18F5" w:rsidRDefault="001E1D46" w:rsidP="00503951">
            <w:pPr>
              <w:spacing w:after="0" w:line="384" w:lineRule="atLeast"/>
              <w:jc w:val="center"/>
              <w:rPr>
                <w:rFonts w:ascii="Comic Sans MS" w:eastAsia="Times New Roman" w:hAnsi="Comic Sans MS" w:cstheme="minorHAnsi"/>
                <w:color w:val="FFFFFF" w:themeColor="background1"/>
                <w:lang w:eastAsia="en-GB"/>
              </w:rPr>
            </w:pPr>
            <w:r w:rsidRPr="001A18F5">
              <w:rPr>
                <w:rFonts w:ascii="Comic Sans MS" w:eastAsia="Times New Roman" w:hAnsi="Comic Sans MS" w:cstheme="minorHAnsi"/>
                <w:color w:val="FFFFFF" w:themeColor="background1"/>
                <w:lang w:eastAsia="en-GB"/>
              </w:rPr>
              <w:t>£</w:t>
            </w:r>
            <w:r w:rsidR="00503951">
              <w:rPr>
                <w:rFonts w:ascii="Comic Sans MS" w:eastAsia="Times New Roman" w:hAnsi="Comic Sans MS" w:cstheme="minorHAnsi"/>
                <w:color w:val="FFFFFF" w:themeColor="background1"/>
                <w:lang w:eastAsia="en-GB"/>
              </w:rPr>
              <w:t>8,5</w:t>
            </w:r>
            <w:r w:rsidR="002B5771">
              <w:rPr>
                <w:rFonts w:ascii="Comic Sans MS" w:eastAsia="Times New Roman" w:hAnsi="Comic Sans MS" w:cstheme="minorHAnsi"/>
                <w:color w:val="FFFFFF" w:themeColor="background1"/>
                <w:lang w:eastAsia="en-GB"/>
              </w:rPr>
              <w:t>89</w:t>
            </w:r>
          </w:p>
        </w:tc>
        <w:tc>
          <w:tcPr>
            <w:tcW w:w="1341" w:type="pct"/>
            <w:tcBorders>
              <w:top w:val="single" w:sz="6" w:space="0" w:color="CCCCCC"/>
              <w:left w:val="single" w:sz="6" w:space="0" w:color="CCCCCC"/>
              <w:bottom w:val="single" w:sz="6" w:space="0" w:color="CCCCCC"/>
              <w:right w:val="single" w:sz="6" w:space="0" w:color="CCCCCC"/>
            </w:tcBorders>
            <w:shd w:val="clear" w:color="auto" w:fill="4F81BD" w:themeFill="accent1"/>
          </w:tcPr>
          <w:p w14:paraId="2870A646" w14:textId="77777777" w:rsidR="001E1D46" w:rsidRPr="001A18F5" w:rsidRDefault="001E1D46" w:rsidP="00503951">
            <w:pPr>
              <w:spacing w:after="0" w:line="384" w:lineRule="atLeast"/>
              <w:jc w:val="center"/>
              <w:rPr>
                <w:rFonts w:ascii="Comic Sans MS" w:eastAsia="Times New Roman" w:hAnsi="Comic Sans MS" w:cstheme="minorHAnsi"/>
                <w:color w:val="FFFFFF" w:themeColor="background1"/>
                <w:lang w:eastAsia="en-GB"/>
              </w:rPr>
            </w:pPr>
          </w:p>
        </w:tc>
      </w:tr>
    </w:tbl>
    <w:p w14:paraId="52677166" w14:textId="0741F431" w:rsidR="00BF54B8" w:rsidRDefault="00503951" w:rsidP="00320C10">
      <w:pPr>
        <w:tabs>
          <w:tab w:val="left" w:pos="1020"/>
        </w:tabs>
        <w:rPr>
          <w:rFonts w:cstheme="minorHAnsi"/>
        </w:rPr>
      </w:pPr>
      <w:r>
        <w:rPr>
          <w:rFonts w:cstheme="minorHAnsi"/>
        </w:rPr>
        <w:br w:type="textWrapping" w:clear="all"/>
      </w:r>
      <w:r w:rsidR="00320C10">
        <w:rPr>
          <w:rFonts w:cstheme="minorHAnsi"/>
        </w:rPr>
        <w:tab/>
      </w:r>
    </w:p>
    <w:p w14:paraId="01FBDA75" w14:textId="2E7B7C44" w:rsidR="001A18F5" w:rsidRPr="002B5771" w:rsidRDefault="002B5771" w:rsidP="00ED2C6C">
      <w:pPr>
        <w:rPr>
          <w:rFonts w:ascii="Comic Sans MS" w:hAnsi="Comic Sans MS" w:cstheme="minorHAnsi"/>
        </w:rPr>
      </w:pPr>
      <w:r w:rsidRPr="002B5771">
        <w:rPr>
          <w:rFonts w:ascii="Comic Sans MS" w:hAnsi="Comic Sans MS" w:cstheme="minorHAnsi"/>
        </w:rPr>
        <w:t>The balance may be carried over to the next financial year as it has not been possible to spend the full amount due to Covid restrictions.</w:t>
      </w:r>
    </w:p>
    <w:p w14:paraId="05390A64" w14:textId="17126F70" w:rsidR="002B5771" w:rsidRDefault="002B5771" w:rsidP="00ED2C6C">
      <w:pPr>
        <w:rPr>
          <w:rFonts w:cstheme="minorHAnsi"/>
        </w:rPr>
      </w:pPr>
      <w:r>
        <w:rPr>
          <w:rFonts w:cstheme="minorHAnsi"/>
        </w:rPr>
        <w:t xml:space="preserve">Katherine Ryan - </w:t>
      </w:r>
      <w:proofErr w:type="gramStart"/>
      <w:r w:rsidR="00503951">
        <w:rPr>
          <w:rFonts w:cstheme="minorHAnsi"/>
        </w:rPr>
        <w:t>October</w:t>
      </w:r>
      <w:r>
        <w:rPr>
          <w:rFonts w:cstheme="minorHAnsi"/>
        </w:rPr>
        <w:t>,</w:t>
      </w:r>
      <w:proofErr w:type="gramEnd"/>
      <w:r>
        <w:rPr>
          <w:rFonts w:cstheme="minorHAnsi"/>
        </w:rPr>
        <w:t xml:space="preserve"> 2021</w:t>
      </w:r>
    </w:p>
    <w:p w14:paraId="2C1486D1" w14:textId="2A84B7D3" w:rsidR="001A18F5" w:rsidRDefault="001A18F5" w:rsidP="00ED2C6C">
      <w:pPr>
        <w:rPr>
          <w:rFonts w:cstheme="minorHAnsi"/>
        </w:rPr>
      </w:pPr>
    </w:p>
    <w:p w14:paraId="408CE076" w14:textId="778BDB4A" w:rsidR="001A18F5" w:rsidRDefault="001A18F5" w:rsidP="00ED2C6C">
      <w:pPr>
        <w:rPr>
          <w:rFonts w:cstheme="minorHAnsi"/>
        </w:rPr>
      </w:pPr>
    </w:p>
    <w:p w14:paraId="4C98D898" w14:textId="1EBA2D84" w:rsidR="001A18F5" w:rsidRPr="001A18F5" w:rsidRDefault="001A18F5" w:rsidP="00073C58">
      <w:pPr>
        <w:rPr>
          <w:rFonts w:cstheme="minorHAnsi"/>
          <w:color w:val="1F497D" w:themeColor="text2"/>
        </w:rPr>
      </w:pPr>
    </w:p>
    <w:sectPr w:rsidR="001A18F5" w:rsidRPr="001A18F5" w:rsidSect="00113DC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F5D6" w14:textId="77777777" w:rsidR="000F45D5" w:rsidRDefault="000F45D5" w:rsidP="00113DCB">
      <w:pPr>
        <w:spacing w:after="0" w:line="240" w:lineRule="auto"/>
      </w:pPr>
      <w:r>
        <w:separator/>
      </w:r>
    </w:p>
  </w:endnote>
  <w:endnote w:type="continuationSeparator" w:id="0">
    <w:p w14:paraId="5C46DAC3" w14:textId="77777777" w:rsidR="000F45D5" w:rsidRDefault="000F45D5" w:rsidP="0011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3A15" w14:textId="77777777" w:rsidR="000F45D5" w:rsidRDefault="000F45D5" w:rsidP="00113DCB">
      <w:pPr>
        <w:spacing w:after="0" w:line="240" w:lineRule="auto"/>
      </w:pPr>
      <w:r>
        <w:separator/>
      </w:r>
    </w:p>
  </w:footnote>
  <w:footnote w:type="continuationSeparator" w:id="0">
    <w:p w14:paraId="0B3F79CF" w14:textId="77777777" w:rsidR="000F45D5" w:rsidRDefault="000F45D5" w:rsidP="0011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03BB" w14:textId="4D6514AD" w:rsidR="00DA061A" w:rsidRDefault="00E87276" w:rsidP="00B224E8">
    <w:pPr>
      <w:spacing w:after="0"/>
      <w:rPr>
        <w:b/>
        <w:sz w:val="28"/>
        <w:u w:val="single"/>
      </w:rPr>
    </w:pPr>
    <w:r>
      <w:rPr>
        <w:b/>
        <w:sz w:val="28"/>
        <w:u w:val="single"/>
      </w:rPr>
      <w:t>S</w:t>
    </w:r>
    <w:r w:rsidR="00DA061A" w:rsidRPr="00F5410E">
      <w:rPr>
        <w:b/>
        <w:sz w:val="28"/>
        <w:u w:val="single"/>
      </w:rPr>
      <w:t xml:space="preserve">t </w:t>
    </w:r>
    <w:r w:rsidR="00B224E8">
      <w:rPr>
        <w:b/>
        <w:sz w:val="28"/>
        <w:u w:val="single"/>
      </w:rPr>
      <w:t>Peter</w:t>
    </w:r>
    <w:r w:rsidR="00DA061A" w:rsidRPr="00F5410E">
      <w:rPr>
        <w:b/>
        <w:sz w:val="28"/>
        <w:u w:val="single"/>
      </w:rPr>
      <w:t>’s Cathol</w:t>
    </w:r>
    <w:r w:rsidR="00DA061A">
      <w:rPr>
        <w:b/>
        <w:sz w:val="28"/>
        <w:u w:val="single"/>
      </w:rPr>
      <w:t>ic Primary School PE and Sport Funding</w:t>
    </w:r>
    <w:r w:rsidR="00B224E8">
      <w:rPr>
        <w:bCs/>
        <w:noProof/>
      </w:rPr>
      <w:t xml:space="preserve">                                              </w:t>
    </w:r>
    <w:r w:rsidR="00B224E8" w:rsidRPr="009464E5">
      <w:rPr>
        <w:bCs/>
        <w:noProof/>
      </w:rPr>
      <w:drawing>
        <wp:inline distT="0" distB="0" distL="0" distR="0" wp14:anchorId="0854FFC2" wp14:editId="0E31D75E">
          <wp:extent cx="714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14:paraId="7037F08D" w14:textId="1BC0FCBB" w:rsidR="00DA061A" w:rsidRPr="00F5410E" w:rsidRDefault="00503951" w:rsidP="00B224E8">
    <w:pPr>
      <w:spacing w:after="0"/>
      <w:rPr>
        <w:b/>
        <w:sz w:val="28"/>
        <w:u w:val="single"/>
      </w:rPr>
    </w:pPr>
    <w:r>
      <w:rPr>
        <w:b/>
        <w:sz w:val="28"/>
        <w:u w:val="single"/>
      </w:rPr>
      <w:t>Impact</w:t>
    </w:r>
    <w:r w:rsidR="00E34105">
      <w:rPr>
        <w:b/>
        <w:sz w:val="28"/>
        <w:u w:val="single"/>
      </w:rPr>
      <w:t xml:space="preserve"> Report 20</w:t>
    </w:r>
    <w:r w:rsidR="001F50D9">
      <w:rPr>
        <w:b/>
        <w:sz w:val="28"/>
        <w:u w:val="single"/>
      </w:rPr>
      <w:t>20</w:t>
    </w:r>
    <w:r w:rsidR="00E87276">
      <w:rPr>
        <w:b/>
        <w:sz w:val="28"/>
        <w:u w:val="single"/>
      </w:rPr>
      <w:t>-2</w:t>
    </w:r>
    <w:r w:rsidR="001F50D9">
      <w:rPr>
        <w:b/>
        <w:sz w:val="28"/>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01"/>
    <w:multiLevelType w:val="hybridMultilevel"/>
    <w:tmpl w:val="014C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C73C1"/>
    <w:multiLevelType w:val="multilevel"/>
    <w:tmpl w:val="ED7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A175A"/>
    <w:multiLevelType w:val="hybridMultilevel"/>
    <w:tmpl w:val="0010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64C47"/>
    <w:multiLevelType w:val="hybridMultilevel"/>
    <w:tmpl w:val="B22C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16A6F"/>
    <w:multiLevelType w:val="hybridMultilevel"/>
    <w:tmpl w:val="E7D8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0472E"/>
    <w:multiLevelType w:val="hybridMultilevel"/>
    <w:tmpl w:val="F5C2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C07E9"/>
    <w:multiLevelType w:val="hybridMultilevel"/>
    <w:tmpl w:val="9D30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724E6"/>
    <w:multiLevelType w:val="hybridMultilevel"/>
    <w:tmpl w:val="BDFE4204"/>
    <w:lvl w:ilvl="0" w:tplc="72827A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F3DCF"/>
    <w:multiLevelType w:val="hybridMultilevel"/>
    <w:tmpl w:val="CD30349C"/>
    <w:lvl w:ilvl="0" w:tplc="72827A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17CFD"/>
    <w:multiLevelType w:val="multilevel"/>
    <w:tmpl w:val="AAE6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34896"/>
    <w:multiLevelType w:val="hybridMultilevel"/>
    <w:tmpl w:val="D1E4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80FB5"/>
    <w:multiLevelType w:val="hybridMultilevel"/>
    <w:tmpl w:val="739C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C706B"/>
    <w:multiLevelType w:val="hybridMultilevel"/>
    <w:tmpl w:val="FCE2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2"/>
  </w:num>
  <w:num w:numId="5">
    <w:abstractNumId w:val="7"/>
  </w:num>
  <w:num w:numId="6">
    <w:abstractNumId w:val="8"/>
  </w:num>
  <w:num w:numId="7">
    <w:abstractNumId w:val="9"/>
  </w:num>
  <w:num w:numId="8">
    <w:abstractNumId w:val="5"/>
  </w:num>
  <w:num w:numId="9">
    <w:abstractNumId w:val="12"/>
  </w:num>
  <w:num w:numId="10">
    <w:abstractNumId w:val="0"/>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CB"/>
    <w:rsid w:val="00073C58"/>
    <w:rsid w:val="00095389"/>
    <w:rsid w:val="000F24AD"/>
    <w:rsid w:val="000F45D5"/>
    <w:rsid w:val="00113DCB"/>
    <w:rsid w:val="00133DE6"/>
    <w:rsid w:val="0014288C"/>
    <w:rsid w:val="001A18F5"/>
    <w:rsid w:val="001A7FA5"/>
    <w:rsid w:val="001E1D46"/>
    <w:rsid w:val="001F50D9"/>
    <w:rsid w:val="00204177"/>
    <w:rsid w:val="0024064C"/>
    <w:rsid w:val="002A0F9D"/>
    <w:rsid w:val="002B5771"/>
    <w:rsid w:val="00320C10"/>
    <w:rsid w:val="0039636D"/>
    <w:rsid w:val="003B1BF2"/>
    <w:rsid w:val="00443113"/>
    <w:rsid w:val="004873FF"/>
    <w:rsid w:val="00492B6E"/>
    <w:rsid w:val="00493D0E"/>
    <w:rsid w:val="00503951"/>
    <w:rsid w:val="005671B1"/>
    <w:rsid w:val="00567E9C"/>
    <w:rsid w:val="0059797C"/>
    <w:rsid w:val="006E7CD0"/>
    <w:rsid w:val="00731B9B"/>
    <w:rsid w:val="007A54A6"/>
    <w:rsid w:val="00814E38"/>
    <w:rsid w:val="008305A9"/>
    <w:rsid w:val="008B363A"/>
    <w:rsid w:val="008C0513"/>
    <w:rsid w:val="008E6738"/>
    <w:rsid w:val="00923C0D"/>
    <w:rsid w:val="00930F02"/>
    <w:rsid w:val="00972F10"/>
    <w:rsid w:val="00973688"/>
    <w:rsid w:val="009C3A93"/>
    <w:rsid w:val="00A71A46"/>
    <w:rsid w:val="00B224E8"/>
    <w:rsid w:val="00B45B74"/>
    <w:rsid w:val="00BA33C7"/>
    <w:rsid w:val="00BC2809"/>
    <w:rsid w:val="00BF54B8"/>
    <w:rsid w:val="00BF5FED"/>
    <w:rsid w:val="00C14D8B"/>
    <w:rsid w:val="00C32DA8"/>
    <w:rsid w:val="00CE1505"/>
    <w:rsid w:val="00DA061A"/>
    <w:rsid w:val="00DE4930"/>
    <w:rsid w:val="00E34105"/>
    <w:rsid w:val="00E47173"/>
    <w:rsid w:val="00E60A36"/>
    <w:rsid w:val="00E87276"/>
    <w:rsid w:val="00EA0081"/>
    <w:rsid w:val="00EC2320"/>
    <w:rsid w:val="00ED2C6C"/>
    <w:rsid w:val="00F055B5"/>
    <w:rsid w:val="00F20986"/>
    <w:rsid w:val="00F62B80"/>
    <w:rsid w:val="00FA5237"/>
    <w:rsid w:val="00FB455F"/>
    <w:rsid w:val="00FE5288"/>
    <w:rsid w:val="00FE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1C5FEA"/>
  <w15:docId w15:val="{ECC0EE37-DE9F-4CED-AB07-165E694A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2C6C"/>
    <w:pPr>
      <w:spacing w:after="199" w:line="240" w:lineRule="auto"/>
      <w:outlineLvl w:val="0"/>
    </w:pPr>
    <w:rPr>
      <w:rFonts w:ascii="Times New Roman" w:eastAsia="Times New Roman" w:hAnsi="Times New Roman" w:cs="Times New Roman"/>
      <w:b/>
      <w:bCs/>
      <w:color w:val="AD2200"/>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DCB"/>
    <w:rPr>
      <w:rFonts w:ascii="Tahoma" w:hAnsi="Tahoma" w:cs="Tahoma"/>
      <w:sz w:val="16"/>
      <w:szCs w:val="16"/>
    </w:rPr>
  </w:style>
  <w:style w:type="paragraph" w:styleId="Header">
    <w:name w:val="header"/>
    <w:basedOn w:val="Normal"/>
    <w:link w:val="HeaderChar"/>
    <w:uiPriority w:val="99"/>
    <w:unhideWhenUsed/>
    <w:rsid w:val="00113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DCB"/>
  </w:style>
  <w:style w:type="paragraph" w:styleId="Footer">
    <w:name w:val="footer"/>
    <w:basedOn w:val="Normal"/>
    <w:link w:val="FooterChar"/>
    <w:uiPriority w:val="99"/>
    <w:unhideWhenUsed/>
    <w:rsid w:val="00113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DCB"/>
  </w:style>
  <w:style w:type="paragraph" w:styleId="ListParagraph">
    <w:name w:val="List Paragraph"/>
    <w:basedOn w:val="Normal"/>
    <w:uiPriority w:val="34"/>
    <w:qFormat/>
    <w:rsid w:val="008E6738"/>
    <w:pPr>
      <w:ind w:left="720"/>
      <w:contextualSpacing/>
    </w:pPr>
  </w:style>
  <w:style w:type="character" w:styleId="Strong">
    <w:name w:val="Strong"/>
    <w:basedOn w:val="DefaultParagraphFont"/>
    <w:uiPriority w:val="22"/>
    <w:qFormat/>
    <w:rsid w:val="008E6738"/>
    <w:rPr>
      <w:b/>
      <w:bCs/>
    </w:rPr>
  </w:style>
  <w:style w:type="paragraph" w:styleId="NormalWeb">
    <w:name w:val="Normal (Web)"/>
    <w:basedOn w:val="Normal"/>
    <w:uiPriority w:val="99"/>
    <w:semiHidden/>
    <w:unhideWhenUsed/>
    <w:rsid w:val="008E6738"/>
    <w:pPr>
      <w:spacing w:after="240" w:line="384" w:lineRule="atLeast"/>
    </w:pPr>
    <w:rPr>
      <w:rFonts w:ascii="Times New Roman" w:eastAsia="Times New Roman" w:hAnsi="Times New Roman" w:cs="Times New Roman"/>
      <w:color w:val="333333"/>
      <w:sz w:val="29"/>
      <w:szCs w:val="29"/>
      <w:lang w:eastAsia="en-GB"/>
    </w:rPr>
  </w:style>
  <w:style w:type="character" w:customStyle="1" w:styleId="Heading1Char">
    <w:name w:val="Heading 1 Char"/>
    <w:basedOn w:val="DefaultParagraphFont"/>
    <w:link w:val="Heading1"/>
    <w:uiPriority w:val="9"/>
    <w:rsid w:val="00ED2C6C"/>
    <w:rPr>
      <w:rFonts w:ascii="Times New Roman" w:eastAsia="Times New Roman" w:hAnsi="Times New Roman" w:cs="Times New Roman"/>
      <w:b/>
      <w:bCs/>
      <w:color w:val="AD2200"/>
      <w:kern w:val="36"/>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18761">
      <w:bodyDiv w:val="1"/>
      <w:marLeft w:val="0"/>
      <w:marRight w:val="0"/>
      <w:marTop w:val="0"/>
      <w:marBottom w:val="0"/>
      <w:divBdr>
        <w:top w:val="none" w:sz="0" w:space="0" w:color="auto"/>
        <w:left w:val="none" w:sz="0" w:space="0" w:color="auto"/>
        <w:bottom w:val="none" w:sz="0" w:space="0" w:color="auto"/>
        <w:right w:val="none" w:sz="0" w:space="0" w:color="auto"/>
      </w:divBdr>
      <w:divsChild>
        <w:div w:id="186718854">
          <w:marLeft w:val="0"/>
          <w:marRight w:val="0"/>
          <w:marTop w:val="0"/>
          <w:marBottom w:val="0"/>
          <w:divBdr>
            <w:top w:val="none" w:sz="0" w:space="0" w:color="auto"/>
            <w:left w:val="none" w:sz="0" w:space="0" w:color="auto"/>
            <w:bottom w:val="none" w:sz="0" w:space="0" w:color="auto"/>
            <w:right w:val="none" w:sz="0" w:space="0" w:color="auto"/>
          </w:divBdr>
          <w:divsChild>
            <w:div w:id="13768365">
              <w:marLeft w:val="0"/>
              <w:marRight w:val="0"/>
              <w:marTop w:val="0"/>
              <w:marBottom w:val="0"/>
              <w:divBdr>
                <w:top w:val="none" w:sz="0" w:space="0" w:color="auto"/>
                <w:left w:val="none" w:sz="0" w:space="0" w:color="auto"/>
                <w:bottom w:val="none" w:sz="0" w:space="0" w:color="auto"/>
                <w:right w:val="none" w:sz="0" w:space="0" w:color="auto"/>
              </w:divBdr>
              <w:divsChild>
                <w:div w:id="164589632">
                  <w:marLeft w:val="0"/>
                  <w:marRight w:val="0"/>
                  <w:marTop w:val="0"/>
                  <w:marBottom w:val="0"/>
                  <w:divBdr>
                    <w:top w:val="none" w:sz="0" w:space="0" w:color="auto"/>
                    <w:left w:val="none" w:sz="0" w:space="0" w:color="auto"/>
                    <w:bottom w:val="none" w:sz="0" w:space="0" w:color="auto"/>
                    <w:right w:val="none" w:sz="0" w:space="0" w:color="auto"/>
                  </w:divBdr>
                  <w:divsChild>
                    <w:div w:id="756513210">
                      <w:marLeft w:val="0"/>
                      <w:marRight w:val="0"/>
                      <w:marTop w:val="0"/>
                      <w:marBottom w:val="0"/>
                      <w:divBdr>
                        <w:top w:val="none" w:sz="0" w:space="0" w:color="auto"/>
                        <w:left w:val="none" w:sz="0" w:space="0" w:color="auto"/>
                        <w:bottom w:val="none" w:sz="0" w:space="0" w:color="auto"/>
                        <w:right w:val="none" w:sz="0" w:space="0" w:color="auto"/>
                      </w:divBdr>
                      <w:divsChild>
                        <w:div w:id="604388667">
                          <w:marLeft w:val="0"/>
                          <w:marRight w:val="0"/>
                          <w:marTop w:val="0"/>
                          <w:marBottom w:val="0"/>
                          <w:divBdr>
                            <w:top w:val="none" w:sz="0" w:space="0" w:color="auto"/>
                            <w:left w:val="none" w:sz="0" w:space="0" w:color="auto"/>
                            <w:bottom w:val="none" w:sz="0" w:space="0" w:color="auto"/>
                            <w:right w:val="none" w:sz="0" w:space="0" w:color="auto"/>
                          </w:divBdr>
                          <w:divsChild>
                            <w:div w:id="6846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27636">
      <w:bodyDiv w:val="1"/>
      <w:marLeft w:val="0"/>
      <w:marRight w:val="0"/>
      <w:marTop w:val="0"/>
      <w:marBottom w:val="0"/>
      <w:divBdr>
        <w:top w:val="none" w:sz="0" w:space="0" w:color="auto"/>
        <w:left w:val="none" w:sz="0" w:space="0" w:color="auto"/>
        <w:bottom w:val="none" w:sz="0" w:space="0" w:color="auto"/>
        <w:right w:val="none" w:sz="0" w:space="0" w:color="auto"/>
      </w:divBdr>
      <w:divsChild>
        <w:div w:id="979307622">
          <w:marLeft w:val="0"/>
          <w:marRight w:val="0"/>
          <w:marTop w:val="0"/>
          <w:marBottom w:val="0"/>
          <w:divBdr>
            <w:top w:val="none" w:sz="0" w:space="0" w:color="auto"/>
            <w:left w:val="none" w:sz="0" w:space="0" w:color="auto"/>
            <w:bottom w:val="none" w:sz="0" w:space="0" w:color="auto"/>
            <w:right w:val="none" w:sz="0" w:space="0" w:color="auto"/>
          </w:divBdr>
          <w:divsChild>
            <w:div w:id="1747417235">
              <w:marLeft w:val="0"/>
              <w:marRight w:val="0"/>
              <w:marTop w:val="0"/>
              <w:marBottom w:val="0"/>
              <w:divBdr>
                <w:top w:val="none" w:sz="0" w:space="0" w:color="auto"/>
                <w:left w:val="none" w:sz="0" w:space="0" w:color="auto"/>
                <w:bottom w:val="none" w:sz="0" w:space="0" w:color="auto"/>
                <w:right w:val="none" w:sz="0" w:space="0" w:color="auto"/>
              </w:divBdr>
              <w:divsChild>
                <w:div w:id="1565751998">
                  <w:marLeft w:val="0"/>
                  <w:marRight w:val="0"/>
                  <w:marTop w:val="0"/>
                  <w:marBottom w:val="0"/>
                  <w:divBdr>
                    <w:top w:val="none" w:sz="0" w:space="0" w:color="auto"/>
                    <w:left w:val="none" w:sz="0" w:space="0" w:color="auto"/>
                    <w:bottom w:val="none" w:sz="0" w:space="0" w:color="auto"/>
                    <w:right w:val="none" w:sz="0" w:space="0" w:color="auto"/>
                  </w:divBdr>
                  <w:divsChild>
                    <w:div w:id="1776360592">
                      <w:marLeft w:val="0"/>
                      <w:marRight w:val="0"/>
                      <w:marTop w:val="0"/>
                      <w:marBottom w:val="0"/>
                      <w:divBdr>
                        <w:top w:val="none" w:sz="0" w:space="0" w:color="auto"/>
                        <w:left w:val="none" w:sz="0" w:space="0" w:color="auto"/>
                        <w:bottom w:val="none" w:sz="0" w:space="0" w:color="auto"/>
                        <w:right w:val="none" w:sz="0" w:space="0" w:color="auto"/>
                      </w:divBdr>
                      <w:divsChild>
                        <w:div w:id="999649574">
                          <w:marLeft w:val="0"/>
                          <w:marRight w:val="0"/>
                          <w:marTop w:val="0"/>
                          <w:marBottom w:val="0"/>
                          <w:divBdr>
                            <w:top w:val="none" w:sz="0" w:space="0" w:color="auto"/>
                            <w:left w:val="none" w:sz="0" w:space="0" w:color="auto"/>
                            <w:bottom w:val="none" w:sz="0" w:space="0" w:color="auto"/>
                            <w:right w:val="none" w:sz="0" w:space="0" w:color="auto"/>
                          </w:divBdr>
                          <w:divsChild>
                            <w:div w:id="11443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10375">
      <w:bodyDiv w:val="1"/>
      <w:marLeft w:val="0"/>
      <w:marRight w:val="0"/>
      <w:marTop w:val="0"/>
      <w:marBottom w:val="0"/>
      <w:divBdr>
        <w:top w:val="none" w:sz="0" w:space="0" w:color="auto"/>
        <w:left w:val="none" w:sz="0" w:space="0" w:color="auto"/>
        <w:bottom w:val="none" w:sz="0" w:space="0" w:color="auto"/>
        <w:right w:val="none" w:sz="0" w:space="0" w:color="auto"/>
      </w:divBdr>
      <w:divsChild>
        <w:div w:id="1561019298">
          <w:marLeft w:val="0"/>
          <w:marRight w:val="0"/>
          <w:marTop w:val="0"/>
          <w:marBottom w:val="0"/>
          <w:divBdr>
            <w:top w:val="none" w:sz="0" w:space="0" w:color="auto"/>
            <w:left w:val="none" w:sz="0" w:space="0" w:color="auto"/>
            <w:bottom w:val="none" w:sz="0" w:space="0" w:color="auto"/>
            <w:right w:val="none" w:sz="0" w:space="0" w:color="auto"/>
          </w:divBdr>
          <w:divsChild>
            <w:div w:id="1029796968">
              <w:marLeft w:val="0"/>
              <w:marRight w:val="0"/>
              <w:marTop w:val="0"/>
              <w:marBottom w:val="0"/>
              <w:divBdr>
                <w:top w:val="none" w:sz="0" w:space="0" w:color="auto"/>
                <w:left w:val="none" w:sz="0" w:space="0" w:color="auto"/>
                <w:bottom w:val="none" w:sz="0" w:space="0" w:color="auto"/>
                <w:right w:val="none" w:sz="0" w:space="0" w:color="auto"/>
              </w:divBdr>
              <w:divsChild>
                <w:div w:id="861406597">
                  <w:marLeft w:val="0"/>
                  <w:marRight w:val="0"/>
                  <w:marTop w:val="0"/>
                  <w:marBottom w:val="0"/>
                  <w:divBdr>
                    <w:top w:val="none" w:sz="0" w:space="0" w:color="auto"/>
                    <w:left w:val="none" w:sz="0" w:space="0" w:color="auto"/>
                    <w:bottom w:val="none" w:sz="0" w:space="0" w:color="auto"/>
                    <w:right w:val="none" w:sz="0" w:space="0" w:color="auto"/>
                  </w:divBdr>
                  <w:divsChild>
                    <w:div w:id="939989579">
                      <w:marLeft w:val="0"/>
                      <w:marRight w:val="0"/>
                      <w:marTop w:val="0"/>
                      <w:marBottom w:val="0"/>
                      <w:divBdr>
                        <w:top w:val="none" w:sz="0" w:space="0" w:color="auto"/>
                        <w:left w:val="none" w:sz="0" w:space="0" w:color="auto"/>
                        <w:bottom w:val="none" w:sz="0" w:space="0" w:color="auto"/>
                        <w:right w:val="none" w:sz="0" w:space="0" w:color="auto"/>
                      </w:divBdr>
                      <w:divsChild>
                        <w:div w:id="526990011">
                          <w:marLeft w:val="0"/>
                          <w:marRight w:val="0"/>
                          <w:marTop w:val="0"/>
                          <w:marBottom w:val="0"/>
                          <w:divBdr>
                            <w:top w:val="none" w:sz="0" w:space="0" w:color="auto"/>
                            <w:left w:val="none" w:sz="0" w:space="0" w:color="auto"/>
                            <w:bottom w:val="none" w:sz="0" w:space="0" w:color="auto"/>
                            <w:right w:val="none" w:sz="0" w:space="0" w:color="auto"/>
                          </w:divBdr>
                          <w:divsChild>
                            <w:div w:id="21041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635843">
      <w:bodyDiv w:val="1"/>
      <w:marLeft w:val="0"/>
      <w:marRight w:val="0"/>
      <w:marTop w:val="0"/>
      <w:marBottom w:val="0"/>
      <w:divBdr>
        <w:top w:val="none" w:sz="0" w:space="0" w:color="auto"/>
        <w:left w:val="none" w:sz="0" w:space="0" w:color="auto"/>
        <w:bottom w:val="none" w:sz="0" w:space="0" w:color="auto"/>
        <w:right w:val="none" w:sz="0" w:space="0" w:color="auto"/>
      </w:divBdr>
      <w:divsChild>
        <w:div w:id="226653341">
          <w:marLeft w:val="0"/>
          <w:marRight w:val="0"/>
          <w:marTop w:val="0"/>
          <w:marBottom w:val="0"/>
          <w:divBdr>
            <w:top w:val="none" w:sz="0" w:space="0" w:color="auto"/>
            <w:left w:val="none" w:sz="0" w:space="0" w:color="auto"/>
            <w:bottom w:val="none" w:sz="0" w:space="0" w:color="auto"/>
            <w:right w:val="none" w:sz="0" w:space="0" w:color="auto"/>
          </w:divBdr>
          <w:divsChild>
            <w:div w:id="1220438834">
              <w:marLeft w:val="0"/>
              <w:marRight w:val="0"/>
              <w:marTop w:val="0"/>
              <w:marBottom w:val="0"/>
              <w:divBdr>
                <w:top w:val="none" w:sz="0" w:space="0" w:color="auto"/>
                <w:left w:val="none" w:sz="0" w:space="0" w:color="auto"/>
                <w:bottom w:val="none" w:sz="0" w:space="0" w:color="auto"/>
                <w:right w:val="none" w:sz="0" w:space="0" w:color="auto"/>
              </w:divBdr>
              <w:divsChild>
                <w:div w:id="247231498">
                  <w:marLeft w:val="0"/>
                  <w:marRight w:val="0"/>
                  <w:marTop w:val="0"/>
                  <w:marBottom w:val="0"/>
                  <w:divBdr>
                    <w:top w:val="none" w:sz="0" w:space="0" w:color="auto"/>
                    <w:left w:val="none" w:sz="0" w:space="0" w:color="auto"/>
                    <w:bottom w:val="none" w:sz="0" w:space="0" w:color="auto"/>
                    <w:right w:val="none" w:sz="0" w:space="0" w:color="auto"/>
                  </w:divBdr>
                  <w:divsChild>
                    <w:div w:id="1600136338">
                      <w:marLeft w:val="0"/>
                      <w:marRight w:val="0"/>
                      <w:marTop w:val="0"/>
                      <w:marBottom w:val="0"/>
                      <w:divBdr>
                        <w:top w:val="none" w:sz="0" w:space="0" w:color="auto"/>
                        <w:left w:val="none" w:sz="0" w:space="0" w:color="auto"/>
                        <w:bottom w:val="none" w:sz="0" w:space="0" w:color="auto"/>
                        <w:right w:val="none" w:sz="0" w:space="0" w:color="auto"/>
                      </w:divBdr>
                      <w:divsChild>
                        <w:div w:id="1979846069">
                          <w:marLeft w:val="0"/>
                          <w:marRight w:val="0"/>
                          <w:marTop w:val="0"/>
                          <w:marBottom w:val="0"/>
                          <w:divBdr>
                            <w:top w:val="none" w:sz="0" w:space="0" w:color="auto"/>
                            <w:left w:val="none" w:sz="0" w:space="0" w:color="auto"/>
                            <w:bottom w:val="none" w:sz="0" w:space="0" w:color="auto"/>
                            <w:right w:val="none" w:sz="0" w:space="0" w:color="auto"/>
                          </w:divBdr>
                          <w:divsChild>
                            <w:div w:id="19088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36345">
      <w:bodyDiv w:val="1"/>
      <w:marLeft w:val="0"/>
      <w:marRight w:val="0"/>
      <w:marTop w:val="0"/>
      <w:marBottom w:val="0"/>
      <w:divBdr>
        <w:top w:val="none" w:sz="0" w:space="0" w:color="auto"/>
        <w:left w:val="none" w:sz="0" w:space="0" w:color="auto"/>
        <w:bottom w:val="none" w:sz="0" w:space="0" w:color="auto"/>
        <w:right w:val="none" w:sz="0" w:space="0" w:color="auto"/>
      </w:divBdr>
      <w:divsChild>
        <w:div w:id="1424567588">
          <w:marLeft w:val="0"/>
          <w:marRight w:val="0"/>
          <w:marTop w:val="0"/>
          <w:marBottom w:val="0"/>
          <w:divBdr>
            <w:top w:val="none" w:sz="0" w:space="0" w:color="auto"/>
            <w:left w:val="none" w:sz="0" w:space="0" w:color="auto"/>
            <w:bottom w:val="none" w:sz="0" w:space="0" w:color="auto"/>
            <w:right w:val="none" w:sz="0" w:space="0" w:color="auto"/>
          </w:divBdr>
          <w:divsChild>
            <w:div w:id="661815194">
              <w:marLeft w:val="0"/>
              <w:marRight w:val="0"/>
              <w:marTop w:val="0"/>
              <w:marBottom w:val="0"/>
              <w:divBdr>
                <w:top w:val="none" w:sz="0" w:space="0" w:color="auto"/>
                <w:left w:val="none" w:sz="0" w:space="0" w:color="auto"/>
                <w:bottom w:val="none" w:sz="0" w:space="0" w:color="auto"/>
                <w:right w:val="none" w:sz="0" w:space="0" w:color="auto"/>
              </w:divBdr>
              <w:divsChild>
                <w:div w:id="1658460112">
                  <w:marLeft w:val="0"/>
                  <w:marRight w:val="0"/>
                  <w:marTop w:val="0"/>
                  <w:marBottom w:val="0"/>
                  <w:divBdr>
                    <w:top w:val="none" w:sz="0" w:space="0" w:color="auto"/>
                    <w:left w:val="none" w:sz="0" w:space="0" w:color="auto"/>
                    <w:bottom w:val="none" w:sz="0" w:space="0" w:color="auto"/>
                    <w:right w:val="none" w:sz="0" w:space="0" w:color="auto"/>
                  </w:divBdr>
                  <w:divsChild>
                    <w:div w:id="1873569295">
                      <w:marLeft w:val="0"/>
                      <w:marRight w:val="0"/>
                      <w:marTop w:val="0"/>
                      <w:marBottom w:val="0"/>
                      <w:divBdr>
                        <w:top w:val="none" w:sz="0" w:space="0" w:color="auto"/>
                        <w:left w:val="none" w:sz="0" w:space="0" w:color="auto"/>
                        <w:bottom w:val="none" w:sz="0" w:space="0" w:color="auto"/>
                        <w:right w:val="none" w:sz="0" w:space="0" w:color="auto"/>
                      </w:divBdr>
                      <w:divsChild>
                        <w:div w:id="421997180">
                          <w:marLeft w:val="0"/>
                          <w:marRight w:val="0"/>
                          <w:marTop w:val="0"/>
                          <w:marBottom w:val="0"/>
                          <w:divBdr>
                            <w:top w:val="none" w:sz="0" w:space="0" w:color="auto"/>
                            <w:left w:val="none" w:sz="0" w:space="0" w:color="auto"/>
                            <w:bottom w:val="none" w:sz="0" w:space="0" w:color="auto"/>
                            <w:right w:val="none" w:sz="0" w:space="0" w:color="auto"/>
                          </w:divBdr>
                          <w:divsChild>
                            <w:div w:id="12416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09130">
      <w:bodyDiv w:val="1"/>
      <w:marLeft w:val="0"/>
      <w:marRight w:val="0"/>
      <w:marTop w:val="0"/>
      <w:marBottom w:val="0"/>
      <w:divBdr>
        <w:top w:val="none" w:sz="0" w:space="0" w:color="auto"/>
        <w:left w:val="none" w:sz="0" w:space="0" w:color="auto"/>
        <w:bottom w:val="none" w:sz="0" w:space="0" w:color="auto"/>
        <w:right w:val="none" w:sz="0" w:space="0" w:color="auto"/>
      </w:divBdr>
      <w:divsChild>
        <w:div w:id="1516572575">
          <w:marLeft w:val="0"/>
          <w:marRight w:val="0"/>
          <w:marTop w:val="0"/>
          <w:marBottom w:val="0"/>
          <w:divBdr>
            <w:top w:val="none" w:sz="0" w:space="0" w:color="auto"/>
            <w:left w:val="none" w:sz="0" w:space="0" w:color="auto"/>
            <w:bottom w:val="none" w:sz="0" w:space="0" w:color="auto"/>
            <w:right w:val="none" w:sz="0" w:space="0" w:color="auto"/>
          </w:divBdr>
          <w:divsChild>
            <w:div w:id="1683775403">
              <w:marLeft w:val="0"/>
              <w:marRight w:val="0"/>
              <w:marTop w:val="0"/>
              <w:marBottom w:val="0"/>
              <w:divBdr>
                <w:top w:val="none" w:sz="0" w:space="0" w:color="auto"/>
                <w:left w:val="none" w:sz="0" w:space="0" w:color="auto"/>
                <w:bottom w:val="none" w:sz="0" w:space="0" w:color="auto"/>
                <w:right w:val="none" w:sz="0" w:space="0" w:color="auto"/>
              </w:divBdr>
              <w:divsChild>
                <w:div w:id="1868908465">
                  <w:marLeft w:val="0"/>
                  <w:marRight w:val="0"/>
                  <w:marTop w:val="0"/>
                  <w:marBottom w:val="0"/>
                  <w:divBdr>
                    <w:top w:val="none" w:sz="0" w:space="0" w:color="auto"/>
                    <w:left w:val="none" w:sz="0" w:space="0" w:color="auto"/>
                    <w:bottom w:val="none" w:sz="0" w:space="0" w:color="auto"/>
                    <w:right w:val="none" w:sz="0" w:space="0" w:color="auto"/>
                  </w:divBdr>
                  <w:divsChild>
                    <w:div w:id="1168206284">
                      <w:marLeft w:val="0"/>
                      <w:marRight w:val="0"/>
                      <w:marTop w:val="0"/>
                      <w:marBottom w:val="0"/>
                      <w:divBdr>
                        <w:top w:val="none" w:sz="0" w:space="0" w:color="auto"/>
                        <w:left w:val="none" w:sz="0" w:space="0" w:color="auto"/>
                        <w:bottom w:val="none" w:sz="0" w:space="0" w:color="auto"/>
                        <w:right w:val="none" w:sz="0" w:space="0" w:color="auto"/>
                      </w:divBdr>
                      <w:divsChild>
                        <w:div w:id="1588462123">
                          <w:marLeft w:val="0"/>
                          <w:marRight w:val="0"/>
                          <w:marTop w:val="0"/>
                          <w:marBottom w:val="0"/>
                          <w:divBdr>
                            <w:top w:val="none" w:sz="0" w:space="0" w:color="auto"/>
                            <w:left w:val="none" w:sz="0" w:space="0" w:color="auto"/>
                            <w:bottom w:val="none" w:sz="0" w:space="0" w:color="auto"/>
                            <w:right w:val="none" w:sz="0" w:space="0" w:color="auto"/>
                          </w:divBdr>
                          <w:divsChild>
                            <w:div w:id="17694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Johnson</dc:creator>
  <cp:lastModifiedBy>Katherine Ryan</cp:lastModifiedBy>
  <cp:revision>2</cp:revision>
  <cp:lastPrinted>2020-09-28T10:36:00Z</cp:lastPrinted>
  <dcterms:created xsi:type="dcterms:W3CDTF">2021-11-02T07:45:00Z</dcterms:created>
  <dcterms:modified xsi:type="dcterms:W3CDTF">2021-11-02T07:45:00Z</dcterms:modified>
</cp:coreProperties>
</file>