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2C5B" w14:textId="77777777" w:rsidR="00247CF3" w:rsidRDefault="00247CF3" w:rsidP="00233438">
      <w:pPr>
        <w:jc w:val="center"/>
        <w:rPr>
          <w:rFonts w:ascii="Comic Sans MS" w:hAnsi="Comic Sans MS" w:cs="Arial"/>
          <w:sz w:val="40"/>
          <w:szCs w:val="40"/>
          <w:u w:val="single"/>
        </w:rPr>
      </w:pPr>
    </w:p>
    <w:p w14:paraId="06A97694" w14:textId="1EF51D3B" w:rsidR="00144DCC" w:rsidRPr="009220A7" w:rsidRDefault="00F46B2A" w:rsidP="00401E03">
      <w:pPr>
        <w:jc w:val="center"/>
        <w:rPr>
          <w:rFonts w:ascii="Comic Sans MS" w:hAnsi="Comic Sans MS" w:cs="Arial"/>
          <w:b/>
          <w:sz w:val="40"/>
          <w:szCs w:val="40"/>
        </w:rPr>
      </w:pPr>
      <w:r w:rsidRPr="009220A7">
        <w:rPr>
          <w:rFonts w:ascii="Comic Sans MS" w:hAnsi="Comic Sans MS" w:cs="Arial"/>
          <w:b/>
          <w:sz w:val="40"/>
          <w:szCs w:val="40"/>
        </w:rPr>
        <w:t xml:space="preserve">Year </w:t>
      </w:r>
      <w:r w:rsidR="000C1E32">
        <w:rPr>
          <w:rFonts w:ascii="Comic Sans MS" w:hAnsi="Comic Sans MS" w:cs="Arial"/>
          <w:b/>
          <w:sz w:val="40"/>
          <w:szCs w:val="40"/>
        </w:rPr>
        <w:t>3</w:t>
      </w:r>
      <w:r w:rsidRPr="009220A7">
        <w:rPr>
          <w:rFonts w:ascii="Comic Sans MS" w:hAnsi="Comic Sans MS" w:cs="Arial"/>
          <w:b/>
          <w:sz w:val="40"/>
          <w:szCs w:val="40"/>
        </w:rPr>
        <w:t xml:space="preserve"> </w:t>
      </w:r>
      <w:r w:rsidR="00534458">
        <w:rPr>
          <w:rFonts w:ascii="Comic Sans MS" w:hAnsi="Comic Sans MS" w:cs="Arial"/>
          <w:b/>
          <w:sz w:val="40"/>
          <w:szCs w:val="40"/>
        </w:rPr>
        <w:t>Summer</w:t>
      </w:r>
      <w:r w:rsidR="00A338F3" w:rsidRPr="009220A7">
        <w:rPr>
          <w:rFonts w:ascii="Comic Sans MS" w:hAnsi="Comic Sans MS" w:cs="Arial"/>
          <w:b/>
          <w:sz w:val="40"/>
          <w:szCs w:val="40"/>
        </w:rPr>
        <w:t xml:space="preserve"> </w:t>
      </w:r>
      <w:r w:rsidR="000C1E32">
        <w:rPr>
          <w:rFonts w:ascii="Comic Sans MS" w:hAnsi="Comic Sans MS" w:cs="Arial"/>
          <w:b/>
          <w:sz w:val="40"/>
          <w:szCs w:val="40"/>
        </w:rPr>
        <w:t>2</w:t>
      </w:r>
      <w:r w:rsidR="00A338F3" w:rsidRPr="009220A7">
        <w:rPr>
          <w:rFonts w:ascii="Comic Sans MS" w:hAnsi="Comic Sans MS" w:cs="Arial"/>
          <w:b/>
          <w:sz w:val="40"/>
          <w:szCs w:val="40"/>
        </w:rPr>
        <w:t xml:space="preserve"> </w:t>
      </w:r>
      <w:r w:rsidR="00534458">
        <w:rPr>
          <w:rFonts w:ascii="Comic Sans MS" w:hAnsi="Comic Sans MS" w:cs="Arial"/>
          <w:b/>
          <w:sz w:val="40"/>
          <w:szCs w:val="40"/>
        </w:rPr>
        <w:t>World War II</w:t>
      </w:r>
    </w:p>
    <w:tbl>
      <w:tblPr>
        <w:tblStyle w:val="TableGrid"/>
        <w:tblW w:w="15026" w:type="dxa"/>
        <w:tblInd w:w="-572" w:type="dxa"/>
        <w:tblLook w:val="04A0" w:firstRow="1" w:lastRow="0" w:firstColumn="1" w:lastColumn="0" w:noHBand="0" w:noVBand="1"/>
      </w:tblPr>
      <w:tblGrid>
        <w:gridCol w:w="4573"/>
        <w:gridCol w:w="5415"/>
        <w:gridCol w:w="5038"/>
      </w:tblGrid>
      <w:tr w:rsidR="00AA72B6" w:rsidRPr="00401E03" w14:paraId="129A7809" w14:textId="77777777" w:rsidTr="00BB14B0">
        <w:trPr>
          <w:trHeight w:val="708"/>
        </w:trPr>
        <w:tc>
          <w:tcPr>
            <w:tcW w:w="5108" w:type="dxa"/>
            <w:shd w:val="clear" w:color="auto" w:fill="FFFF00"/>
          </w:tcPr>
          <w:p w14:paraId="2E36C53D" w14:textId="77777777" w:rsidR="008343C9" w:rsidRPr="006A515B" w:rsidRDefault="006A515B" w:rsidP="00BB14B0">
            <w:pPr>
              <w:jc w:val="center"/>
              <w:rPr>
                <w:rFonts w:ascii="Comic Sans MS" w:hAnsi="Comic Sans MS"/>
                <w:b/>
                <w:sz w:val="24"/>
                <w:szCs w:val="24"/>
              </w:rPr>
            </w:pPr>
            <w:r w:rsidRPr="006A515B">
              <w:rPr>
                <w:rFonts w:ascii="Comic Sans MS" w:hAnsi="Comic Sans MS"/>
                <w:b/>
                <w:sz w:val="28"/>
                <w:szCs w:val="24"/>
              </w:rPr>
              <w:t>Learning objectives for this topic</w:t>
            </w:r>
          </w:p>
        </w:tc>
        <w:tc>
          <w:tcPr>
            <w:tcW w:w="6091" w:type="dxa"/>
            <w:shd w:val="clear" w:color="auto" w:fill="FFFF00"/>
          </w:tcPr>
          <w:p w14:paraId="063974DA" w14:textId="77777777" w:rsidR="008343C9" w:rsidRPr="00401E03" w:rsidRDefault="00BB14B0" w:rsidP="00777401">
            <w:pPr>
              <w:tabs>
                <w:tab w:val="left" w:pos="1155"/>
                <w:tab w:val="center" w:pos="2729"/>
              </w:tabs>
              <w:rPr>
                <w:rFonts w:ascii="Comic Sans MS" w:hAnsi="Comic Sans MS"/>
                <w:b/>
                <w:sz w:val="24"/>
                <w:szCs w:val="24"/>
              </w:rPr>
            </w:pPr>
            <w:r>
              <w:rPr>
                <w:rFonts w:ascii="Comic Sans MS" w:hAnsi="Comic Sans MS"/>
                <w:b/>
                <w:sz w:val="28"/>
                <w:szCs w:val="24"/>
              </w:rPr>
              <w:tab/>
            </w:r>
            <w:r>
              <w:rPr>
                <w:rFonts w:ascii="Comic Sans MS" w:hAnsi="Comic Sans MS"/>
                <w:b/>
                <w:sz w:val="28"/>
                <w:szCs w:val="24"/>
              </w:rPr>
              <w:tab/>
              <w:t xml:space="preserve">Key </w:t>
            </w:r>
            <w:r w:rsidR="00777401">
              <w:rPr>
                <w:rFonts w:ascii="Comic Sans MS" w:hAnsi="Comic Sans MS"/>
                <w:b/>
                <w:sz w:val="28"/>
                <w:szCs w:val="24"/>
              </w:rPr>
              <w:t>v</w:t>
            </w:r>
            <w:r>
              <w:rPr>
                <w:rFonts w:ascii="Comic Sans MS" w:hAnsi="Comic Sans MS"/>
                <w:b/>
                <w:sz w:val="28"/>
                <w:szCs w:val="24"/>
              </w:rPr>
              <w:t>ocabulary</w:t>
            </w:r>
            <w:r w:rsidR="000E68BA" w:rsidRPr="00D008A9">
              <w:rPr>
                <w:rFonts w:ascii="Comic Sans MS" w:hAnsi="Comic Sans MS"/>
                <w:b/>
                <w:sz w:val="28"/>
                <w:szCs w:val="24"/>
              </w:rPr>
              <w:t xml:space="preserve"> </w:t>
            </w:r>
          </w:p>
        </w:tc>
        <w:tc>
          <w:tcPr>
            <w:tcW w:w="3827" w:type="dxa"/>
            <w:shd w:val="clear" w:color="auto" w:fill="FFFF00"/>
          </w:tcPr>
          <w:p w14:paraId="654491CE" w14:textId="77777777" w:rsidR="008343C9" w:rsidRPr="00D008A9" w:rsidRDefault="000E68BA" w:rsidP="00202745">
            <w:pPr>
              <w:jc w:val="center"/>
              <w:rPr>
                <w:rFonts w:ascii="Comic Sans MS" w:hAnsi="Comic Sans MS"/>
                <w:b/>
                <w:sz w:val="28"/>
                <w:szCs w:val="28"/>
              </w:rPr>
            </w:pPr>
            <w:r w:rsidRPr="00D008A9">
              <w:rPr>
                <w:rFonts w:ascii="Comic Sans MS" w:hAnsi="Comic Sans MS"/>
                <w:b/>
                <w:sz w:val="28"/>
                <w:szCs w:val="28"/>
              </w:rPr>
              <w:t>Useful websites</w:t>
            </w:r>
            <w:r w:rsidR="009220A7">
              <w:rPr>
                <w:rFonts w:ascii="Comic Sans MS" w:hAnsi="Comic Sans MS"/>
                <w:b/>
                <w:sz w:val="28"/>
                <w:szCs w:val="28"/>
              </w:rPr>
              <w:t xml:space="preserve"> to search for</w:t>
            </w:r>
          </w:p>
        </w:tc>
      </w:tr>
      <w:tr w:rsidR="00AA72B6" w:rsidRPr="00401E03" w14:paraId="5EE2C00F" w14:textId="77777777" w:rsidTr="009220A7">
        <w:trPr>
          <w:trHeight w:val="2053"/>
        </w:trPr>
        <w:tc>
          <w:tcPr>
            <w:tcW w:w="5108" w:type="dxa"/>
            <w:vMerge w:val="restart"/>
          </w:tcPr>
          <w:p w14:paraId="349571EB" w14:textId="4EC32303" w:rsidR="00266981" w:rsidRPr="00592BBF" w:rsidRDefault="00592BBF" w:rsidP="00266981">
            <w:pPr>
              <w:pStyle w:val="Subtitle"/>
              <w:jc w:val="left"/>
              <w:rPr>
                <w:rFonts w:ascii="Comic Sans MS" w:hAnsi="Comic Sans MS" w:cs="Arial"/>
                <w:b w:val="0"/>
                <w:bCs w:val="0"/>
                <w:sz w:val="20"/>
                <w:szCs w:val="20"/>
                <w:u w:val="none"/>
              </w:rPr>
            </w:pPr>
            <w:r w:rsidRPr="00592BBF">
              <w:rPr>
                <w:rFonts w:ascii="Comic Sans MS" w:hAnsi="Comic Sans MS" w:cs="Arial"/>
                <w:b w:val="0"/>
                <w:bCs w:val="0"/>
                <w:sz w:val="20"/>
                <w:szCs w:val="20"/>
                <w:u w:val="none"/>
              </w:rPr>
              <w:t>To find out what World War II was and where and when it took place.</w:t>
            </w:r>
          </w:p>
          <w:p w14:paraId="2F231803" w14:textId="77777777" w:rsidR="00592BBF" w:rsidRPr="00592BBF" w:rsidRDefault="00592BBF" w:rsidP="00266981">
            <w:pPr>
              <w:pStyle w:val="Subtitle"/>
              <w:jc w:val="left"/>
              <w:rPr>
                <w:rFonts w:ascii="Comic Sans MS" w:hAnsi="Comic Sans MS" w:cs="Arial"/>
                <w:b w:val="0"/>
                <w:bCs w:val="0"/>
                <w:sz w:val="20"/>
                <w:szCs w:val="20"/>
                <w:u w:val="none"/>
              </w:rPr>
            </w:pPr>
          </w:p>
          <w:p w14:paraId="0B580958" w14:textId="5BBABBDD" w:rsidR="00266981" w:rsidRPr="00592BBF" w:rsidRDefault="00592BBF" w:rsidP="00266981">
            <w:pPr>
              <w:pStyle w:val="Subtitle"/>
              <w:jc w:val="left"/>
              <w:rPr>
                <w:rFonts w:ascii="Comic Sans MS" w:hAnsi="Comic Sans MS" w:cs="Arial"/>
                <w:b w:val="0"/>
                <w:bCs w:val="0"/>
                <w:sz w:val="20"/>
                <w:szCs w:val="20"/>
                <w:u w:val="none"/>
              </w:rPr>
            </w:pPr>
            <w:r w:rsidRPr="00592BBF">
              <w:rPr>
                <w:rFonts w:ascii="Comic Sans MS" w:hAnsi="Comic Sans MS" w:cs="Arial"/>
                <w:b w:val="0"/>
                <w:bCs w:val="0"/>
                <w:sz w:val="20"/>
                <w:szCs w:val="20"/>
                <w:u w:val="none"/>
              </w:rPr>
              <w:t xml:space="preserve">To identify the features of a local war memorial.  </w:t>
            </w:r>
          </w:p>
          <w:p w14:paraId="69406BFB" w14:textId="77777777" w:rsidR="000C1E32" w:rsidRPr="00592BBF" w:rsidRDefault="000C1E32" w:rsidP="00266981">
            <w:pPr>
              <w:pStyle w:val="BodyText"/>
              <w:framePr w:wrap="around"/>
              <w:rPr>
                <w:rFonts w:ascii="Comic Sans MS" w:hAnsi="Comic Sans MS" w:cs="Arial"/>
                <w:bCs/>
                <w:sz w:val="20"/>
                <w:szCs w:val="20"/>
              </w:rPr>
            </w:pPr>
          </w:p>
          <w:p w14:paraId="03FB9AB2" w14:textId="70BAF12C" w:rsidR="00266981" w:rsidRPr="00592BBF" w:rsidRDefault="00592BBF" w:rsidP="00266981">
            <w:pPr>
              <w:pStyle w:val="Subtitle"/>
              <w:jc w:val="left"/>
              <w:rPr>
                <w:rFonts w:ascii="Comic Sans MS" w:hAnsi="Comic Sans MS" w:cs="Arial"/>
                <w:b w:val="0"/>
                <w:bCs w:val="0"/>
                <w:sz w:val="20"/>
                <w:szCs w:val="20"/>
                <w:u w:val="none"/>
              </w:rPr>
            </w:pPr>
            <w:r w:rsidRPr="00592BBF">
              <w:rPr>
                <w:rFonts w:ascii="Comic Sans MS" w:hAnsi="Comic Sans MS" w:cs="Arial"/>
                <w:b w:val="0"/>
                <w:bCs w:val="0"/>
                <w:sz w:val="20"/>
                <w:szCs w:val="20"/>
                <w:u w:val="none"/>
              </w:rPr>
              <w:t>To find out what the Blitz was, and which areas were most likely to be affected.</w:t>
            </w:r>
          </w:p>
          <w:p w14:paraId="25EE5259" w14:textId="77777777" w:rsidR="00592BBF" w:rsidRPr="00592BBF" w:rsidRDefault="00592BBF" w:rsidP="00266981">
            <w:pPr>
              <w:pStyle w:val="Subtitle"/>
              <w:jc w:val="left"/>
              <w:rPr>
                <w:rFonts w:ascii="Comic Sans MS" w:hAnsi="Comic Sans MS" w:cs="Arial"/>
                <w:b w:val="0"/>
                <w:bCs w:val="0"/>
                <w:sz w:val="20"/>
                <w:szCs w:val="20"/>
                <w:u w:val="none"/>
              </w:rPr>
            </w:pPr>
          </w:p>
          <w:p w14:paraId="1A56644D" w14:textId="42D9DE00" w:rsidR="00266981" w:rsidRPr="00592BBF" w:rsidRDefault="00592BBF" w:rsidP="00266981">
            <w:pPr>
              <w:pStyle w:val="BodyText"/>
              <w:framePr w:wrap="around"/>
              <w:rPr>
                <w:rFonts w:ascii="Comic Sans MS" w:hAnsi="Comic Sans MS" w:cs="Arial"/>
                <w:color w:val="000000"/>
                <w:sz w:val="20"/>
                <w:szCs w:val="20"/>
                <w:lang w:val="en-US" w:eastAsia="en-US"/>
              </w:rPr>
            </w:pPr>
            <w:r w:rsidRPr="00592BBF">
              <w:rPr>
                <w:rFonts w:ascii="Comic Sans MS" w:hAnsi="Comic Sans MS" w:cs="Arial"/>
                <w:color w:val="000000"/>
                <w:sz w:val="20"/>
                <w:szCs w:val="20"/>
                <w:lang w:val="en-US" w:eastAsia="en-US"/>
              </w:rPr>
              <w:t>To learn about the effects of air raids and the causes of evacuation.</w:t>
            </w:r>
          </w:p>
          <w:p w14:paraId="3B266C49" w14:textId="77777777" w:rsidR="00592BBF" w:rsidRPr="00592BBF" w:rsidRDefault="00592BBF" w:rsidP="00266981">
            <w:pPr>
              <w:pStyle w:val="BodyText"/>
              <w:framePr w:wrap="around"/>
              <w:rPr>
                <w:rFonts w:ascii="Comic Sans MS" w:hAnsi="Comic Sans MS" w:cs="Arial"/>
                <w:bCs/>
                <w:sz w:val="20"/>
                <w:szCs w:val="20"/>
              </w:rPr>
            </w:pPr>
          </w:p>
          <w:p w14:paraId="0062D391" w14:textId="77777777" w:rsidR="00592BBF" w:rsidRPr="00592BBF" w:rsidRDefault="00592BBF" w:rsidP="00592BBF">
            <w:pPr>
              <w:pStyle w:val="BodyText"/>
              <w:framePr w:wrap="around"/>
              <w:rPr>
                <w:rFonts w:ascii="Comic Sans MS" w:hAnsi="Comic Sans MS" w:cs="Arial"/>
                <w:sz w:val="20"/>
                <w:szCs w:val="20"/>
              </w:rPr>
            </w:pPr>
            <w:r w:rsidRPr="00592BBF">
              <w:rPr>
                <w:rFonts w:ascii="Comic Sans MS" w:hAnsi="Comic Sans MS" w:cs="Arial"/>
                <w:sz w:val="20"/>
                <w:szCs w:val="20"/>
              </w:rPr>
              <w:t>To find out what rationing was, why it was necessary</w:t>
            </w:r>
          </w:p>
          <w:p w14:paraId="15C4C69C" w14:textId="77777777" w:rsidR="000C1E32" w:rsidRPr="00592BBF" w:rsidRDefault="00592BBF" w:rsidP="00592BBF">
            <w:pPr>
              <w:pStyle w:val="BodyText"/>
              <w:framePr w:wrap="around"/>
              <w:rPr>
                <w:rFonts w:ascii="Comic Sans MS" w:hAnsi="Comic Sans MS" w:cs="Arial"/>
                <w:sz w:val="20"/>
                <w:szCs w:val="20"/>
              </w:rPr>
            </w:pPr>
            <w:r w:rsidRPr="00592BBF">
              <w:rPr>
                <w:rFonts w:ascii="Comic Sans MS" w:hAnsi="Comic Sans MS" w:cs="Arial"/>
                <w:sz w:val="20"/>
                <w:szCs w:val="20"/>
              </w:rPr>
              <w:t>and how it impacted on people’s lives.</w:t>
            </w:r>
          </w:p>
          <w:p w14:paraId="68D648DB" w14:textId="77777777" w:rsidR="00592BBF" w:rsidRPr="00592BBF" w:rsidRDefault="00592BBF" w:rsidP="00592BBF">
            <w:pPr>
              <w:pStyle w:val="BodyText"/>
              <w:framePr w:wrap="around"/>
              <w:rPr>
                <w:rFonts w:ascii="Comic Sans MS" w:hAnsi="Comic Sans MS" w:cs="Arial"/>
                <w:b/>
                <w:bCs/>
                <w:sz w:val="20"/>
                <w:szCs w:val="20"/>
              </w:rPr>
            </w:pPr>
          </w:p>
          <w:p w14:paraId="22BCE146" w14:textId="77777777" w:rsidR="00592BBF" w:rsidRPr="00592BBF" w:rsidRDefault="00592BBF" w:rsidP="00592BBF">
            <w:pPr>
              <w:pStyle w:val="BodyText"/>
              <w:framePr w:wrap="around"/>
              <w:rPr>
                <w:rFonts w:ascii="Comic Sans MS" w:hAnsi="Comic Sans MS" w:cs="Arial"/>
                <w:sz w:val="20"/>
                <w:szCs w:val="20"/>
              </w:rPr>
            </w:pPr>
            <w:r w:rsidRPr="00592BBF">
              <w:rPr>
                <w:rFonts w:ascii="Comic Sans MS" w:hAnsi="Comic Sans MS" w:cs="Arial"/>
                <w:sz w:val="20"/>
                <w:szCs w:val="20"/>
              </w:rPr>
              <w:t xml:space="preserve">Explain some of the causes of rationing. </w:t>
            </w:r>
          </w:p>
          <w:p w14:paraId="431AFBB1" w14:textId="77777777" w:rsidR="00592BBF" w:rsidRPr="00592BBF" w:rsidRDefault="00592BBF" w:rsidP="00592BBF">
            <w:pPr>
              <w:pStyle w:val="BodyText"/>
              <w:framePr w:wrap="around"/>
              <w:rPr>
                <w:rFonts w:ascii="Comic Sans MS" w:hAnsi="Comic Sans MS" w:cs="Arial"/>
                <w:b/>
                <w:bCs/>
                <w:sz w:val="20"/>
                <w:szCs w:val="20"/>
              </w:rPr>
            </w:pPr>
          </w:p>
          <w:p w14:paraId="7D369727" w14:textId="77777777" w:rsidR="00592BBF" w:rsidRPr="00592BBF" w:rsidRDefault="00592BBF" w:rsidP="00592BBF">
            <w:pPr>
              <w:pStyle w:val="BodyText"/>
              <w:framePr w:wrap="around"/>
              <w:rPr>
                <w:rFonts w:ascii="Comic Sans MS" w:hAnsi="Comic Sans MS" w:cs="Arial"/>
                <w:sz w:val="20"/>
                <w:szCs w:val="20"/>
              </w:rPr>
            </w:pPr>
            <w:r w:rsidRPr="00592BBF">
              <w:rPr>
                <w:rFonts w:ascii="Comic Sans MS" w:hAnsi="Comic Sans MS" w:cs="Arial"/>
                <w:sz w:val="20"/>
                <w:szCs w:val="20"/>
              </w:rPr>
              <w:t>Know which foods were available</w:t>
            </w:r>
          </w:p>
          <w:p w14:paraId="04A2C685" w14:textId="7CB8B843" w:rsidR="00592BBF" w:rsidRDefault="00592BBF" w:rsidP="00592BBF">
            <w:pPr>
              <w:pStyle w:val="BodyText"/>
              <w:framePr w:wrap="around"/>
              <w:rPr>
                <w:rFonts w:ascii="Comic Sans MS" w:hAnsi="Comic Sans MS" w:cs="Arial"/>
                <w:sz w:val="20"/>
                <w:szCs w:val="20"/>
              </w:rPr>
            </w:pPr>
            <w:r w:rsidRPr="00592BBF">
              <w:rPr>
                <w:rFonts w:ascii="Comic Sans MS" w:hAnsi="Comic Sans MS" w:cs="Arial"/>
                <w:sz w:val="20"/>
                <w:szCs w:val="20"/>
              </w:rPr>
              <w:t xml:space="preserve">during WW2 and how much was allowed, on average, per person.  </w:t>
            </w:r>
          </w:p>
          <w:p w14:paraId="5581EE01" w14:textId="77777777" w:rsidR="00592BBF" w:rsidRPr="00592BBF" w:rsidRDefault="00592BBF" w:rsidP="00592BBF">
            <w:pPr>
              <w:pStyle w:val="BodyText"/>
              <w:framePr w:wrap="around"/>
              <w:rPr>
                <w:rFonts w:ascii="Comic Sans MS" w:hAnsi="Comic Sans MS" w:cs="Arial"/>
                <w:sz w:val="20"/>
                <w:szCs w:val="20"/>
              </w:rPr>
            </w:pPr>
          </w:p>
          <w:p w14:paraId="1421CB35" w14:textId="35C6E485" w:rsidR="00592BBF" w:rsidRDefault="00592BBF" w:rsidP="00592BBF">
            <w:pPr>
              <w:pStyle w:val="BodyText"/>
              <w:framePr w:wrap="around"/>
              <w:rPr>
                <w:rFonts w:ascii="Comic Sans MS" w:hAnsi="Comic Sans MS" w:cs="Arial"/>
                <w:sz w:val="20"/>
                <w:szCs w:val="20"/>
              </w:rPr>
            </w:pPr>
            <w:r w:rsidRPr="00592BBF">
              <w:rPr>
                <w:rFonts w:ascii="Comic Sans MS" w:hAnsi="Comic Sans MS" w:cs="Arial"/>
                <w:sz w:val="20"/>
                <w:szCs w:val="20"/>
              </w:rPr>
              <w:t>Compare foods available in WW2 with foods available today.</w:t>
            </w:r>
          </w:p>
          <w:p w14:paraId="2A398BE6" w14:textId="77777777" w:rsidR="00592BBF" w:rsidRPr="00592BBF" w:rsidRDefault="00592BBF" w:rsidP="00592BBF">
            <w:pPr>
              <w:pStyle w:val="BodyText"/>
              <w:framePr w:wrap="around"/>
              <w:rPr>
                <w:rFonts w:ascii="Comic Sans MS" w:hAnsi="Comic Sans MS" w:cs="Arial"/>
                <w:sz w:val="20"/>
                <w:szCs w:val="20"/>
              </w:rPr>
            </w:pPr>
          </w:p>
          <w:p w14:paraId="7A79DCD0" w14:textId="03FD465B" w:rsidR="00592BBF" w:rsidRDefault="00592BBF" w:rsidP="00592BBF">
            <w:pPr>
              <w:pStyle w:val="BodyText"/>
              <w:framePr w:wrap="around"/>
              <w:rPr>
                <w:rFonts w:ascii="Comic Sans MS" w:hAnsi="Comic Sans MS" w:cs="ArialMT"/>
                <w:sz w:val="20"/>
                <w:szCs w:val="20"/>
              </w:rPr>
            </w:pPr>
            <w:r w:rsidRPr="00592BBF">
              <w:rPr>
                <w:rFonts w:ascii="Comic Sans MS" w:hAnsi="Comic Sans MS" w:cs="ArialMT"/>
                <w:sz w:val="20"/>
                <w:szCs w:val="20"/>
              </w:rPr>
              <w:t>To learn about the experiences of Jewish children during the war and that the war created many refugees.</w:t>
            </w:r>
          </w:p>
          <w:p w14:paraId="2680C9B5" w14:textId="77777777" w:rsidR="00592BBF" w:rsidRDefault="00592BBF" w:rsidP="00592BBF">
            <w:pPr>
              <w:pStyle w:val="BodyText"/>
              <w:framePr w:wrap="around"/>
              <w:rPr>
                <w:rFonts w:ascii="Comic Sans MS" w:hAnsi="Comic Sans MS" w:cs="ArialMT"/>
                <w:sz w:val="20"/>
                <w:szCs w:val="20"/>
              </w:rPr>
            </w:pPr>
          </w:p>
          <w:p w14:paraId="0C45A3E6" w14:textId="47117689" w:rsidR="00592BBF" w:rsidRPr="00592BBF" w:rsidRDefault="00592BBF" w:rsidP="00592BBF">
            <w:pPr>
              <w:pStyle w:val="BodyText"/>
              <w:framePr w:wrap="around"/>
              <w:rPr>
                <w:rFonts w:ascii="Comic Sans MS" w:hAnsi="Comic Sans MS" w:cs="Arial"/>
                <w:sz w:val="20"/>
                <w:szCs w:val="20"/>
              </w:rPr>
            </w:pPr>
            <w:r w:rsidRPr="00592BBF">
              <w:rPr>
                <w:rFonts w:ascii="Comic Sans MS" w:hAnsi="Comic Sans MS" w:cs="Arial"/>
                <w:sz w:val="20"/>
                <w:szCs w:val="20"/>
              </w:rPr>
              <w:t>To consider how the war affected people’s everyday lives.</w:t>
            </w:r>
          </w:p>
        </w:tc>
        <w:tc>
          <w:tcPr>
            <w:tcW w:w="6091" w:type="dxa"/>
            <w:vMerge w:val="restart"/>
          </w:tcPr>
          <w:p w14:paraId="66AD5D88" w14:textId="3ADBAC06" w:rsidR="007E501D" w:rsidRPr="00703904" w:rsidRDefault="00592BBF" w:rsidP="007E501D">
            <w:pPr>
              <w:jc w:val="both"/>
              <w:rPr>
                <w:rFonts w:ascii="Comic Sans MS" w:hAnsi="Comic Sans MS"/>
                <w:b/>
              </w:rPr>
            </w:pPr>
            <w:r w:rsidRPr="00703904">
              <w:rPr>
                <w:rFonts w:ascii="Comic Sans MS" w:hAnsi="Comic Sans MS"/>
                <w:b/>
              </w:rPr>
              <w:t>Rationing</w:t>
            </w:r>
          </w:p>
          <w:p w14:paraId="68CD9BB7" w14:textId="74B8786F" w:rsidR="00197923" w:rsidRDefault="00962A31" w:rsidP="007E501D">
            <w:pPr>
              <w:jc w:val="both"/>
              <w:rPr>
                <w:rFonts w:ascii="Comic Sans MS" w:hAnsi="Comic Sans MS"/>
              </w:rPr>
            </w:pPr>
            <w:r w:rsidRPr="00703904">
              <w:rPr>
                <w:rFonts w:ascii="Times New Roman" w:hAnsi="Times New Roman" w:cs="Times New Roman"/>
              </w:rPr>
              <w:t>​T</w:t>
            </w:r>
            <w:r w:rsidRPr="00703904">
              <w:rPr>
                <w:rFonts w:ascii="Comic Sans MS" w:hAnsi="Comic Sans MS"/>
              </w:rPr>
              <w:t xml:space="preserve">he policy of limiting the amount of food, fuel, etc. that people </w:t>
            </w:r>
            <w:proofErr w:type="gramStart"/>
            <w:r w:rsidRPr="00703904">
              <w:rPr>
                <w:rFonts w:ascii="Comic Sans MS" w:hAnsi="Comic Sans MS"/>
              </w:rPr>
              <w:t>are allowed to</w:t>
            </w:r>
            <w:proofErr w:type="gramEnd"/>
            <w:r w:rsidRPr="00703904">
              <w:rPr>
                <w:rFonts w:ascii="Comic Sans MS" w:hAnsi="Comic Sans MS"/>
              </w:rPr>
              <w:t xml:space="preserve"> have when there is not enough for everyone to have as much as they want.</w:t>
            </w:r>
          </w:p>
          <w:p w14:paraId="63F11E80" w14:textId="77777777" w:rsidR="00703904" w:rsidRPr="00703904" w:rsidRDefault="00703904" w:rsidP="007E501D">
            <w:pPr>
              <w:jc w:val="both"/>
              <w:rPr>
                <w:rFonts w:ascii="Comic Sans MS" w:hAnsi="Comic Sans MS"/>
              </w:rPr>
            </w:pPr>
          </w:p>
          <w:p w14:paraId="32DB9997" w14:textId="780890F8" w:rsidR="007711BA" w:rsidRPr="00703904" w:rsidRDefault="00592BBF" w:rsidP="007711BA">
            <w:pPr>
              <w:jc w:val="both"/>
              <w:rPr>
                <w:rFonts w:ascii="Comic Sans MS" w:hAnsi="Comic Sans MS"/>
                <w:b/>
              </w:rPr>
            </w:pPr>
            <w:r w:rsidRPr="00703904">
              <w:rPr>
                <w:rFonts w:ascii="Comic Sans MS" w:hAnsi="Comic Sans MS"/>
                <w:b/>
              </w:rPr>
              <w:t>Refugee</w:t>
            </w:r>
          </w:p>
          <w:p w14:paraId="7155E806" w14:textId="5715E194" w:rsidR="007711BA" w:rsidRPr="00703904" w:rsidRDefault="00962A31" w:rsidP="007711BA">
            <w:pPr>
              <w:jc w:val="both"/>
              <w:rPr>
                <w:rFonts w:ascii="Comic Sans MS" w:hAnsi="Comic Sans MS"/>
              </w:rPr>
            </w:pPr>
            <w:r w:rsidRPr="00703904">
              <w:rPr>
                <w:rFonts w:ascii="Comic Sans MS" w:hAnsi="Comic Sans MS"/>
              </w:rPr>
              <w:t>A person who has been forced to leave their country or home, because there is a war or for political, religious or social reasons.</w:t>
            </w:r>
          </w:p>
          <w:p w14:paraId="7D7BDD67" w14:textId="77777777" w:rsidR="00962A31" w:rsidRPr="00703904" w:rsidRDefault="00962A31" w:rsidP="007711BA">
            <w:pPr>
              <w:jc w:val="both"/>
              <w:rPr>
                <w:rFonts w:ascii="Comic Sans MS" w:hAnsi="Comic Sans MS"/>
              </w:rPr>
            </w:pPr>
          </w:p>
          <w:p w14:paraId="07B311C3" w14:textId="520488F5" w:rsidR="007711BA" w:rsidRPr="00703904" w:rsidRDefault="00962A31" w:rsidP="007711BA">
            <w:pPr>
              <w:jc w:val="both"/>
              <w:rPr>
                <w:rFonts w:ascii="Comic Sans MS" w:hAnsi="Comic Sans MS"/>
                <w:b/>
              </w:rPr>
            </w:pPr>
            <w:r w:rsidRPr="00703904">
              <w:rPr>
                <w:rFonts w:ascii="Comic Sans MS" w:hAnsi="Comic Sans MS"/>
                <w:b/>
              </w:rPr>
              <w:t>Anderson Shelter</w:t>
            </w:r>
          </w:p>
          <w:p w14:paraId="7BBD28BF" w14:textId="05672492" w:rsidR="007711BA" w:rsidRPr="00703904" w:rsidRDefault="00962A31" w:rsidP="007711BA">
            <w:pPr>
              <w:jc w:val="both"/>
              <w:rPr>
                <w:rFonts w:ascii="Comic Sans MS" w:hAnsi="Comic Sans MS"/>
              </w:rPr>
            </w:pPr>
            <w:r w:rsidRPr="00703904">
              <w:rPr>
                <w:rFonts w:ascii="Comic Sans MS" w:hAnsi="Comic Sans MS"/>
              </w:rPr>
              <w:t>A shelter made of metal that British people put up in their gardens during World War II. The shelters were used when bombs were dropped during the Blitz. They were named after the Home Secretary in 1939-40, Sir John Anderson.</w:t>
            </w:r>
          </w:p>
          <w:p w14:paraId="22D12F75" w14:textId="77777777" w:rsidR="007711BA" w:rsidRPr="00703904" w:rsidRDefault="007711BA" w:rsidP="007711BA">
            <w:pPr>
              <w:jc w:val="both"/>
              <w:rPr>
                <w:rFonts w:ascii="Comic Sans MS" w:hAnsi="Comic Sans MS"/>
              </w:rPr>
            </w:pPr>
          </w:p>
          <w:p w14:paraId="4E166FF3" w14:textId="435B9212" w:rsidR="007711BA" w:rsidRPr="00703904" w:rsidRDefault="00962A31" w:rsidP="007711BA">
            <w:pPr>
              <w:jc w:val="both"/>
              <w:rPr>
                <w:rFonts w:ascii="Comic Sans MS" w:hAnsi="Comic Sans MS"/>
                <w:b/>
              </w:rPr>
            </w:pPr>
            <w:r w:rsidRPr="00703904">
              <w:rPr>
                <w:rFonts w:ascii="Comic Sans MS" w:hAnsi="Comic Sans MS"/>
                <w:b/>
              </w:rPr>
              <w:t>Morrison Shelter</w:t>
            </w:r>
          </w:p>
          <w:p w14:paraId="7AF2DED6" w14:textId="598685D6" w:rsidR="007711BA" w:rsidRPr="00703904" w:rsidRDefault="00962A31" w:rsidP="007711BA">
            <w:pPr>
              <w:jc w:val="both"/>
              <w:rPr>
                <w:rFonts w:ascii="Comic Sans MS" w:hAnsi="Comic Sans MS"/>
                <w:bCs/>
              </w:rPr>
            </w:pPr>
            <w:r w:rsidRPr="00703904">
              <w:rPr>
                <w:rFonts w:ascii="Comic Sans MS" w:hAnsi="Comic Sans MS"/>
                <w:bCs/>
              </w:rPr>
              <w:t>The Morrison shelter was an indoor cage that was designed to protect the occupants from masonry and debris if the house was hit by a bomb.</w:t>
            </w:r>
          </w:p>
          <w:p w14:paraId="18C95B74" w14:textId="77777777" w:rsidR="00703904" w:rsidRPr="00703904" w:rsidRDefault="00703904" w:rsidP="007711BA">
            <w:pPr>
              <w:jc w:val="both"/>
              <w:rPr>
                <w:rFonts w:ascii="Comic Sans MS" w:hAnsi="Comic Sans MS"/>
                <w:highlight w:val="yellow"/>
              </w:rPr>
            </w:pPr>
          </w:p>
          <w:p w14:paraId="23A3F0FA" w14:textId="64E6EEB7" w:rsidR="007711BA" w:rsidRPr="00703904" w:rsidRDefault="00962A31" w:rsidP="007711BA">
            <w:pPr>
              <w:jc w:val="both"/>
              <w:rPr>
                <w:rFonts w:ascii="Comic Sans MS" w:hAnsi="Comic Sans MS"/>
                <w:b/>
              </w:rPr>
            </w:pPr>
            <w:r w:rsidRPr="00703904">
              <w:rPr>
                <w:rFonts w:ascii="Comic Sans MS" w:hAnsi="Comic Sans MS"/>
                <w:b/>
              </w:rPr>
              <w:t>Evacuee</w:t>
            </w:r>
          </w:p>
          <w:p w14:paraId="63606635" w14:textId="7FC63C84" w:rsidR="007711BA" w:rsidRPr="00703904" w:rsidRDefault="00962A31" w:rsidP="007711BA">
            <w:pPr>
              <w:jc w:val="both"/>
              <w:rPr>
                <w:rFonts w:ascii="Comic Sans MS" w:hAnsi="Comic Sans MS" w:cs="Arial"/>
                <w:color w:val="444444"/>
                <w:shd w:val="clear" w:color="auto" w:fill="FFFFFF"/>
              </w:rPr>
            </w:pPr>
            <w:r w:rsidRPr="00703904">
              <w:rPr>
                <w:rFonts w:ascii="Times New Roman" w:hAnsi="Times New Roman" w:cs="Times New Roman"/>
                <w:color w:val="444444"/>
                <w:shd w:val="clear" w:color="auto" w:fill="FFFFFF"/>
              </w:rPr>
              <w:t>​A</w:t>
            </w:r>
            <w:r w:rsidRPr="00703904">
              <w:rPr>
                <w:rFonts w:ascii="Comic Sans MS" w:hAnsi="Comic Sans MS" w:cs="Arial"/>
                <w:color w:val="444444"/>
                <w:shd w:val="clear" w:color="auto" w:fill="FFFFFF"/>
              </w:rPr>
              <w:t xml:space="preserve"> person who is sent away from a place because it is dangerous, especially during a war</w:t>
            </w:r>
            <w:r w:rsidR="00703904" w:rsidRPr="00703904">
              <w:rPr>
                <w:rFonts w:ascii="Comic Sans MS" w:hAnsi="Comic Sans MS" w:cs="Arial"/>
                <w:color w:val="444444"/>
                <w:shd w:val="clear" w:color="auto" w:fill="FFFFFF"/>
              </w:rPr>
              <w:t>.</w:t>
            </w:r>
          </w:p>
          <w:p w14:paraId="730C89D0" w14:textId="77777777" w:rsidR="00703904" w:rsidRPr="00703904" w:rsidRDefault="00703904" w:rsidP="007711BA">
            <w:pPr>
              <w:jc w:val="both"/>
              <w:rPr>
                <w:rFonts w:ascii="Comic Sans MS" w:hAnsi="Comic Sans MS"/>
                <w:highlight w:val="yellow"/>
              </w:rPr>
            </w:pPr>
          </w:p>
          <w:p w14:paraId="57955329" w14:textId="0244629F" w:rsidR="00001B6D" w:rsidRPr="00703904" w:rsidRDefault="00962A31" w:rsidP="007711BA">
            <w:pPr>
              <w:jc w:val="both"/>
              <w:rPr>
                <w:rFonts w:ascii="Comic Sans MS" w:hAnsi="Comic Sans MS"/>
              </w:rPr>
            </w:pPr>
            <w:r w:rsidRPr="00703904">
              <w:rPr>
                <w:rFonts w:ascii="Comic Sans MS" w:hAnsi="Comic Sans MS"/>
                <w:b/>
              </w:rPr>
              <w:t>Blitz</w:t>
            </w:r>
          </w:p>
          <w:p w14:paraId="16A42F54" w14:textId="3C671467" w:rsidR="00001B6D" w:rsidRPr="00703904" w:rsidRDefault="00703904" w:rsidP="007711BA">
            <w:pPr>
              <w:jc w:val="both"/>
              <w:rPr>
                <w:rFonts w:ascii="Comic Sans MS" w:hAnsi="Comic Sans MS"/>
                <w:b/>
                <w:highlight w:val="yellow"/>
              </w:rPr>
            </w:pPr>
            <w:r w:rsidRPr="00703904">
              <w:rPr>
                <w:rFonts w:ascii="Comic Sans MS" w:hAnsi="Comic Sans MS" w:cs="Arial"/>
                <w:shd w:val="clear" w:color="auto" w:fill="FFFFFF"/>
              </w:rPr>
              <w:t xml:space="preserve">A sudden attack, </w:t>
            </w:r>
            <w:proofErr w:type="gramStart"/>
            <w:r w:rsidRPr="00703904">
              <w:rPr>
                <w:rFonts w:ascii="Comic Sans MS" w:hAnsi="Comic Sans MS" w:cs="Arial"/>
                <w:shd w:val="clear" w:color="auto" w:fill="FFFFFF"/>
              </w:rPr>
              <w:t>similar to</w:t>
            </w:r>
            <w:proofErr w:type="gramEnd"/>
            <w:r w:rsidRPr="00703904">
              <w:t xml:space="preserve"> </w:t>
            </w:r>
            <w:r w:rsidRPr="00703904">
              <w:rPr>
                <w:rFonts w:ascii="Comic Sans MS" w:hAnsi="Comic Sans MS" w:cs="Arial"/>
                <w:shd w:val="clear" w:color="auto" w:fill="FFFFFF"/>
              </w:rPr>
              <w:t>the German air attacks on the United Kingdom in 1940–1.</w:t>
            </w:r>
          </w:p>
          <w:p w14:paraId="40A73259" w14:textId="77777777" w:rsidR="00C329DF" w:rsidRPr="00703904" w:rsidRDefault="00C329DF" w:rsidP="007711BA">
            <w:pPr>
              <w:jc w:val="both"/>
              <w:rPr>
                <w:rFonts w:ascii="Comic Sans MS" w:hAnsi="Comic Sans MS"/>
                <w:b/>
                <w:highlight w:val="yellow"/>
              </w:rPr>
            </w:pPr>
          </w:p>
          <w:p w14:paraId="33B85E6B" w14:textId="2EC8B2F6" w:rsidR="007711BA" w:rsidRPr="00703904" w:rsidRDefault="007711BA" w:rsidP="007711BA">
            <w:pPr>
              <w:jc w:val="both"/>
              <w:rPr>
                <w:rFonts w:ascii="Comic Sans MS" w:hAnsi="Comic Sans MS"/>
              </w:rPr>
            </w:pPr>
          </w:p>
        </w:tc>
        <w:tc>
          <w:tcPr>
            <w:tcW w:w="3827" w:type="dxa"/>
          </w:tcPr>
          <w:p w14:paraId="4049A9BE" w14:textId="57A62864" w:rsidR="00343718" w:rsidRDefault="009F6E0D" w:rsidP="00703904">
            <w:pPr>
              <w:pStyle w:val="Subtitle"/>
              <w:jc w:val="left"/>
              <w:rPr>
                <w:rFonts w:ascii="Comic Sans MS" w:hAnsi="Comic Sans MS"/>
                <w:sz w:val="18"/>
                <w:szCs w:val="18"/>
              </w:rPr>
            </w:pPr>
            <w:hyperlink r:id="rId5" w:history="1">
              <w:r w:rsidR="0042537D" w:rsidRPr="00000C92">
                <w:rPr>
                  <w:rStyle w:val="Hyperlink"/>
                  <w:rFonts w:ascii="Comic Sans MS" w:hAnsi="Comic Sans MS"/>
                  <w:sz w:val="18"/>
                  <w:szCs w:val="18"/>
                </w:rPr>
                <w:t>https://www.ducksters.com/history/world_war_ii/</w:t>
              </w:r>
            </w:hyperlink>
          </w:p>
          <w:p w14:paraId="1C685ED8" w14:textId="77777777" w:rsidR="0042537D" w:rsidRDefault="0042537D" w:rsidP="00703904">
            <w:pPr>
              <w:pStyle w:val="Subtitle"/>
              <w:jc w:val="left"/>
              <w:rPr>
                <w:rFonts w:ascii="Comic Sans MS" w:hAnsi="Comic Sans MS"/>
                <w:sz w:val="18"/>
                <w:szCs w:val="18"/>
              </w:rPr>
            </w:pPr>
          </w:p>
          <w:p w14:paraId="2ADAF4A7" w14:textId="77777777" w:rsidR="0042537D" w:rsidRDefault="009F6E0D" w:rsidP="00703904">
            <w:pPr>
              <w:pStyle w:val="Subtitle"/>
              <w:jc w:val="left"/>
              <w:rPr>
                <w:rFonts w:ascii="Comic Sans MS" w:hAnsi="Comic Sans MS"/>
                <w:sz w:val="18"/>
                <w:szCs w:val="18"/>
              </w:rPr>
            </w:pPr>
            <w:hyperlink r:id="rId6" w:history="1">
              <w:r w:rsidR="0042537D" w:rsidRPr="00000C92">
                <w:rPr>
                  <w:rStyle w:val="Hyperlink"/>
                  <w:rFonts w:ascii="Comic Sans MS" w:hAnsi="Comic Sans MS"/>
                  <w:sz w:val="18"/>
                  <w:szCs w:val="18"/>
                </w:rPr>
                <w:t>https://www.bbc.co.uk/bitesize/topics/ztvckqt</w:t>
              </w:r>
            </w:hyperlink>
            <w:r w:rsidR="0042537D">
              <w:rPr>
                <w:rFonts w:ascii="Comic Sans MS" w:hAnsi="Comic Sans MS"/>
                <w:sz w:val="18"/>
                <w:szCs w:val="18"/>
              </w:rPr>
              <w:t xml:space="preserve"> </w:t>
            </w:r>
          </w:p>
          <w:p w14:paraId="6DF9CEDD" w14:textId="77777777" w:rsidR="0042537D" w:rsidRDefault="0042537D" w:rsidP="00703904">
            <w:pPr>
              <w:pStyle w:val="Subtitle"/>
              <w:jc w:val="left"/>
              <w:rPr>
                <w:rFonts w:ascii="Comic Sans MS" w:hAnsi="Comic Sans MS"/>
                <w:sz w:val="18"/>
                <w:szCs w:val="18"/>
              </w:rPr>
            </w:pPr>
          </w:p>
          <w:p w14:paraId="5B38E7C7" w14:textId="79FAB1E8" w:rsidR="0042537D" w:rsidRDefault="009F6E0D" w:rsidP="00703904">
            <w:pPr>
              <w:pStyle w:val="Subtitle"/>
              <w:jc w:val="left"/>
              <w:rPr>
                <w:rFonts w:ascii="Comic Sans MS" w:hAnsi="Comic Sans MS"/>
                <w:sz w:val="18"/>
                <w:szCs w:val="18"/>
              </w:rPr>
            </w:pPr>
            <w:hyperlink r:id="rId7" w:history="1">
              <w:r w:rsidR="006D35F7" w:rsidRPr="00000C92">
                <w:rPr>
                  <w:rStyle w:val="Hyperlink"/>
                  <w:rFonts w:ascii="Comic Sans MS" w:hAnsi="Comic Sans MS"/>
                  <w:sz w:val="18"/>
                  <w:szCs w:val="18"/>
                </w:rPr>
                <w:t>http://www.primaryhomeworkhelp.co.uk/war/index.htm</w:t>
              </w:r>
            </w:hyperlink>
          </w:p>
          <w:p w14:paraId="2188032D" w14:textId="79EE8C6B" w:rsidR="006D35F7" w:rsidRDefault="006D35F7" w:rsidP="00703904">
            <w:pPr>
              <w:pStyle w:val="Subtitle"/>
              <w:jc w:val="left"/>
              <w:rPr>
                <w:rFonts w:ascii="Comic Sans MS" w:hAnsi="Comic Sans MS"/>
                <w:sz w:val="18"/>
                <w:szCs w:val="18"/>
              </w:rPr>
            </w:pPr>
          </w:p>
          <w:p w14:paraId="095EA6C9" w14:textId="77777777" w:rsidR="009F6E0D" w:rsidRPr="009F6E0D" w:rsidRDefault="009F6E0D" w:rsidP="009F6E0D">
            <w:pPr>
              <w:rPr>
                <w:rFonts w:ascii="Comic Sans MS" w:hAnsi="Comic Sans MS" w:cs="Arial"/>
                <w:sz w:val="18"/>
                <w:szCs w:val="18"/>
              </w:rPr>
            </w:pPr>
            <w:hyperlink r:id="rId8" w:history="1">
              <w:r w:rsidRPr="009F6E0D">
                <w:rPr>
                  <w:rStyle w:val="Hyperlink"/>
                  <w:rFonts w:ascii="Comic Sans MS" w:hAnsi="Comic Sans MS" w:cs="Arial"/>
                  <w:sz w:val="18"/>
                  <w:szCs w:val="18"/>
                </w:rPr>
                <w:t>https://www.youtube.com/watch?v=Fte9DpZRfwo</w:t>
              </w:r>
            </w:hyperlink>
          </w:p>
          <w:p w14:paraId="4E2F9889" w14:textId="77777777" w:rsidR="006D35F7" w:rsidRDefault="006D35F7" w:rsidP="00703904">
            <w:pPr>
              <w:pStyle w:val="Subtitle"/>
              <w:jc w:val="left"/>
              <w:rPr>
                <w:rFonts w:ascii="Comic Sans MS" w:hAnsi="Comic Sans MS"/>
                <w:sz w:val="18"/>
                <w:szCs w:val="18"/>
              </w:rPr>
            </w:pPr>
            <w:bookmarkStart w:id="0" w:name="_GoBack"/>
            <w:bookmarkEnd w:id="0"/>
          </w:p>
          <w:p w14:paraId="358F8B60" w14:textId="7504FBB3" w:rsidR="006D35F7" w:rsidRPr="0042537D" w:rsidRDefault="006D35F7" w:rsidP="00703904">
            <w:pPr>
              <w:pStyle w:val="Subtitle"/>
              <w:jc w:val="left"/>
              <w:rPr>
                <w:rFonts w:ascii="Comic Sans MS" w:hAnsi="Comic Sans MS"/>
                <w:sz w:val="18"/>
                <w:szCs w:val="18"/>
              </w:rPr>
            </w:pPr>
          </w:p>
        </w:tc>
      </w:tr>
      <w:tr w:rsidR="00AA72B6" w:rsidRPr="00401E03" w14:paraId="4BC6FB80" w14:textId="77777777" w:rsidTr="00BB14B0">
        <w:tc>
          <w:tcPr>
            <w:tcW w:w="5108" w:type="dxa"/>
            <w:vMerge/>
          </w:tcPr>
          <w:p w14:paraId="3BEEE5A7" w14:textId="77777777" w:rsidR="00266981" w:rsidRPr="00401E03" w:rsidRDefault="00266981" w:rsidP="00266981">
            <w:pPr>
              <w:jc w:val="center"/>
              <w:rPr>
                <w:rFonts w:ascii="Comic Sans MS" w:hAnsi="Comic Sans MS"/>
                <w:sz w:val="24"/>
                <w:szCs w:val="24"/>
              </w:rPr>
            </w:pPr>
          </w:p>
        </w:tc>
        <w:tc>
          <w:tcPr>
            <w:tcW w:w="6091" w:type="dxa"/>
            <w:vMerge/>
            <w:shd w:val="clear" w:color="auto" w:fill="FFFF00"/>
          </w:tcPr>
          <w:p w14:paraId="56ED0837" w14:textId="77777777" w:rsidR="00266981" w:rsidRPr="00D008A9" w:rsidRDefault="00266981" w:rsidP="00266981">
            <w:pPr>
              <w:jc w:val="center"/>
              <w:rPr>
                <w:rFonts w:ascii="Comic Sans MS" w:hAnsi="Comic Sans MS"/>
                <w:b/>
                <w:sz w:val="28"/>
                <w:szCs w:val="28"/>
              </w:rPr>
            </w:pPr>
          </w:p>
        </w:tc>
        <w:tc>
          <w:tcPr>
            <w:tcW w:w="3827" w:type="dxa"/>
            <w:shd w:val="clear" w:color="auto" w:fill="FFFF00"/>
          </w:tcPr>
          <w:p w14:paraId="5E6109EF" w14:textId="77777777" w:rsidR="00266981" w:rsidRPr="00401E03" w:rsidRDefault="00266981" w:rsidP="00266981">
            <w:pPr>
              <w:jc w:val="center"/>
              <w:rPr>
                <w:rFonts w:ascii="Comic Sans MS" w:hAnsi="Comic Sans MS"/>
                <w:b/>
                <w:sz w:val="24"/>
                <w:szCs w:val="24"/>
              </w:rPr>
            </w:pPr>
          </w:p>
        </w:tc>
      </w:tr>
      <w:tr w:rsidR="00AA72B6" w:rsidRPr="00401E03" w14:paraId="5B9B6698" w14:textId="77777777" w:rsidTr="006C0598">
        <w:trPr>
          <w:trHeight w:val="5845"/>
        </w:trPr>
        <w:tc>
          <w:tcPr>
            <w:tcW w:w="5108" w:type="dxa"/>
            <w:vMerge/>
            <w:tcBorders>
              <w:bottom w:val="single" w:sz="4" w:space="0" w:color="auto"/>
            </w:tcBorders>
          </w:tcPr>
          <w:p w14:paraId="2BAB49FF" w14:textId="77777777" w:rsidR="00266981" w:rsidRPr="00401E03" w:rsidRDefault="00266981" w:rsidP="00266981">
            <w:pPr>
              <w:jc w:val="center"/>
              <w:rPr>
                <w:rFonts w:ascii="Comic Sans MS" w:hAnsi="Comic Sans MS"/>
                <w:sz w:val="24"/>
                <w:szCs w:val="24"/>
              </w:rPr>
            </w:pPr>
          </w:p>
        </w:tc>
        <w:tc>
          <w:tcPr>
            <w:tcW w:w="6091" w:type="dxa"/>
            <w:vMerge/>
            <w:tcBorders>
              <w:bottom w:val="single" w:sz="4" w:space="0" w:color="auto"/>
            </w:tcBorders>
            <w:shd w:val="clear" w:color="auto" w:fill="FFFFFF" w:themeFill="background1"/>
          </w:tcPr>
          <w:p w14:paraId="65429613" w14:textId="77777777" w:rsidR="00266981" w:rsidRPr="006A0E30" w:rsidRDefault="00266981" w:rsidP="00266981">
            <w:pPr>
              <w:jc w:val="both"/>
              <w:rPr>
                <w:rFonts w:ascii="Comic Sans MS" w:hAnsi="Comic Sans MS"/>
                <w:sz w:val="24"/>
                <w:szCs w:val="24"/>
              </w:rPr>
            </w:pPr>
          </w:p>
        </w:tc>
        <w:tc>
          <w:tcPr>
            <w:tcW w:w="3827" w:type="dxa"/>
            <w:tcBorders>
              <w:bottom w:val="single" w:sz="4" w:space="0" w:color="auto"/>
            </w:tcBorders>
          </w:tcPr>
          <w:p w14:paraId="468439F5" w14:textId="77132D1A" w:rsidR="00266981" w:rsidRPr="00401E03" w:rsidRDefault="00703904" w:rsidP="00266981">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5B62C24" wp14:editId="58196A2E">
                      <wp:simplePos x="0" y="0"/>
                      <wp:positionH relativeFrom="column">
                        <wp:posOffset>33655</wp:posOffset>
                      </wp:positionH>
                      <wp:positionV relativeFrom="paragraph">
                        <wp:posOffset>142875</wp:posOffset>
                      </wp:positionV>
                      <wp:extent cx="2324100" cy="1581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324100" cy="1581150"/>
                              </a:xfrm>
                              <a:prstGeom prst="rect">
                                <a:avLst/>
                              </a:prstGeom>
                              <a:solidFill>
                                <a:schemeClr val="lt1"/>
                              </a:solidFill>
                              <a:ln w="6350">
                                <a:solidFill>
                                  <a:prstClr val="black"/>
                                </a:solidFill>
                              </a:ln>
                            </wps:spPr>
                            <wps:txbx>
                              <w:txbxContent>
                                <w:p w14:paraId="1FE27215" w14:textId="41EEDE0A" w:rsidR="00703904" w:rsidRDefault="00703904">
                                  <w:r w:rsidRPr="00703904">
                                    <w:rPr>
                                      <w:noProof/>
                                    </w:rPr>
                                    <w:drawing>
                                      <wp:inline distT="0" distB="0" distL="0" distR="0" wp14:anchorId="03C900AD" wp14:editId="4E018594">
                                        <wp:extent cx="21336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3600" cy="1514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62C24" id="_x0000_t202" coordsize="21600,21600" o:spt="202" path="m,l,21600r21600,l21600,xe">
                      <v:stroke joinstyle="miter"/>
                      <v:path gradientshapeok="t" o:connecttype="rect"/>
                    </v:shapetype>
                    <v:shape id="Text Box 4" o:spid="_x0000_s1026" type="#_x0000_t202" style="position:absolute;margin-left:2.65pt;margin-top:11.25pt;width:183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" fillcolor="white [3201]" strokeweight=".5pt">
                      <v:textbox>
                        <w:txbxContent>
                          <w:p w14:paraId="1FE27215" w14:textId="41EEDE0A" w:rsidR="00703904" w:rsidRDefault="00703904">
                            <w:r w:rsidRPr="00703904">
                              <w:drawing>
                                <wp:inline distT="0" distB="0" distL="0" distR="0" wp14:anchorId="03C900AD" wp14:editId="4E018594">
                                  <wp:extent cx="21336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3600" cy="1514475"/>
                                          </a:xfrm>
                                          <a:prstGeom prst="rect">
                                            <a:avLst/>
                                          </a:prstGeom>
                                        </pic:spPr>
                                      </pic:pic>
                                    </a:graphicData>
                                  </a:graphic>
                                </wp:inline>
                              </w:drawing>
                            </w:r>
                          </w:p>
                        </w:txbxContent>
                      </v:textbox>
                    </v:shape>
                  </w:pict>
                </mc:Fallback>
              </mc:AlternateContent>
            </w:r>
          </w:p>
          <w:p w14:paraId="0EE0D409" w14:textId="6D52D6C6" w:rsidR="00343718" w:rsidRDefault="00343718" w:rsidP="00AA72B6">
            <w:pPr>
              <w:rPr>
                <w:rFonts w:ascii="Comic Sans MS" w:hAnsi="Comic Sans MS"/>
                <w:sz w:val="24"/>
                <w:szCs w:val="24"/>
              </w:rPr>
            </w:pPr>
          </w:p>
          <w:tbl>
            <w:tblPr>
              <w:tblpPr w:leftFromText="180" w:rightFromText="180" w:vertAnchor="text" w:horzAnchor="page" w:tblpX="241"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tblGrid>
            <w:tr w:rsidR="00703904" w14:paraId="3C701484" w14:textId="77777777" w:rsidTr="00703904">
              <w:trPr>
                <w:trHeight w:val="1800"/>
              </w:trPr>
              <w:tc>
                <w:tcPr>
                  <w:tcW w:w="3615" w:type="dxa"/>
                </w:tcPr>
                <w:p w14:paraId="450A6FCE" w14:textId="5FE62F58" w:rsidR="00703904" w:rsidRDefault="00703904" w:rsidP="00AA72B6">
                  <w:pPr>
                    <w:rPr>
                      <w:rFonts w:ascii="Comic Sans MS" w:hAnsi="Comic Sans MS"/>
                      <w:sz w:val="24"/>
                      <w:szCs w:val="24"/>
                    </w:rPr>
                  </w:pPr>
                  <w:r>
                    <w:rPr>
                      <w:noProof/>
                    </w:rPr>
                    <w:drawing>
                      <wp:inline distT="0" distB="0" distL="0" distR="0" wp14:anchorId="1CB336CF" wp14:editId="2040D19E">
                        <wp:extent cx="2362200" cy="1952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2200" cy="1952625"/>
                                </a:xfrm>
                                <a:prstGeom prst="rect">
                                  <a:avLst/>
                                </a:prstGeom>
                              </pic:spPr>
                            </pic:pic>
                          </a:graphicData>
                        </a:graphic>
                      </wp:inline>
                    </w:drawing>
                  </w:r>
                </w:p>
              </w:tc>
            </w:tr>
          </w:tbl>
          <w:p w14:paraId="48E02FED" w14:textId="003A0A0B" w:rsidR="00AA72B6" w:rsidRPr="00AA72B6" w:rsidRDefault="00AA72B6" w:rsidP="00AA72B6">
            <w:pPr>
              <w:rPr>
                <w:rFonts w:ascii="Comic Sans MS" w:hAnsi="Comic Sans MS"/>
                <w:sz w:val="24"/>
                <w:szCs w:val="24"/>
              </w:rPr>
            </w:pPr>
          </w:p>
        </w:tc>
      </w:tr>
    </w:tbl>
    <w:p w14:paraId="73BBCAB4" w14:textId="77777777" w:rsidR="00202745" w:rsidRPr="00202745" w:rsidRDefault="00202745" w:rsidP="00202745">
      <w:pPr>
        <w:jc w:val="center"/>
        <w:rPr>
          <w:rFonts w:ascii="Comic Sans MS" w:hAnsi="Comic Sans MS"/>
          <w:sz w:val="24"/>
          <w:szCs w:val="24"/>
        </w:rPr>
      </w:pPr>
    </w:p>
    <w:p w14:paraId="065C5467" w14:textId="77777777" w:rsidR="00BB14B0" w:rsidRPr="00202745" w:rsidRDefault="00BB14B0">
      <w:pPr>
        <w:jc w:val="center"/>
        <w:rPr>
          <w:rFonts w:ascii="Comic Sans MS" w:hAnsi="Comic Sans MS"/>
          <w:sz w:val="24"/>
          <w:szCs w:val="24"/>
        </w:rPr>
      </w:pPr>
    </w:p>
    <w:sectPr w:rsidR="00BB14B0" w:rsidRPr="00202745" w:rsidSect="00401E03">
      <w:pgSz w:w="16838" w:h="11906" w:orient="landscape"/>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C3898"/>
    <w:multiLevelType w:val="multilevel"/>
    <w:tmpl w:val="B262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CF3EC3"/>
    <w:multiLevelType w:val="hybridMultilevel"/>
    <w:tmpl w:val="183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34E07"/>
    <w:multiLevelType w:val="hybridMultilevel"/>
    <w:tmpl w:val="5E7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7343F"/>
    <w:multiLevelType w:val="hybridMultilevel"/>
    <w:tmpl w:val="3AC8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5"/>
    <w:rsid w:val="00001B6D"/>
    <w:rsid w:val="000C1E32"/>
    <w:rsid w:val="000E68BA"/>
    <w:rsid w:val="00123313"/>
    <w:rsid w:val="00144DCC"/>
    <w:rsid w:val="00197923"/>
    <w:rsid w:val="00202745"/>
    <w:rsid w:val="00221932"/>
    <w:rsid w:val="00233438"/>
    <w:rsid w:val="00247CF3"/>
    <w:rsid w:val="00266981"/>
    <w:rsid w:val="00343718"/>
    <w:rsid w:val="00363688"/>
    <w:rsid w:val="00401E03"/>
    <w:rsid w:val="0042537D"/>
    <w:rsid w:val="00534458"/>
    <w:rsid w:val="00554044"/>
    <w:rsid w:val="00567457"/>
    <w:rsid w:val="00592BBF"/>
    <w:rsid w:val="00677831"/>
    <w:rsid w:val="006A0E30"/>
    <w:rsid w:val="006A515B"/>
    <w:rsid w:val="006C0598"/>
    <w:rsid w:val="006D35F7"/>
    <w:rsid w:val="00703904"/>
    <w:rsid w:val="007711BA"/>
    <w:rsid w:val="00777401"/>
    <w:rsid w:val="007E501D"/>
    <w:rsid w:val="007F1012"/>
    <w:rsid w:val="008343C9"/>
    <w:rsid w:val="00843B94"/>
    <w:rsid w:val="008A3545"/>
    <w:rsid w:val="008D49DC"/>
    <w:rsid w:val="008D6328"/>
    <w:rsid w:val="009220A7"/>
    <w:rsid w:val="0095790E"/>
    <w:rsid w:val="00962A31"/>
    <w:rsid w:val="009A5B5A"/>
    <w:rsid w:val="009E03DC"/>
    <w:rsid w:val="009F6E0D"/>
    <w:rsid w:val="00A06B4E"/>
    <w:rsid w:val="00A338F3"/>
    <w:rsid w:val="00A958F1"/>
    <w:rsid w:val="00AA72B6"/>
    <w:rsid w:val="00BB14B0"/>
    <w:rsid w:val="00C329DF"/>
    <w:rsid w:val="00C74DD0"/>
    <w:rsid w:val="00C839BF"/>
    <w:rsid w:val="00D008A9"/>
    <w:rsid w:val="00DF1646"/>
    <w:rsid w:val="00EE585D"/>
    <w:rsid w:val="00F46B2A"/>
    <w:rsid w:val="00F63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F7EF"/>
  <w15:docId w15:val="{6D604A0F-2FB8-4F0B-94E0-2630015A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4E"/>
    <w:rPr>
      <w:rFonts w:ascii="Tahoma" w:hAnsi="Tahoma" w:cs="Tahoma"/>
      <w:sz w:val="16"/>
      <w:szCs w:val="16"/>
    </w:rPr>
  </w:style>
  <w:style w:type="paragraph" w:styleId="ListParagraph">
    <w:name w:val="List Paragraph"/>
    <w:basedOn w:val="Normal"/>
    <w:uiPriority w:val="34"/>
    <w:qFormat/>
    <w:rsid w:val="008D6328"/>
    <w:pPr>
      <w:ind w:left="720"/>
      <w:contextualSpacing/>
    </w:pPr>
  </w:style>
  <w:style w:type="paragraph" w:styleId="Subtitle">
    <w:name w:val="Subtitle"/>
    <w:basedOn w:val="Normal"/>
    <w:link w:val="SubtitleChar"/>
    <w:qFormat/>
    <w:rsid w:val="00247CF3"/>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247CF3"/>
    <w:rPr>
      <w:rFonts w:ascii="Times New Roman" w:eastAsia="Times New Roman" w:hAnsi="Times New Roman" w:cs="Times New Roman"/>
      <w:b/>
      <w:bCs/>
      <w:sz w:val="36"/>
      <w:szCs w:val="24"/>
      <w:u w:val="single"/>
      <w:lang w:val="en-US"/>
    </w:rPr>
  </w:style>
  <w:style w:type="paragraph" w:styleId="BodyText">
    <w:name w:val="Body Text"/>
    <w:basedOn w:val="Normal"/>
    <w:link w:val="BodyTextChar"/>
    <w:semiHidden/>
    <w:rsid w:val="006A0E30"/>
    <w:pPr>
      <w:framePr w:hSpace="180" w:wrap="around" w:hAnchor="margin" w:y="735"/>
      <w:spacing w:after="0" w:line="240" w:lineRule="auto"/>
    </w:pPr>
    <w:rPr>
      <w:rFonts w:ascii="Times New Roman" w:eastAsia="Times New Roman" w:hAnsi="Times New Roman" w:cs="Times New Roman"/>
      <w:sz w:val="24"/>
      <w:szCs w:val="16"/>
      <w:lang w:eastAsia="en-GB"/>
    </w:rPr>
  </w:style>
  <w:style w:type="character" w:customStyle="1" w:styleId="BodyTextChar">
    <w:name w:val="Body Text Char"/>
    <w:basedOn w:val="DefaultParagraphFont"/>
    <w:link w:val="BodyText"/>
    <w:semiHidden/>
    <w:rsid w:val="006A0E30"/>
    <w:rPr>
      <w:rFonts w:ascii="Times New Roman" w:eastAsia="Times New Roman" w:hAnsi="Times New Roman" w:cs="Times New Roman"/>
      <w:sz w:val="24"/>
      <w:szCs w:val="16"/>
      <w:lang w:eastAsia="en-GB"/>
    </w:rPr>
  </w:style>
  <w:style w:type="character" w:styleId="Hyperlink">
    <w:name w:val="Hyperlink"/>
    <w:basedOn w:val="DefaultParagraphFont"/>
    <w:uiPriority w:val="99"/>
    <w:unhideWhenUsed/>
    <w:rsid w:val="00F63177"/>
    <w:rPr>
      <w:color w:val="0000FF" w:themeColor="hyperlink"/>
      <w:u w:val="single"/>
    </w:rPr>
  </w:style>
  <w:style w:type="character" w:styleId="UnresolvedMention">
    <w:name w:val="Unresolved Mention"/>
    <w:basedOn w:val="DefaultParagraphFont"/>
    <w:uiPriority w:val="99"/>
    <w:semiHidden/>
    <w:unhideWhenUsed/>
    <w:rsid w:val="00F6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08251">
      <w:bodyDiv w:val="1"/>
      <w:marLeft w:val="0"/>
      <w:marRight w:val="0"/>
      <w:marTop w:val="0"/>
      <w:marBottom w:val="0"/>
      <w:divBdr>
        <w:top w:val="none" w:sz="0" w:space="0" w:color="auto"/>
        <w:left w:val="none" w:sz="0" w:space="0" w:color="auto"/>
        <w:bottom w:val="none" w:sz="0" w:space="0" w:color="auto"/>
        <w:right w:val="none" w:sz="0" w:space="0" w:color="auto"/>
      </w:divBdr>
    </w:div>
    <w:div w:id="1119686530">
      <w:bodyDiv w:val="1"/>
      <w:marLeft w:val="0"/>
      <w:marRight w:val="0"/>
      <w:marTop w:val="0"/>
      <w:marBottom w:val="0"/>
      <w:divBdr>
        <w:top w:val="none" w:sz="0" w:space="0" w:color="auto"/>
        <w:left w:val="none" w:sz="0" w:space="0" w:color="auto"/>
        <w:bottom w:val="none" w:sz="0" w:space="0" w:color="auto"/>
        <w:right w:val="none" w:sz="0" w:space="0" w:color="auto"/>
      </w:divBdr>
    </w:div>
    <w:div w:id="1234468454">
      <w:bodyDiv w:val="1"/>
      <w:marLeft w:val="0"/>
      <w:marRight w:val="0"/>
      <w:marTop w:val="0"/>
      <w:marBottom w:val="0"/>
      <w:divBdr>
        <w:top w:val="none" w:sz="0" w:space="0" w:color="auto"/>
        <w:left w:val="none" w:sz="0" w:space="0" w:color="auto"/>
        <w:bottom w:val="none" w:sz="0" w:space="0" w:color="auto"/>
        <w:right w:val="none" w:sz="0" w:space="0" w:color="auto"/>
      </w:divBdr>
    </w:div>
    <w:div w:id="1259021062">
      <w:bodyDiv w:val="1"/>
      <w:marLeft w:val="0"/>
      <w:marRight w:val="0"/>
      <w:marTop w:val="0"/>
      <w:marBottom w:val="0"/>
      <w:divBdr>
        <w:top w:val="none" w:sz="0" w:space="0" w:color="auto"/>
        <w:left w:val="none" w:sz="0" w:space="0" w:color="auto"/>
        <w:bottom w:val="none" w:sz="0" w:space="0" w:color="auto"/>
        <w:right w:val="none" w:sz="0" w:space="0" w:color="auto"/>
      </w:divBdr>
    </w:div>
    <w:div w:id="1621496838">
      <w:bodyDiv w:val="1"/>
      <w:marLeft w:val="0"/>
      <w:marRight w:val="0"/>
      <w:marTop w:val="0"/>
      <w:marBottom w:val="0"/>
      <w:divBdr>
        <w:top w:val="none" w:sz="0" w:space="0" w:color="auto"/>
        <w:left w:val="none" w:sz="0" w:space="0" w:color="auto"/>
        <w:bottom w:val="none" w:sz="0" w:space="0" w:color="auto"/>
        <w:right w:val="none" w:sz="0" w:space="0" w:color="auto"/>
      </w:divBdr>
    </w:div>
    <w:div w:id="2068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te9DpZRfw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maryhomeworkhelp.co.uk/war/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tvckqt" TargetMode="External"/><Relationship Id="rId11" Type="http://schemas.openxmlformats.org/officeDocument/2006/relationships/image" Target="media/image2.png"/><Relationship Id="rId5" Type="http://schemas.openxmlformats.org/officeDocument/2006/relationships/hyperlink" Target="https://www.ducksters.com/history/world_war_ii/" TargetMode="Externa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Ryan</dc:creator>
  <cp:lastModifiedBy>Debbie</cp:lastModifiedBy>
  <cp:revision>4</cp:revision>
  <dcterms:created xsi:type="dcterms:W3CDTF">2020-04-01T11:09:00Z</dcterms:created>
  <dcterms:modified xsi:type="dcterms:W3CDTF">2020-04-01T13:51:00Z</dcterms:modified>
</cp:coreProperties>
</file>