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2619C" w14:textId="77777777" w:rsidR="00247CF3" w:rsidRDefault="00247CF3" w:rsidP="00233438">
      <w:pPr>
        <w:jc w:val="center"/>
        <w:rPr>
          <w:rFonts w:ascii="Comic Sans MS" w:hAnsi="Comic Sans MS" w:cs="Arial"/>
          <w:sz w:val="40"/>
          <w:szCs w:val="40"/>
          <w:u w:val="single"/>
        </w:rPr>
      </w:pPr>
    </w:p>
    <w:p w14:paraId="069797A9" w14:textId="59079DF8" w:rsidR="00144DCC" w:rsidRPr="009220A7" w:rsidRDefault="00F46B2A" w:rsidP="00401E03">
      <w:pPr>
        <w:jc w:val="center"/>
        <w:rPr>
          <w:rFonts w:ascii="Comic Sans MS" w:hAnsi="Comic Sans MS" w:cs="Arial"/>
          <w:b/>
          <w:sz w:val="40"/>
          <w:szCs w:val="40"/>
        </w:rPr>
      </w:pPr>
      <w:r w:rsidRPr="009220A7">
        <w:rPr>
          <w:rFonts w:ascii="Comic Sans MS" w:hAnsi="Comic Sans MS" w:cs="Arial"/>
          <w:b/>
          <w:sz w:val="40"/>
          <w:szCs w:val="40"/>
        </w:rPr>
        <w:t xml:space="preserve">Year </w:t>
      </w:r>
      <w:r w:rsidR="000203F9">
        <w:rPr>
          <w:rFonts w:ascii="Comic Sans MS" w:hAnsi="Comic Sans MS" w:cs="Arial"/>
          <w:b/>
          <w:sz w:val="40"/>
          <w:szCs w:val="40"/>
        </w:rPr>
        <w:t>1</w:t>
      </w:r>
      <w:r w:rsidRPr="009220A7">
        <w:rPr>
          <w:rFonts w:ascii="Comic Sans MS" w:hAnsi="Comic Sans MS" w:cs="Arial"/>
          <w:b/>
          <w:sz w:val="40"/>
          <w:szCs w:val="40"/>
        </w:rPr>
        <w:t xml:space="preserve"> </w:t>
      </w:r>
      <w:r w:rsidR="00FF3A9D">
        <w:rPr>
          <w:rFonts w:ascii="Comic Sans MS" w:hAnsi="Comic Sans MS" w:cs="Arial"/>
          <w:b/>
          <w:sz w:val="40"/>
          <w:szCs w:val="40"/>
        </w:rPr>
        <w:t>S</w:t>
      </w:r>
      <w:r w:rsidR="00691529">
        <w:rPr>
          <w:rFonts w:ascii="Comic Sans MS" w:hAnsi="Comic Sans MS" w:cs="Arial"/>
          <w:b/>
          <w:sz w:val="40"/>
          <w:szCs w:val="40"/>
        </w:rPr>
        <w:t xml:space="preserve">ummer 1 </w:t>
      </w:r>
      <w:r w:rsidR="009068EE">
        <w:rPr>
          <w:rFonts w:ascii="Comic Sans MS" w:hAnsi="Comic Sans MS" w:cs="Arial"/>
          <w:b/>
          <w:sz w:val="40"/>
          <w:szCs w:val="40"/>
        </w:rPr>
        <w:t>– Introduction to Data</w:t>
      </w: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5108"/>
        <w:gridCol w:w="6091"/>
        <w:gridCol w:w="3827"/>
      </w:tblGrid>
      <w:tr w:rsidR="00AA72B6" w:rsidRPr="00401E03" w14:paraId="087B8A6A" w14:textId="77777777" w:rsidTr="00BB14B0">
        <w:trPr>
          <w:trHeight w:val="708"/>
        </w:trPr>
        <w:tc>
          <w:tcPr>
            <w:tcW w:w="5108" w:type="dxa"/>
            <w:shd w:val="clear" w:color="auto" w:fill="FFFF00"/>
          </w:tcPr>
          <w:p w14:paraId="00A1D6C9" w14:textId="77777777" w:rsidR="008343C9" w:rsidRPr="006A515B" w:rsidRDefault="006A515B" w:rsidP="00BB14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A515B">
              <w:rPr>
                <w:rFonts w:ascii="Comic Sans MS" w:hAnsi="Comic Sans MS"/>
                <w:b/>
                <w:sz w:val="28"/>
                <w:szCs w:val="24"/>
              </w:rPr>
              <w:t>Learning objectives for this topic</w:t>
            </w:r>
          </w:p>
        </w:tc>
        <w:tc>
          <w:tcPr>
            <w:tcW w:w="6091" w:type="dxa"/>
            <w:shd w:val="clear" w:color="auto" w:fill="FFFF00"/>
          </w:tcPr>
          <w:p w14:paraId="5BB98CD3" w14:textId="77777777" w:rsidR="008343C9" w:rsidRPr="00401E03" w:rsidRDefault="00BB14B0" w:rsidP="00777401">
            <w:pPr>
              <w:tabs>
                <w:tab w:val="left" w:pos="1155"/>
                <w:tab w:val="center" w:pos="2729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4"/>
              </w:rPr>
              <w:tab/>
            </w:r>
            <w:r>
              <w:rPr>
                <w:rFonts w:ascii="Comic Sans MS" w:hAnsi="Comic Sans MS"/>
                <w:b/>
                <w:sz w:val="28"/>
                <w:szCs w:val="24"/>
              </w:rPr>
              <w:tab/>
              <w:t xml:space="preserve">Key </w:t>
            </w:r>
            <w:r w:rsidR="00777401">
              <w:rPr>
                <w:rFonts w:ascii="Comic Sans MS" w:hAnsi="Comic Sans MS"/>
                <w:b/>
                <w:sz w:val="28"/>
                <w:szCs w:val="24"/>
              </w:rPr>
              <w:t>v</w:t>
            </w:r>
            <w:r>
              <w:rPr>
                <w:rFonts w:ascii="Comic Sans MS" w:hAnsi="Comic Sans MS"/>
                <w:b/>
                <w:sz w:val="28"/>
                <w:szCs w:val="24"/>
              </w:rPr>
              <w:t>ocabulary</w:t>
            </w:r>
            <w:r w:rsidR="000E68BA" w:rsidRPr="00D008A9">
              <w:rPr>
                <w:rFonts w:ascii="Comic Sans MS" w:hAnsi="Comic Sans MS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FFFF00"/>
          </w:tcPr>
          <w:p w14:paraId="785C5025" w14:textId="77777777" w:rsidR="008343C9" w:rsidRPr="00D008A9" w:rsidRDefault="008343C9" w:rsidP="0020274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40433" w:rsidRPr="00401E03" w14:paraId="52BF8B53" w14:textId="77777777" w:rsidTr="00523A1A">
        <w:trPr>
          <w:trHeight w:val="8252"/>
        </w:trPr>
        <w:tc>
          <w:tcPr>
            <w:tcW w:w="5108" w:type="dxa"/>
          </w:tcPr>
          <w:p w14:paraId="787D992D" w14:textId="2989544E" w:rsidR="009068EE" w:rsidRPr="009068EE" w:rsidRDefault="009068EE" w:rsidP="009068EE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9068EE">
              <w:rPr>
                <w:rFonts w:ascii="Twinkl" w:hAnsi="Twinkl"/>
                <w:b/>
                <w:bCs/>
                <w:color w:val="000000" w:themeColor="text1"/>
                <w:sz w:val="20"/>
                <w:szCs w:val="20"/>
              </w:rPr>
              <w:t xml:space="preserve">Introduction to data (5 lessons) </w:t>
            </w:r>
          </w:p>
          <w:p w14:paraId="05B1CDEB" w14:textId="1473ED5C" w:rsidR="009068EE" w:rsidRPr="009068EE" w:rsidRDefault="009068EE" w:rsidP="009068EE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9068EE">
              <w:rPr>
                <w:rFonts w:ascii="Twinkl" w:hAnsi="Twinkl"/>
                <w:color w:val="000000" w:themeColor="text1"/>
                <w:sz w:val="20"/>
                <w:szCs w:val="20"/>
              </w:rPr>
              <w:t>Learning about what data is and how it can be represented and</w:t>
            </w:r>
            <w:r w:rsidRPr="009068EE">
              <w:rPr>
                <w:rFonts w:ascii="Twinkl" w:hAnsi="Twinkl"/>
                <w:color w:val="000000" w:themeColor="text1"/>
                <w:sz w:val="20"/>
                <w:szCs w:val="20"/>
              </w:rPr>
              <w:br/>
              <w:t xml:space="preserve">using these skills to show the findings of a mini beast hunt </w:t>
            </w:r>
          </w:p>
          <w:p w14:paraId="11356B31" w14:textId="06FD11B2" w:rsidR="009068EE" w:rsidRDefault="009068EE" w:rsidP="009068EE">
            <w:pPr>
              <w:pStyle w:val="NormalWeb"/>
              <w:shd w:val="clear" w:color="auto" w:fill="FFFFFF"/>
              <w:rPr>
                <w:rFonts w:ascii="Twinkl" w:hAnsi="Twinkl"/>
                <w:sz w:val="20"/>
                <w:szCs w:val="20"/>
              </w:rPr>
            </w:pPr>
            <w:r w:rsidRPr="009068EE">
              <w:rPr>
                <w:rFonts w:ascii="Twinkl" w:hAnsi="Twinkl"/>
                <w:color w:val="000000" w:themeColor="text1"/>
                <w:sz w:val="20"/>
                <w:szCs w:val="20"/>
                <w:shd w:val="clear" w:color="auto" w:fill="D61954"/>
              </w:rPr>
              <w:t xml:space="preserve">Digital Literacy and Online Safety </w:t>
            </w:r>
            <w:r w:rsidRPr="009068EE">
              <w:rPr>
                <w:rFonts w:ascii="Twinkl" w:hAnsi="Twinkl"/>
                <w:color w:val="FFFFFF"/>
                <w:sz w:val="20"/>
                <w:szCs w:val="20"/>
              </w:rPr>
              <w:br/>
            </w:r>
            <w:r w:rsidRPr="009068EE">
              <w:rPr>
                <w:rFonts w:ascii="Twinkl" w:hAnsi="Twinkl"/>
                <w:sz w:val="20"/>
                <w:szCs w:val="20"/>
              </w:rPr>
              <w:t>Using technology purposefully to create, organise, store, manipulate and retrieve digital content.</w:t>
            </w:r>
            <w:r w:rsidRPr="009068EE">
              <w:rPr>
                <w:rFonts w:ascii="Twinkl" w:hAnsi="Twinkl"/>
                <w:sz w:val="20"/>
                <w:szCs w:val="20"/>
              </w:rPr>
              <w:br/>
              <w:t xml:space="preserve">Selecting software appropriately. </w:t>
            </w:r>
          </w:p>
          <w:p w14:paraId="495E00D4" w14:textId="77777777" w:rsidR="009068EE" w:rsidRPr="009068EE" w:rsidRDefault="009068EE" w:rsidP="009068EE">
            <w:pPr>
              <w:pStyle w:val="NormalWeb"/>
              <w:shd w:val="clear" w:color="auto" w:fill="FFFFFF"/>
              <w:rPr>
                <w:rFonts w:ascii="Twinkl" w:hAnsi="Twinkl"/>
                <w:sz w:val="20"/>
                <w:szCs w:val="20"/>
              </w:rPr>
            </w:pPr>
            <w:r w:rsidRPr="009068EE">
              <w:rPr>
                <w:rFonts w:ascii="Twinkl" w:hAnsi="Twinkl"/>
                <w:color w:val="FFFFFF"/>
                <w:sz w:val="20"/>
                <w:szCs w:val="20"/>
                <w:shd w:val="clear" w:color="auto" w:fill="0A9EAD"/>
              </w:rPr>
              <w:t>Computers and Hardware</w:t>
            </w:r>
            <w:r w:rsidRPr="009068EE">
              <w:rPr>
                <w:rFonts w:ascii="Twinkl" w:hAnsi="Twinkl"/>
                <w:color w:val="FFFFFF"/>
                <w:sz w:val="20"/>
                <w:szCs w:val="20"/>
              </w:rPr>
              <w:t xml:space="preserve"> </w:t>
            </w:r>
            <w:r w:rsidRPr="009068EE">
              <w:rPr>
                <w:rFonts w:ascii="Twinkl" w:hAnsi="Twinkl"/>
                <w:color w:val="FFFFFF"/>
                <w:sz w:val="20"/>
                <w:szCs w:val="20"/>
              </w:rPr>
              <w:br/>
            </w:r>
            <w:r w:rsidRPr="009068EE">
              <w:rPr>
                <w:rFonts w:ascii="Twinkl" w:hAnsi="Twinkl"/>
                <w:sz w:val="20"/>
                <w:szCs w:val="20"/>
              </w:rPr>
              <w:t xml:space="preserve">Recognising uses of technology beyond school. </w:t>
            </w:r>
          </w:p>
          <w:p w14:paraId="74808683" w14:textId="6CB7E220" w:rsidR="009068EE" w:rsidRDefault="009068EE" w:rsidP="009068EE">
            <w:pPr>
              <w:pStyle w:val="NormalWeb"/>
              <w:shd w:val="clear" w:color="auto" w:fill="FFFFFF"/>
              <w:rPr>
                <w:rFonts w:ascii="Lato" w:hAnsi="Lato"/>
                <w:sz w:val="20"/>
                <w:szCs w:val="20"/>
              </w:rPr>
            </w:pPr>
            <w:r w:rsidRPr="009068EE">
              <w:rPr>
                <w:rFonts w:ascii="Lato" w:hAnsi="Lato"/>
                <w:b/>
                <w:bCs/>
                <w:sz w:val="20"/>
                <w:szCs w:val="20"/>
              </w:rPr>
              <w:t>Knowledge</w:t>
            </w:r>
            <w:r>
              <w:rPr>
                <w:rFonts w:ascii="Lato" w:hAnsi="Lato"/>
                <w:sz w:val="20"/>
                <w:szCs w:val="20"/>
              </w:rPr>
              <w:t xml:space="preserve">: </w:t>
            </w:r>
          </w:p>
          <w:p w14:paraId="3AAE05F2" w14:textId="0CC4C9DB" w:rsidR="009068EE" w:rsidRDefault="009068EE" w:rsidP="009068EE">
            <w:pPr>
              <w:pStyle w:val="NormalWeb"/>
              <w:shd w:val="clear" w:color="auto" w:fill="FFFFFF"/>
            </w:pPr>
            <w:proofErr w:type="gramStart"/>
            <w:r>
              <w:rPr>
                <w:rFonts w:ascii="Lato" w:hAnsi="Lato"/>
                <w:sz w:val="20"/>
                <w:szCs w:val="20"/>
              </w:rPr>
              <w:t>How</w:t>
            </w:r>
            <w:proofErr w:type="gramEnd"/>
            <w:r>
              <w:rPr>
                <w:rFonts w:ascii="Lato" w:hAnsi="Lato"/>
                <w:sz w:val="20"/>
                <w:szCs w:val="20"/>
              </w:rPr>
              <w:t xml:space="preserve"> branching databases work </w:t>
            </w:r>
          </w:p>
          <w:p w14:paraId="4126F80B" w14:textId="77777777" w:rsidR="009068EE" w:rsidRPr="009068EE" w:rsidRDefault="009068EE" w:rsidP="009068EE">
            <w:pPr>
              <w:pStyle w:val="NormalWeb"/>
              <w:shd w:val="clear" w:color="auto" w:fill="FFFFFF"/>
            </w:pPr>
            <w:r>
              <w:rPr>
                <w:rFonts w:ascii="Lato" w:hAnsi="Lato"/>
                <w:sz w:val="20"/>
                <w:szCs w:val="20"/>
              </w:rPr>
              <w:t xml:space="preserve">Other ways of collecting data – tally chart, bar graph, line graph, pictogram </w:t>
            </w:r>
          </w:p>
          <w:p w14:paraId="4A1C5794" w14:textId="77777777" w:rsidR="008E2530" w:rsidRPr="00166298" w:rsidRDefault="008E2530" w:rsidP="00B40433">
            <w:pPr>
              <w:pStyle w:val="BodyText"/>
              <w:framePr w:wrap="around"/>
              <w:rPr>
                <w:rFonts w:ascii="Twinkl" w:hAnsi="Twinkl" w:cs="Arial"/>
                <w:b/>
                <w:bCs/>
                <w:sz w:val="20"/>
                <w:szCs w:val="20"/>
              </w:rPr>
            </w:pPr>
          </w:p>
        </w:tc>
        <w:tc>
          <w:tcPr>
            <w:tcW w:w="6091" w:type="dxa"/>
          </w:tcPr>
          <w:p w14:paraId="3C589BC9" w14:textId="77777777" w:rsidR="00B40433" w:rsidRPr="00166298" w:rsidRDefault="00B40433" w:rsidP="007711BA">
            <w:pPr>
              <w:jc w:val="both"/>
              <w:rPr>
                <w:rFonts w:ascii="Twinkl" w:hAnsi="Twinkl"/>
                <w:sz w:val="20"/>
                <w:szCs w:val="20"/>
              </w:rPr>
            </w:pPr>
          </w:p>
          <w:p w14:paraId="002851B9" w14:textId="25D3E42D" w:rsidR="00AB5E76" w:rsidRPr="00166298" w:rsidRDefault="00AB5E76" w:rsidP="003D30F9">
            <w:pPr>
              <w:pStyle w:val="Subtitle"/>
              <w:jc w:val="left"/>
              <w:rPr>
                <w:rFonts w:ascii="Twinkl" w:hAnsi="Twinkl" w:cs="Arial"/>
                <w:b w:val="0"/>
                <w:bCs w:val="0"/>
                <w:sz w:val="20"/>
                <w:szCs w:val="20"/>
                <w:u w:val="none"/>
              </w:rPr>
            </w:pPr>
          </w:p>
          <w:p w14:paraId="1CFC919F" w14:textId="77777777" w:rsidR="009068EE" w:rsidRDefault="009068EE" w:rsidP="009068EE">
            <w:pPr>
              <w:pStyle w:val="NormalWeb"/>
              <w:shd w:val="clear" w:color="auto" w:fill="FFFFFF"/>
              <w:ind w:left="360"/>
            </w:pPr>
            <w:proofErr w:type="gramStart"/>
            <w:r>
              <w:rPr>
                <w:rFonts w:ascii="ArialMT" w:hAnsi="ArialMT"/>
                <w:sz w:val="18"/>
                <w:szCs w:val="18"/>
              </w:rPr>
              <w:t>●  </w:t>
            </w:r>
            <w:r>
              <w:rPr>
                <w:rFonts w:ascii="Lato" w:hAnsi="Lato"/>
                <w:sz w:val="18"/>
                <w:szCs w:val="18"/>
              </w:rPr>
              <w:t>categorise</w:t>
            </w:r>
            <w:proofErr w:type="gramEnd"/>
            <w:r>
              <w:rPr>
                <w:rFonts w:ascii="Lato" w:hAnsi="Lato"/>
                <w:sz w:val="18"/>
                <w:szCs w:val="18"/>
              </w:rPr>
              <w:t xml:space="preserve"> </w:t>
            </w:r>
          </w:p>
          <w:p w14:paraId="206B39A2" w14:textId="77777777" w:rsidR="009068EE" w:rsidRDefault="009068EE" w:rsidP="009068EE">
            <w:pPr>
              <w:pStyle w:val="NormalWeb"/>
              <w:shd w:val="clear" w:color="auto" w:fill="FFFFFF"/>
              <w:ind w:left="360"/>
            </w:pPr>
            <w:proofErr w:type="gramStart"/>
            <w:r>
              <w:rPr>
                <w:rFonts w:ascii="ArialMT" w:hAnsi="ArialMT"/>
                <w:sz w:val="18"/>
                <w:szCs w:val="18"/>
              </w:rPr>
              <w:t>●  </w:t>
            </w:r>
            <w:r>
              <w:rPr>
                <w:rFonts w:ascii="Lato" w:hAnsi="Lato"/>
                <w:sz w:val="18"/>
                <w:szCs w:val="18"/>
              </w:rPr>
              <w:t>chart</w:t>
            </w:r>
            <w:proofErr w:type="gramEnd"/>
            <w:r>
              <w:rPr>
                <w:rFonts w:ascii="Lato" w:hAnsi="Lato"/>
                <w:sz w:val="18"/>
                <w:szCs w:val="18"/>
              </w:rPr>
              <w:t xml:space="preserve"> </w:t>
            </w:r>
          </w:p>
          <w:p w14:paraId="4C8ED085" w14:textId="77777777" w:rsidR="009068EE" w:rsidRDefault="009068EE" w:rsidP="009068EE">
            <w:pPr>
              <w:pStyle w:val="NormalWeb"/>
              <w:shd w:val="clear" w:color="auto" w:fill="FFFFFF"/>
              <w:ind w:left="360"/>
            </w:pPr>
            <w:proofErr w:type="gramStart"/>
            <w:r>
              <w:rPr>
                <w:rFonts w:ascii="ArialMT" w:hAnsi="ArialMT"/>
                <w:sz w:val="18"/>
                <w:szCs w:val="18"/>
              </w:rPr>
              <w:t>●  </w:t>
            </w:r>
            <w:r>
              <w:rPr>
                <w:rFonts w:ascii="Lato" w:hAnsi="Lato"/>
                <w:sz w:val="18"/>
                <w:szCs w:val="18"/>
              </w:rPr>
              <w:t>computer</w:t>
            </w:r>
            <w:proofErr w:type="gramEnd"/>
            <w:r>
              <w:rPr>
                <w:rFonts w:ascii="Lato" w:hAnsi="Lato"/>
                <w:sz w:val="18"/>
                <w:szCs w:val="18"/>
              </w:rPr>
              <w:t xml:space="preserve"> </w:t>
            </w:r>
          </w:p>
          <w:p w14:paraId="1DE261E6" w14:textId="77777777" w:rsidR="009068EE" w:rsidRDefault="009068EE" w:rsidP="009068EE">
            <w:pPr>
              <w:pStyle w:val="NormalWeb"/>
              <w:shd w:val="clear" w:color="auto" w:fill="FFFFFF"/>
              <w:ind w:left="360"/>
            </w:pPr>
            <w:proofErr w:type="gramStart"/>
            <w:r>
              <w:rPr>
                <w:rFonts w:ascii="ArialMT" w:hAnsi="ArialMT"/>
                <w:sz w:val="18"/>
                <w:szCs w:val="18"/>
              </w:rPr>
              <w:t>●  </w:t>
            </w:r>
            <w:r>
              <w:rPr>
                <w:rFonts w:ascii="Lato" w:hAnsi="Lato"/>
                <w:sz w:val="18"/>
                <w:szCs w:val="18"/>
              </w:rPr>
              <w:t>data</w:t>
            </w:r>
            <w:proofErr w:type="gramEnd"/>
            <w:r>
              <w:rPr>
                <w:rFonts w:ascii="Lato" w:hAnsi="Lato"/>
                <w:sz w:val="18"/>
                <w:szCs w:val="18"/>
              </w:rPr>
              <w:t xml:space="preserve"> </w:t>
            </w:r>
          </w:p>
          <w:p w14:paraId="10D27765" w14:textId="77777777" w:rsidR="009068EE" w:rsidRDefault="009068EE" w:rsidP="009068EE">
            <w:pPr>
              <w:pStyle w:val="NormalWeb"/>
              <w:shd w:val="clear" w:color="auto" w:fill="FFFFFF"/>
              <w:ind w:left="360"/>
            </w:pPr>
            <w:proofErr w:type="gramStart"/>
            <w:r>
              <w:rPr>
                <w:rFonts w:ascii="ArialMT" w:hAnsi="ArialMT"/>
                <w:sz w:val="18"/>
                <w:szCs w:val="18"/>
              </w:rPr>
              <w:t>●  </w:t>
            </w:r>
            <w:r>
              <w:rPr>
                <w:rFonts w:ascii="Lato" w:hAnsi="Lato"/>
                <w:sz w:val="18"/>
                <w:szCs w:val="18"/>
              </w:rPr>
              <w:t>information</w:t>
            </w:r>
            <w:proofErr w:type="gramEnd"/>
            <w:r>
              <w:rPr>
                <w:rFonts w:ascii="Lato" w:hAnsi="Lato"/>
                <w:sz w:val="18"/>
                <w:szCs w:val="18"/>
              </w:rPr>
              <w:t xml:space="preserve"> </w:t>
            </w:r>
          </w:p>
          <w:p w14:paraId="753B1210" w14:textId="77777777" w:rsidR="009068EE" w:rsidRDefault="009068EE" w:rsidP="009068EE">
            <w:pPr>
              <w:pStyle w:val="NormalWeb"/>
              <w:shd w:val="clear" w:color="auto" w:fill="FFFFFF"/>
              <w:ind w:left="360"/>
            </w:pPr>
            <w:proofErr w:type="gramStart"/>
            <w:r>
              <w:rPr>
                <w:rFonts w:ascii="ArialMT" w:hAnsi="ArialMT"/>
                <w:sz w:val="18"/>
                <w:szCs w:val="18"/>
              </w:rPr>
              <w:t>●  </w:t>
            </w:r>
            <w:r>
              <w:rPr>
                <w:rFonts w:ascii="Lato" w:hAnsi="Lato"/>
                <w:sz w:val="18"/>
                <w:szCs w:val="18"/>
              </w:rPr>
              <w:t>label</w:t>
            </w:r>
            <w:proofErr w:type="gramEnd"/>
            <w:r>
              <w:rPr>
                <w:rFonts w:ascii="Lato" w:hAnsi="Lato"/>
                <w:sz w:val="18"/>
                <w:szCs w:val="18"/>
              </w:rPr>
              <w:t xml:space="preserve"> </w:t>
            </w:r>
          </w:p>
          <w:p w14:paraId="7630EEBD" w14:textId="77777777" w:rsidR="009068EE" w:rsidRDefault="009068EE" w:rsidP="009068EE">
            <w:pPr>
              <w:pStyle w:val="NormalWeb"/>
              <w:shd w:val="clear" w:color="auto" w:fill="FFFFFF"/>
              <w:ind w:left="360"/>
            </w:pPr>
            <w:proofErr w:type="gramStart"/>
            <w:r>
              <w:rPr>
                <w:rFonts w:ascii="ArialMT" w:hAnsi="ArialMT"/>
                <w:sz w:val="18"/>
                <w:szCs w:val="18"/>
              </w:rPr>
              <w:t>●  </w:t>
            </w:r>
            <w:r>
              <w:rPr>
                <w:rFonts w:ascii="Lato" w:hAnsi="Lato"/>
                <w:sz w:val="18"/>
                <w:szCs w:val="18"/>
              </w:rPr>
              <w:t>pictogram</w:t>
            </w:r>
            <w:proofErr w:type="gramEnd"/>
            <w:r>
              <w:rPr>
                <w:rFonts w:ascii="Lato" w:hAnsi="Lato"/>
                <w:sz w:val="18"/>
                <w:szCs w:val="18"/>
              </w:rPr>
              <w:t xml:space="preserve"> </w:t>
            </w:r>
          </w:p>
          <w:p w14:paraId="4E43BD79" w14:textId="77777777" w:rsidR="009068EE" w:rsidRDefault="009068EE" w:rsidP="009068EE">
            <w:pPr>
              <w:pStyle w:val="NormalWeb"/>
              <w:shd w:val="clear" w:color="auto" w:fill="FFFFFF"/>
              <w:ind w:left="360"/>
            </w:pPr>
            <w:proofErr w:type="gramStart"/>
            <w:r>
              <w:rPr>
                <w:rFonts w:ascii="ArialMT" w:hAnsi="ArialMT"/>
                <w:sz w:val="18"/>
                <w:szCs w:val="18"/>
              </w:rPr>
              <w:t>●  </w:t>
            </w:r>
            <w:r>
              <w:rPr>
                <w:rFonts w:ascii="Lato" w:hAnsi="Lato"/>
                <w:sz w:val="18"/>
                <w:szCs w:val="18"/>
              </w:rPr>
              <w:t>record</w:t>
            </w:r>
            <w:proofErr w:type="gramEnd"/>
            <w:r>
              <w:rPr>
                <w:rFonts w:ascii="Lato" w:hAnsi="Lato"/>
                <w:sz w:val="18"/>
                <w:szCs w:val="18"/>
              </w:rPr>
              <w:t xml:space="preserve"> </w:t>
            </w:r>
          </w:p>
          <w:p w14:paraId="17C8ABB1" w14:textId="77777777" w:rsidR="009068EE" w:rsidRDefault="009068EE" w:rsidP="009068EE">
            <w:pPr>
              <w:pStyle w:val="NormalWeb"/>
              <w:shd w:val="clear" w:color="auto" w:fill="FFFFFF"/>
              <w:ind w:left="360"/>
            </w:pPr>
            <w:proofErr w:type="gramStart"/>
            <w:r>
              <w:rPr>
                <w:rFonts w:ascii="ArialMT" w:hAnsi="ArialMT"/>
                <w:sz w:val="18"/>
                <w:szCs w:val="18"/>
              </w:rPr>
              <w:t>●  </w:t>
            </w:r>
            <w:r>
              <w:rPr>
                <w:rFonts w:ascii="Lato" w:hAnsi="Lato"/>
                <w:sz w:val="18"/>
                <w:szCs w:val="18"/>
              </w:rPr>
              <w:t>sort</w:t>
            </w:r>
            <w:proofErr w:type="gramEnd"/>
            <w:r>
              <w:rPr>
                <w:rFonts w:ascii="Lato" w:hAnsi="Lato"/>
                <w:sz w:val="18"/>
                <w:szCs w:val="18"/>
              </w:rPr>
              <w:t xml:space="preserve"> </w:t>
            </w:r>
          </w:p>
          <w:p w14:paraId="086F6BE3" w14:textId="77777777" w:rsidR="009068EE" w:rsidRDefault="009068EE" w:rsidP="009068EE">
            <w:pPr>
              <w:pStyle w:val="NormalWeb"/>
              <w:shd w:val="clear" w:color="auto" w:fill="FFFFFF"/>
              <w:ind w:left="360"/>
            </w:pPr>
            <w:proofErr w:type="gramStart"/>
            <w:r>
              <w:rPr>
                <w:rFonts w:ascii="ArialMT" w:hAnsi="ArialMT"/>
                <w:sz w:val="18"/>
                <w:szCs w:val="18"/>
              </w:rPr>
              <w:t>●  </w:t>
            </w:r>
            <w:r>
              <w:rPr>
                <w:rFonts w:ascii="Lato" w:hAnsi="Lato"/>
                <w:sz w:val="18"/>
                <w:szCs w:val="18"/>
              </w:rPr>
              <w:t>table</w:t>
            </w:r>
            <w:proofErr w:type="gramEnd"/>
            <w:r>
              <w:rPr>
                <w:rFonts w:ascii="Lato" w:hAnsi="Lato"/>
                <w:sz w:val="18"/>
                <w:szCs w:val="18"/>
              </w:rPr>
              <w:t xml:space="preserve"> </w:t>
            </w:r>
          </w:p>
          <w:p w14:paraId="358A9AFD" w14:textId="77777777" w:rsidR="009068EE" w:rsidRDefault="009068EE" w:rsidP="009068EE">
            <w:pPr>
              <w:pStyle w:val="NormalWeb"/>
              <w:shd w:val="clear" w:color="auto" w:fill="FFFFFF"/>
              <w:ind w:left="360"/>
            </w:pPr>
            <w:proofErr w:type="gramStart"/>
            <w:r>
              <w:rPr>
                <w:rFonts w:ascii="ArialMT" w:hAnsi="ArialMT"/>
                <w:sz w:val="18"/>
                <w:szCs w:val="18"/>
              </w:rPr>
              <w:t>●  </w:t>
            </w:r>
            <w:r>
              <w:rPr>
                <w:rFonts w:ascii="Lato" w:hAnsi="Lato"/>
                <w:sz w:val="18"/>
                <w:szCs w:val="18"/>
              </w:rPr>
              <w:t>text</w:t>
            </w:r>
            <w:proofErr w:type="gramEnd"/>
            <w:r>
              <w:rPr>
                <w:rFonts w:ascii="Lato" w:hAnsi="Lato"/>
                <w:sz w:val="18"/>
                <w:szCs w:val="18"/>
              </w:rPr>
              <w:t xml:space="preserve"> </w:t>
            </w:r>
          </w:p>
          <w:p w14:paraId="4CE54E24" w14:textId="77777777" w:rsidR="00AB5E76" w:rsidRPr="00166298" w:rsidRDefault="00AB5E76" w:rsidP="003D30F9">
            <w:pPr>
              <w:pStyle w:val="Subtitle"/>
              <w:jc w:val="left"/>
              <w:rPr>
                <w:rFonts w:ascii="Twinkl" w:hAnsi="Twinkl" w:cs="Arial"/>
                <w:b w:val="0"/>
                <w:bCs w:val="0"/>
                <w:sz w:val="20"/>
                <w:szCs w:val="20"/>
                <w:u w:val="none"/>
              </w:rPr>
            </w:pPr>
          </w:p>
          <w:p w14:paraId="4D160386" w14:textId="77777777" w:rsidR="00B40433" w:rsidRPr="00166298" w:rsidRDefault="00B40433" w:rsidP="007711BA">
            <w:pPr>
              <w:jc w:val="both"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091FE2D" w14:textId="17F0CF69" w:rsidR="00B40433" w:rsidRPr="009068EE" w:rsidRDefault="00B40433" w:rsidP="006C0598">
            <w:pPr>
              <w:rPr>
                <w:rFonts w:ascii="Twinkl" w:hAnsi="Twinkl"/>
                <w:sz w:val="20"/>
                <w:szCs w:val="20"/>
              </w:rPr>
            </w:pPr>
          </w:p>
          <w:p w14:paraId="5BD0DDA9" w14:textId="301E28B2" w:rsidR="00B40433" w:rsidRPr="009068EE" w:rsidRDefault="00B40433" w:rsidP="006C0598">
            <w:pPr>
              <w:rPr>
                <w:rFonts w:ascii="Twinkl" w:hAnsi="Twinkl"/>
                <w:sz w:val="20"/>
                <w:szCs w:val="20"/>
              </w:rPr>
            </w:pPr>
          </w:p>
          <w:p w14:paraId="47A3CB89" w14:textId="77777777" w:rsidR="00B40433" w:rsidRPr="009068EE" w:rsidRDefault="009068EE" w:rsidP="00AA72B6">
            <w:pPr>
              <w:rPr>
                <w:rFonts w:ascii="Twinkl" w:hAnsi="Twinkl"/>
                <w:sz w:val="20"/>
                <w:szCs w:val="20"/>
              </w:rPr>
            </w:pPr>
            <w:r w:rsidRPr="009068EE">
              <w:rPr>
                <w:rFonts w:ascii="Twinkl" w:hAnsi="Twinkl"/>
                <w:sz w:val="20"/>
                <w:szCs w:val="20"/>
              </w:rPr>
              <w:t>Cross Curricular:</w:t>
            </w:r>
          </w:p>
          <w:p w14:paraId="0D68A3BC" w14:textId="77777777" w:rsidR="009068EE" w:rsidRPr="009068EE" w:rsidRDefault="009068EE" w:rsidP="00AA72B6">
            <w:pPr>
              <w:rPr>
                <w:rFonts w:ascii="Twinkl" w:hAnsi="Twinkl"/>
                <w:sz w:val="20"/>
                <w:szCs w:val="20"/>
              </w:rPr>
            </w:pPr>
          </w:p>
          <w:p w14:paraId="76D48A03" w14:textId="546E9267" w:rsidR="009068EE" w:rsidRPr="00F63177" w:rsidRDefault="009068EE" w:rsidP="00AA72B6">
            <w:pPr>
              <w:rPr>
                <w:rFonts w:ascii="Comic Sans MS" w:hAnsi="Comic Sans MS"/>
                <w:sz w:val="24"/>
                <w:szCs w:val="24"/>
              </w:rPr>
            </w:pPr>
            <w:r w:rsidRPr="009068EE">
              <w:rPr>
                <w:rFonts w:ascii="Twinkl" w:hAnsi="Twinkl"/>
                <w:sz w:val="20"/>
                <w:szCs w:val="20"/>
              </w:rPr>
              <w:t>Maths and Science</w:t>
            </w:r>
          </w:p>
        </w:tc>
      </w:tr>
    </w:tbl>
    <w:p w14:paraId="1950E145" w14:textId="77777777" w:rsidR="00202745" w:rsidRPr="00202745" w:rsidRDefault="00202745" w:rsidP="00202745">
      <w:pPr>
        <w:jc w:val="center"/>
        <w:rPr>
          <w:rFonts w:ascii="Comic Sans MS" w:hAnsi="Comic Sans MS"/>
          <w:sz w:val="24"/>
          <w:szCs w:val="24"/>
        </w:rPr>
      </w:pPr>
    </w:p>
    <w:p w14:paraId="4EDEE00B" w14:textId="77777777" w:rsidR="00BB14B0" w:rsidRPr="00202745" w:rsidRDefault="00BB14B0">
      <w:pPr>
        <w:jc w:val="center"/>
        <w:rPr>
          <w:rFonts w:ascii="Comic Sans MS" w:hAnsi="Comic Sans MS"/>
          <w:sz w:val="24"/>
          <w:szCs w:val="24"/>
        </w:rPr>
      </w:pPr>
    </w:p>
    <w:sectPr w:rsidR="00BB14B0" w:rsidRPr="00202745" w:rsidSect="00401E03"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inkl">
    <w:altName w:val="Twinkl"/>
    <w:panose1 w:val="00000000000000000000"/>
    <w:charset w:val="4D"/>
    <w:family w:val="auto"/>
    <w:pitch w:val="variable"/>
    <w:sig w:usb0="A00000AF" w:usb1="5000205B" w:usb2="00000000" w:usb3="00000000" w:csb0="00000093" w:csb1="00000000"/>
  </w:font>
  <w:font w:name="Lato">
    <w:altName w:val="Segoe UI"/>
    <w:panose1 w:val="020B0604020202020204"/>
    <w:charset w:val="00"/>
    <w:family w:val="roman"/>
    <w:pitch w:val="default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A41B6"/>
    <w:multiLevelType w:val="multilevel"/>
    <w:tmpl w:val="6FAA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AC3898"/>
    <w:multiLevelType w:val="multilevel"/>
    <w:tmpl w:val="B26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CF3EC3"/>
    <w:multiLevelType w:val="hybridMultilevel"/>
    <w:tmpl w:val="183C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D0E8A"/>
    <w:multiLevelType w:val="hybridMultilevel"/>
    <w:tmpl w:val="DB8287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434E07"/>
    <w:multiLevelType w:val="hybridMultilevel"/>
    <w:tmpl w:val="5E70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7343F"/>
    <w:multiLevelType w:val="hybridMultilevel"/>
    <w:tmpl w:val="3AC88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45"/>
    <w:rsid w:val="00001B6D"/>
    <w:rsid w:val="000203F9"/>
    <w:rsid w:val="000E68BA"/>
    <w:rsid w:val="00123313"/>
    <w:rsid w:val="00144DCC"/>
    <w:rsid w:val="00166298"/>
    <w:rsid w:val="0018699D"/>
    <w:rsid w:val="00202745"/>
    <w:rsid w:val="00221932"/>
    <w:rsid w:val="00233438"/>
    <w:rsid w:val="00247CF3"/>
    <w:rsid w:val="00266981"/>
    <w:rsid w:val="002C0B82"/>
    <w:rsid w:val="00363688"/>
    <w:rsid w:val="00364CB6"/>
    <w:rsid w:val="003D30F9"/>
    <w:rsid w:val="003F48FE"/>
    <w:rsid w:val="00401E03"/>
    <w:rsid w:val="00523A1A"/>
    <w:rsid w:val="0053297F"/>
    <w:rsid w:val="00554044"/>
    <w:rsid w:val="00567457"/>
    <w:rsid w:val="00677831"/>
    <w:rsid w:val="00691529"/>
    <w:rsid w:val="006A0E30"/>
    <w:rsid w:val="006A515B"/>
    <w:rsid w:val="006C0598"/>
    <w:rsid w:val="007711BA"/>
    <w:rsid w:val="00777401"/>
    <w:rsid w:val="007E501D"/>
    <w:rsid w:val="007F1012"/>
    <w:rsid w:val="008343C9"/>
    <w:rsid w:val="00843B94"/>
    <w:rsid w:val="008A3545"/>
    <w:rsid w:val="008D6328"/>
    <w:rsid w:val="008E2530"/>
    <w:rsid w:val="009068EE"/>
    <w:rsid w:val="009220A7"/>
    <w:rsid w:val="00936FF2"/>
    <w:rsid w:val="0095790E"/>
    <w:rsid w:val="009A5B5A"/>
    <w:rsid w:val="009D19F8"/>
    <w:rsid w:val="00A06B4E"/>
    <w:rsid w:val="00A338F3"/>
    <w:rsid w:val="00A958F1"/>
    <w:rsid w:val="00AA72B6"/>
    <w:rsid w:val="00AB5E76"/>
    <w:rsid w:val="00B323DD"/>
    <w:rsid w:val="00B40433"/>
    <w:rsid w:val="00BB14B0"/>
    <w:rsid w:val="00C30A9C"/>
    <w:rsid w:val="00C74DD0"/>
    <w:rsid w:val="00C839BF"/>
    <w:rsid w:val="00D008A9"/>
    <w:rsid w:val="00DA58E9"/>
    <w:rsid w:val="00DF1646"/>
    <w:rsid w:val="00EE585D"/>
    <w:rsid w:val="00F46B2A"/>
    <w:rsid w:val="00F63177"/>
    <w:rsid w:val="00F867ED"/>
    <w:rsid w:val="00FE16AD"/>
    <w:rsid w:val="00FF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012BB"/>
  <w15:docId w15:val="{AF450683-3F97-49F4-AD78-8952C55A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32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47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247CF3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6A0E30"/>
    <w:pPr>
      <w:framePr w:hSpace="180" w:wrap="around" w:hAnchor="margin" w:y="735"/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6A0E30"/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6317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177"/>
    <w:rPr>
      <w:color w:val="605E5C"/>
      <w:shd w:val="clear" w:color="auto" w:fill="E1DFDD"/>
    </w:rPr>
  </w:style>
  <w:style w:type="table" w:styleId="MediumGrid1-Accent2">
    <w:name w:val="Medium Grid 1 Accent 2"/>
    <w:basedOn w:val="TableNormal"/>
    <w:uiPriority w:val="67"/>
    <w:rsid w:val="00B40433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NormalWeb">
    <w:name w:val="Normal (Web)"/>
    <w:basedOn w:val="Normal"/>
    <w:uiPriority w:val="99"/>
    <w:unhideWhenUsed/>
    <w:rsid w:val="00906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5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2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4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8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8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656</Characters>
  <Application>Microsoft Office Word</Application>
  <DocSecurity>0</DocSecurity>
  <Lines>28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Ryan</dc:creator>
  <cp:lastModifiedBy>Bianka Southall</cp:lastModifiedBy>
  <cp:revision>2</cp:revision>
  <cp:lastPrinted>2021-04-18T16:05:00Z</cp:lastPrinted>
  <dcterms:created xsi:type="dcterms:W3CDTF">2021-04-18T20:38:00Z</dcterms:created>
  <dcterms:modified xsi:type="dcterms:W3CDTF">2021-04-18T20:38:00Z</dcterms:modified>
</cp:coreProperties>
</file>