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84F27" w14:textId="5FE456B6" w:rsidR="006417EA" w:rsidRPr="00C27D35" w:rsidRDefault="006417EA" w:rsidP="006417EA">
      <w:pPr>
        <w:jc w:val="center"/>
        <w:rPr>
          <w:rFonts w:asciiTheme="majorHAnsi" w:hAnsiTheme="majorHAnsi" w:cstheme="majorHAnsi"/>
          <w:sz w:val="52"/>
          <w:szCs w:val="52"/>
          <w:u w:val="single"/>
        </w:rPr>
      </w:pPr>
      <w:r w:rsidRPr="00C27D35">
        <w:rPr>
          <w:rFonts w:asciiTheme="majorHAnsi" w:hAnsiTheme="majorHAnsi" w:cstheme="majorHAnsi"/>
          <w:sz w:val="52"/>
          <w:szCs w:val="52"/>
          <w:u w:val="single"/>
        </w:rPr>
        <w:t>Our Vision</w:t>
      </w:r>
    </w:p>
    <w:p w14:paraId="284D2C67" w14:textId="77777777" w:rsidR="00C27D35" w:rsidRDefault="00C27D35" w:rsidP="006417EA">
      <w:pPr>
        <w:jc w:val="center"/>
        <w:rPr>
          <w:noProof/>
        </w:rPr>
      </w:pPr>
    </w:p>
    <w:p w14:paraId="55DF6EBD" w14:textId="30578319" w:rsidR="00C27D35" w:rsidRDefault="00C27D35" w:rsidP="006417EA">
      <w:pPr>
        <w:jc w:val="center"/>
        <w:rPr>
          <w:rFonts w:asciiTheme="majorHAnsi" w:hAnsiTheme="majorHAnsi" w:cstheme="majorHAnsi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55A7E920" wp14:editId="25A757F4">
            <wp:extent cx="1343025" cy="1333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353A0" w14:textId="77777777" w:rsidR="00C27D35" w:rsidRPr="00C27D35" w:rsidRDefault="00C27D35" w:rsidP="006417EA">
      <w:pPr>
        <w:jc w:val="center"/>
        <w:rPr>
          <w:rFonts w:asciiTheme="majorHAnsi" w:hAnsiTheme="majorHAnsi" w:cstheme="majorHAnsi"/>
          <w:sz w:val="40"/>
          <w:szCs w:val="40"/>
          <w:u w:val="single"/>
        </w:rPr>
      </w:pPr>
    </w:p>
    <w:p w14:paraId="50569588" w14:textId="77777777" w:rsidR="00C27D35" w:rsidRPr="00C27D35" w:rsidRDefault="006417EA" w:rsidP="00C27D35">
      <w:pPr>
        <w:jc w:val="center"/>
        <w:rPr>
          <w:rFonts w:asciiTheme="majorHAnsi" w:hAnsiTheme="majorHAnsi" w:cstheme="majorHAnsi"/>
          <w:i/>
          <w:iCs/>
          <w:sz w:val="40"/>
          <w:szCs w:val="40"/>
        </w:rPr>
      </w:pPr>
      <w:r w:rsidRPr="00C27D35">
        <w:rPr>
          <w:rFonts w:asciiTheme="majorHAnsi" w:hAnsiTheme="majorHAnsi" w:cstheme="majorHAnsi"/>
          <w:i/>
          <w:iCs/>
          <w:sz w:val="40"/>
          <w:szCs w:val="40"/>
        </w:rPr>
        <w:t>Throughout their time at St. Peter’s, our vision is to facilitate our children ‘to be the best that they can be.’</w:t>
      </w:r>
    </w:p>
    <w:p w14:paraId="71AAC2F9" w14:textId="7085994A" w:rsidR="006417EA" w:rsidRPr="00C27D35" w:rsidRDefault="006417EA" w:rsidP="00C27D35">
      <w:pPr>
        <w:jc w:val="center"/>
        <w:rPr>
          <w:rFonts w:asciiTheme="majorHAnsi" w:hAnsiTheme="majorHAnsi" w:cstheme="majorHAnsi"/>
          <w:i/>
          <w:iCs/>
          <w:sz w:val="40"/>
          <w:szCs w:val="40"/>
        </w:rPr>
      </w:pPr>
      <w:r w:rsidRPr="00C27D35">
        <w:rPr>
          <w:rFonts w:asciiTheme="majorHAnsi" w:hAnsiTheme="majorHAnsi" w:cstheme="majorHAnsi"/>
          <w:i/>
          <w:iCs/>
          <w:sz w:val="40"/>
          <w:szCs w:val="40"/>
        </w:rPr>
        <w:t xml:space="preserve"> We </w:t>
      </w:r>
      <w:r w:rsidRPr="00C27D35">
        <w:rPr>
          <w:rFonts w:asciiTheme="majorHAnsi" w:hAnsiTheme="majorHAnsi" w:cstheme="majorHAnsi"/>
          <w:i/>
          <w:iCs/>
          <w:sz w:val="40"/>
          <w:szCs w:val="40"/>
        </w:rPr>
        <w:t>offer an ambitious, rich, broad, balanced and differentiated curriculum which encourages pupils’ thirst for knowledge and their love of learning.</w:t>
      </w:r>
      <w:r w:rsidR="00C27D35" w:rsidRPr="00C27D35">
        <w:rPr>
          <w:rFonts w:asciiTheme="majorHAnsi" w:hAnsiTheme="majorHAnsi" w:cstheme="majorHAnsi"/>
          <w:i/>
          <w:iCs/>
          <w:sz w:val="40"/>
          <w:szCs w:val="40"/>
        </w:rPr>
        <w:t xml:space="preserve"> Our curriculum is designed to facilitate all learners to develop </w:t>
      </w:r>
      <w:r w:rsidRPr="00C27D35">
        <w:rPr>
          <w:rFonts w:asciiTheme="majorHAnsi" w:hAnsiTheme="majorHAnsi" w:cstheme="majorHAnsi"/>
          <w:i/>
          <w:iCs/>
          <w:sz w:val="40"/>
          <w:szCs w:val="40"/>
        </w:rPr>
        <w:t>the knowledge and cultural capital they need to succeed</w:t>
      </w:r>
      <w:r w:rsidR="00C27D35" w:rsidRPr="00C27D35">
        <w:rPr>
          <w:rFonts w:asciiTheme="majorHAnsi" w:hAnsiTheme="majorHAnsi" w:cstheme="majorHAnsi"/>
          <w:i/>
          <w:iCs/>
          <w:sz w:val="40"/>
          <w:szCs w:val="40"/>
        </w:rPr>
        <w:t>.</w:t>
      </w:r>
    </w:p>
    <w:p w14:paraId="7D1B3516" w14:textId="6F8F0CFE" w:rsidR="006417EA" w:rsidRPr="00C27D35" w:rsidRDefault="00C27D35" w:rsidP="00C27D35">
      <w:pPr>
        <w:jc w:val="center"/>
        <w:rPr>
          <w:rFonts w:asciiTheme="majorHAnsi" w:hAnsiTheme="majorHAnsi" w:cstheme="majorHAnsi"/>
          <w:i/>
          <w:iCs/>
          <w:sz w:val="40"/>
          <w:szCs w:val="40"/>
        </w:rPr>
      </w:pPr>
      <w:r w:rsidRPr="00C27D35">
        <w:rPr>
          <w:rFonts w:asciiTheme="majorHAnsi" w:hAnsiTheme="majorHAnsi" w:cstheme="majorHAnsi"/>
          <w:i/>
          <w:iCs/>
          <w:sz w:val="40"/>
          <w:szCs w:val="40"/>
        </w:rPr>
        <w:t xml:space="preserve">We have high ambitions for all our </w:t>
      </w:r>
      <w:proofErr w:type="gramStart"/>
      <w:r w:rsidRPr="00C27D35">
        <w:rPr>
          <w:rFonts w:asciiTheme="majorHAnsi" w:hAnsiTheme="majorHAnsi" w:cstheme="majorHAnsi"/>
          <w:i/>
          <w:iCs/>
          <w:sz w:val="40"/>
          <w:szCs w:val="40"/>
        </w:rPr>
        <w:t>learners, and</w:t>
      </w:r>
      <w:proofErr w:type="gramEnd"/>
      <w:r w:rsidRPr="00C27D35">
        <w:rPr>
          <w:rFonts w:asciiTheme="majorHAnsi" w:hAnsiTheme="majorHAnsi" w:cstheme="majorHAnsi"/>
          <w:i/>
          <w:iCs/>
          <w:sz w:val="40"/>
          <w:szCs w:val="40"/>
        </w:rPr>
        <w:t xml:space="preserve"> provide o</w:t>
      </w:r>
      <w:r w:rsidR="006417EA" w:rsidRPr="00C27D35">
        <w:rPr>
          <w:rFonts w:asciiTheme="majorHAnsi" w:hAnsiTheme="majorHAnsi" w:cstheme="majorHAnsi"/>
          <w:i/>
          <w:iCs/>
          <w:sz w:val="40"/>
          <w:szCs w:val="40"/>
        </w:rPr>
        <w:t xml:space="preserve">pportunities for </w:t>
      </w:r>
      <w:r w:rsidRPr="00C27D35">
        <w:rPr>
          <w:rFonts w:asciiTheme="majorHAnsi" w:hAnsiTheme="majorHAnsi" w:cstheme="majorHAnsi"/>
          <w:i/>
          <w:iCs/>
          <w:sz w:val="40"/>
          <w:szCs w:val="40"/>
        </w:rPr>
        <w:t xml:space="preserve">children to achieve </w:t>
      </w:r>
      <w:r w:rsidR="006417EA" w:rsidRPr="00C27D35">
        <w:rPr>
          <w:rFonts w:asciiTheme="majorHAnsi" w:hAnsiTheme="majorHAnsi" w:cstheme="majorHAnsi"/>
          <w:i/>
          <w:iCs/>
          <w:sz w:val="40"/>
          <w:szCs w:val="40"/>
        </w:rPr>
        <w:t>excellence</w:t>
      </w:r>
      <w:r w:rsidRPr="00C27D35">
        <w:rPr>
          <w:rFonts w:asciiTheme="majorHAnsi" w:hAnsiTheme="majorHAnsi" w:cstheme="majorHAnsi"/>
          <w:i/>
          <w:iCs/>
          <w:sz w:val="40"/>
          <w:szCs w:val="40"/>
        </w:rPr>
        <w:t xml:space="preserve"> in all areas of school life – each and every day.</w:t>
      </w:r>
    </w:p>
    <w:p w14:paraId="61E749FB" w14:textId="33946B47" w:rsidR="00C27D35" w:rsidRPr="00C27D35" w:rsidRDefault="00C27D35" w:rsidP="00C27D35">
      <w:pPr>
        <w:ind w:firstLine="720"/>
        <w:jc w:val="center"/>
        <w:rPr>
          <w:rFonts w:asciiTheme="majorHAnsi" w:hAnsiTheme="majorHAnsi" w:cstheme="majorHAnsi"/>
          <w:i/>
          <w:iCs/>
          <w:sz w:val="40"/>
          <w:szCs w:val="40"/>
        </w:rPr>
      </w:pPr>
      <w:r w:rsidRPr="00C27D35">
        <w:rPr>
          <w:rFonts w:asciiTheme="majorHAnsi" w:hAnsiTheme="majorHAnsi" w:cstheme="majorHAnsi"/>
          <w:i/>
          <w:iCs/>
          <w:sz w:val="40"/>
          <w:szCs w:val="40"/>
        </w:rPr>
        <w:t xml:space="preserve">St. Peter’s Catholic Primary School exists to </w:t>
      </w:r>
      <w:r w:rsidRPr="00C27D35">
        <w:rPr>
          <w:rFonts w:asciiTheme="majorHAnsi" w:hAnsiTheme="majorHAnsi" w:cstheme="majorHAnsi"/>
          <w:i/>
          <w:iCs/>
          <w:sz w:val="40"/>
          <w:szCs w:val="40"/>
        </w:rPr>
        <w:t xml:space="preserve">develop the spiritual, academic, social, </w:t>
      </w:r>
      <w:proofErr w:type="gramStart"/>
      <w:r w:rsidRPr="00C27D35">
        <w:rPr>
          <w:rFonts w:asciiTheme="majorHAnsi" w:hAnsiTheme="majorHAnsi" w:cstheme="majorHAnsi"/>
          <w:i/>
          <w:iCs/>
          <w:sz w:val="40"/>
          <w:szCs w:val="40"/>
        </w:rPr>
        <w:t>moral</w:t>
      </w:r>
      <w:proofErr w:type="gramEnd"/>
      <w:r w:rsidRPr="00C27D35">
        <w:rPr>
          <w:rFonts w:asciiTheme="majorHAnsi" w:hAnsiTheme="majorHAnsi" w:cstheme="majorHAnsi"/>
          <w:i/>
          <w:iCs/>
          <w:sz w:val="40"/>
          <w:szCs w:val="40"/>
        </w:rPr>
        <w:t xml:space="preserve"> and physica</w:t>
      </w:r>
      <w:r w:rsidRPr="00C27D35">
        <w:rPr>
          <w:rFonts w:asciiTheme="majorHAnsi" w:hAnsiTheme="majorHAnsi" w:cstheme="majorHAnsi"/>
          <w:i/>
          <w:iCs/>
          <w:sz w:val="40"/>
          <w:szCs w:val="40"/>
        </w:rPr>
        <w:t xml:space="preserve">l </w:t>
      </w:r>
      <w:r w:rsidRPr="00C27D35">
        <w:rPr>
          <w:rFonts w:asciiTheme="majorHAnsi" w:hAnsiTheme="majorHAnsi" w:cstheme="majorHAnsi"/>
          <w:i/>
          <w:iCs/>
          <w:sz w:val="40"/>
          <w:szCs w:val="40"/>
        </w:rPr>
        <w:t>development of the</w:t>
      </w:r>
      <w:r w:rsidRPr="00C27D35">
        <w:rPr>
          <w:rFonts w:asciiTheme="majorHAnsi" w:hAnsiTheme="majorHAnsi" w:cstheme="majorHAnsi"/>
          <w:i/>
          <w:iCs/>
          <w:sz w:val="40"/>
          <w:szCs w:val="40"/>
        </w:rPr>
        <w:t xml:space="preserve"> </w:t>
      </w:r>
      <w:r w:rsidRPr="00C27D35">
        <w:rPr>
          <w:rFonts w:asciiTheme="majorHAnsi" w:hAnsiTheme="majorHAnsi" w:cstheme="majorHAnsi"/>
          <w:i/>
          <w:iCs/>
          <w:sz w:val="40"/>
          <w:szCs w:val="40"/>
        </w:rPr>
        <w:t>children entrusted to our care.</w:t>
      </w:r>
    </w:p>
    <w:p w14:paraId="5C22ABE6" w14:textId="010E1128" w:rsidR="00C27D35" w:rsidRPr="00C27D35" w:rsidRDefault="00C27D35" w:rsidP="006417EA">
      <w:pPr>
        <w:jc w:val="center"/>
        <w:rPr>
          <w:rFonts w:ascii="Comic Sans MS" w:hAnsi="Comic Sans MS"/>
          <w:strike/>
          <w:sz w:val="40"/>
          <w:szCs w:val="40"/>
        </w:rPr>
      </w:pPr>
    </w:p>
    <w:sectPr w:rsidR="00C27D35" w:rsidRPr="00C27D35" w:rsidSect="00C27D35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EA"/>
    <w:rsid w:val="006417EA"/>
    <w:rsid w:val="00C2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5D4C2"/>
  <w15:chartTrackingRefBased/>
  <w15:docId w15:val="{4CC4DE33-CE5D-40C1-A171-3A298EB5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</dc:creator>
  <cp:keywords/>
  <dc:description/>
  <cp:lastModifiedBy>Jo-ann</cp:lastModifiedBy>
  <cp:revision>1</cp:revision>
  <dcterms:created xsi:type="dcterms:W3CDTF">2020-09-05T21:02:00Z</dcterms:created>
  <dcterms:modified xsi:type="dcterms:W3CDTF">2020-09-05T21:23:00Z</dcterms:modified>
</cp:coreProperties>
</file>