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ABF" w:rsidRPr="003D195A" w:rsidRDefault="00437943">
      <w:pPr>
        <w:rPr>
          <w:rFonts w:ascii="Twinkl Cursive Unlooped" w:hAnsi="Twinkl Cursive Unlooped"/>
          <w:sz w:val="20"/>
          <w:szCs w:val="20"/>
          <w:u w:val="single"/>
        </w:rPr>
      </w:pPr>
      <w:r w:rsidRPr="003D195A">
        <w:rPr>
          <w:rFonts w:ascii="Twinkl Cursive Unlooped" w:hAnsi="Twinkl Cursive Unlooped"/>
          <w:sz w:val="20"/>
          <w:szCs w:val="20"/>
          <w:u w:val="single"/>
        </w:rPr>
        <w:t>Year 6 Home Learning: Monday 8</w:t>
      </w:r>
      <w:r w:rsidRPr="003D195A">
        <w:rPr>
          <w:rFonts w:ascii="Twinkl Cursive Unlooped" w:hAnsi="Twinkl Cursive Unlooped"/>
          <w:sz w:val="20"/>
          <w:szCs w:val="20"/>
          <w:u w:val="single"/>
          <w:vertAlign w:val="superscript"/>
        </w:rPr>
        <w:t>th</w:t>
      </w:r>
      <w:r w:rsidRPr="003D195A">
        <w:rPr>
          <w:rFonts w:ascii="Twinkl Cursive Unlooped" w:hAnsi="Twinkl Cursive Unlooped"/>
          <w:sz w:val="20"/>
          <w:szCs w:val="20"/>
          <w:u w:val="single"/>
        </w:rPr>
        <w:t xml:space="preserve"> June 2020</w:t>
      </w:r>
    </w:p>
    <w:p w:rsidR="00437943" w:rsidRPr="003D195A" w:rsidRDefault="00437943">
      <w:pPr>
        <w:rPr>
          <w:rFonts w:ascii="Twinkl Cursive Unlooped" w:hAnsi="Twinkl Cursive Unlooped"/>
          <w:sz w:val="20"/>
          <w:szCs w:val="20"/>
        </w:rPr>
      </w:pPr>
      <w:r w:rsidRPr="003D195A">
        <w:rPr>
          <w:rFonts w:ascii="Twinkl Cursive Unlooped" w:hAnsi="Twinkl Cursive Unlooped"/>
          <w:sz w:val="20"/>
          <w:szCs w:val="20"/>
        </w:rPr>
        <w:t xml:space="preserve">Hello Year 6, </w:t>
      </w:r>
    </w:p>
    <w:p w:rsidR="00437943" w:rsidRPr="003D195A" w:rsidRDefault="00437943">
      <w:pPr>
        <w:rPr>
          <w:rFonts w:ascii="Twinkl Cursive Unlooped" w:hAnsi="Twinkl Cursive Unlooped"/>
          <w:sz w:val="20"/>
          <w:szCs w:val="20"/>
        </w:rPr>
      </w:pPr>
      <w:r w:rsidRPr="003D195A">
        <w:rPr>
          <w:rFonts w:ascii="Twinkl Cursive Unlooped" w:hAnsi="Twinkl Cursive Unlooped"/>
          <w:sz w:val="20"/>
          <w:szCs w:val="20"/>
        </w:rPr>
        <w:t xml:space="preserve">I hope you have all had a lovely half term holiday and kept safe. We were so lucky to have the gorgeous sunshine. I can’t believe that this is your last half term at St Peter’s and although we can’t all be together, we will try our best to make it a special few weeks for you all. Please know that we are missing you all lots. Take care, keep working hard this week and keep smiling. </w:t>
      </w:r>
      <w:r w:rsidRPr="003D195A">
        <w:rPr>
          <w:rFonts w:ascii="Twinkl Cursive Unlooped" w:hAnsi="Twinkl Cursive Unlooped"/>
          <w:sz w:val="20"/>
          <w:szCs w:val="20"/>
        </w:rPr>
        <w:sym w:font="Wingdings" w:char="F04A"/>
      </w:r>
    </w:p>
    <w:p w:rsidR="00437943" w:rsidRPr="003D195A" w:rsidRDefault="00437943">
      <w:pPr>
        <w:rPr>
          <w:rFonts w:ascii="Twinkl Cursive Unlooped" w:hAnsi="Twinkl Cursive Unlooped"/>
          <w:b/>
          <w:sz w:val="20"/>
          <w:szCs w:val="20"/>
          <w:u w:val="single"/>
        </w:rPr>
      </w:pPr>
      <w:r w:rsidRPr="003D195A">
        <w:rPr>
          <w:rFonts w:ascii="Twinkl Cursive Unlooped" w:hAnsi="Twinkl Cursive Unlooped"/>
          <w:b/>
          <w:sz w:val="20"/>
          <w:szCs w:val="20"/>
          <w:u w:val="single"/>
        </w:rPr>
        <w:t>History: The Battle of Britain</w:t>
      </w:r>
    </w:p>
    <w:p w:rsidR="00437943" w:rsidRPr="003D195A" w:rsidRDefault="00437943">
      <w:pPr>
        <w:rPr>
          <w:rFonts w:ascii="Twinkl Cursive Unlooped" w:hAnsi="Twinkl Cursive Unlooped"/>
          <w:sz w:val="20"/>
          <w:szCs w:val="20"/>
        </w:rPr>
      </w:pPr>
      <w:r w:rsidRPr="003D195A">
        <w:rPr>
          <w:rFonts w:ascii="Twinkl Cursive Unlooped" w:hAnsi="Twinkl Cursive Unlooped"/>
          <w:sz w:val="20"/>
          <w:szCs w:val="20"/>
        </w:rPr>
        <w:t>This week our learning objective is to understand why WW2 started, who its leaders were and what is meant by ‘The Phoney War’.</w:t>
      </w:r>
    </w:p>
    <w:tbl>
      <w:tblPr>
        <w:tblStyle w:val="TableGrid"/>
        <w:tblW w:w="10805" w:type="dxa"/>
        <w:tblLayout w:type="fixed"/>
        <w:tblLook w:val="04A0" w:firstRow="1" w:lastRow="0" w:firstColumn="1" w:lastColumn="0" w:noHBand="0" w:noVBand="1"/>
      </w:tblPr>
      <w:tblGrid>
        <w:gridCol w:w="5665"/>
        <w:gridCol w:w="5140"/>
      </w:tblGrid>
      <w:tr w:rsidR="000655F1" w:rsidRPr="003D195A" w:rsidTr="000655F1">
        <w:tc>
          <w:tcPr>
            <w:tcW w:w="5665" w:type="dxa"/>
          </w:tcPr>
          <w:p w:rsidR="000655F1" w:rsidRPr="003D195A" w:rsidRDefault="000655F1">
            <w:pPr>
              <w:rPr>
                <w:rFonts w:ascii="Twinkl Cursive Unlooped" w:hAnsi="Twinkl Cursive Unlooped"/>
                <w:sz w:val="20"/>
                <w:szCs w:val="20"/>
              </w:rPr>
            </w:pPr>
            <w:r w:rsidRPr="003D195A">
              <w:rPr>
                <w:rFonts w:ascii="Twinkl Cursive Unlooped" w:hAnsi="Twinkl Cursive Unlooped"/>
                <w:sz w:val="20"/>
                <w:szCs w:val="20"/>
              </w:rPr>
              <w:t xml:space="preserve">Listen to this audio clip of the air raid siren. Imagine you are at home and have to leave all your belongings and run to the nearest shelter. </w:t>
            </w:r>
          </w:p>
          <w:p w:rsidR="000655F1" w:rsidRPr="003D195A" w:rsidRDefault="000655F1">
            <w:pPr>
              <w:rPr>
                <w:rFonts w:ascii="Twinkl Cursive Unlooped" w:hAnsi="Twinkl Cursive Unlooped"/>
                <w:sz w:val="20"/>
                <w:szCs w:val="20"/>
              </w:rPr>
            </w:pPr>
            <w:hyperlink r:id="rId4" w:history="1">
              <w:r w:rsidRPr="003D195A">
                <w:rPr>
                  <w:rStyle w:val="Hyperlink"/>
                  <w:rFonts w:ascii="Twinkl Cursive Unlooped" w:hAnsi="Twinkl Cursive Unlooped" w:cs="Arial"/>
                  <w:sz w:val="20"/>
                  <w:szCs w:val="20"/>
                </w:rPr>
                <w:t>http://www.bbc.co.uk/schoolradio/subjects/history/ww2clips/sounds/air_raid_siren_audio</w:t>
              </w:r>
            </w:hyperlink>
            <w:r w:rsidRPr="003D195A">
              <w:rPr>
                <w:rFonts w:ascii="Twinkl Cursive Unlooped" w:hAnsi="Twinkl Cursive Unlooped" w:cs="Arial"/>
                <w:sz w:val="20"/>
                <w:szCs w:val="20"/>
              </w:rPr>
              <w:t xml:space="preserve"> - Audio clip: Air-raid siren;</w:t>
            </w:r>
            <w:r w:rsidRPr="003D195A">
              <w:rPr>
                <w:rFonts w:ascii="Arial" w:hAnsi="Arial" w:cs="Arial"/>
                <w:sz w:val="20"/>
                <w:szCs w:val="20"/>
              </w:rPr>
              <w:t xml:space="preserve">  </w:t>
            </w:r>
          </w:p>
        </w:tc>
        <w:tc>
          <w:tcPr>
            <w:tcW w:w="5140" w:type="dxa"/>
          </w:tcPr>
          <w:p w:rsidR="000655F1" w:rsidRPr="003D195A" w:rsidRDefault="000655F1">
            <w:pPr>
              <w:rPr>
                <w:rFonts w:ascii="Twinkl Cursive Unlooped" w:hAnsi="Twinkl Cursive Unlooped"/>
                <w:sz w:val="20"/>
                <w:szCs w:val="20"/>
              </w:rPr>
            </w:pPr>
            <w:r w:rsidRPr="003D195A">
              <w:rPr>
                <w:rFonts w:ascii="Twinkl Cursive Unlooped" w:hAnsi="Twinkl Cursive Unlooped"/>
                <w:sz w:val="20"/>
                <w:szCs w:val="20"/>
              </w:rPr>
              <w:t xml:space="preserve">Look at the PPP on air raid shelters. Read about why they were so important and how they were made (see attached file). </w:t>
            </w:r>
          </w:p>
        </w:tc>
      </w:tr>
      <w:tr w:rsidR="000655F1" w:rsidRPr="003D195A" w:rsidTr="000655F1">
        <w:tc>
          <w:tcPr>
            <w:tcW w:w="5665" w:type="dxa"/>
          </w:tcPr>
          <w:p w:rsidR="000655F1" w:rsidRPr="003D195A" w:rsidRDefault="000655F1" w:rsidP="000655F1">
            <w:pPr>
              <w:rPr>
                <w:rFonts w:ascii="Twinkl Cursive Unlooped" w:hAnsi="Twinkl Cursive Unlooped"/>
                <w:sz w:val="20"/>
                <w:szCs w:val="20"/>
              </w:rPr>
            </w:pPr>
            <w:r w:rsidRPr="003D195A">
              <w:rPr>
                <w:rFonts w:ascii="Twinkl Cursive Unlooped" w:hAnsi="Twinkl Cursive Unlooped"/>
                <w:sz w:val="20"/>
                <w:szCs w:val="20"/>
              </w:rPr>
              <w:t>The siren was warning people that they may be planning on dropping bombs. The war had been going on between Germany and Britain for six months. Not many people were taking the war very seriously. It had even been called the ‘Phoney War’, because it didn’t seem real – until the German army marched into Belgium and the Netherlands. Listen to the Prime Minister, Winston Churchill, make an announcement about Britain getting more involved.</w:t>
            </w:r>
          </w:p>
          <w:p w:rsidR="000655F1" w:rsidRPr="003D195A" w:rsidRDefault="000655F1" w:rsidP="000655F1">
            <w:pPr>
              <w:rPr>
                <w:rFonts w:ascii="Twinkl Cursive Unlooped" w:hAnsi="Twinkl Cursive Unlooped"/>
                <w:sz w:val="20"/>
                <w:szCs w:val="20"/>
              </w:rPr>
            </w:pPr>
            <w:hyperlink r:id="rId5" w:history="1">
              <w:r w:rsidRPr="003D195A">
                <w:rPr>
                  <w:rStyle w:val="Hyperlink"/>
                  <w:rFonts w:ascii="Twinkl Cursive Unlooped" w:hAnsi="Twinkl Cursive Unlooped"/>
                  <w:sz w:val="20"/>
                  <w:szCs w:val="20"/>
                  <w:u w:val="none"/>
                </w:rPr>
                <w:t>http://www.bbc.co.uk/schoolradio/subjects/history/ww2clips/speeches/churchill_finest_hour</w:t>
              </w:r>
            </w:hyperlink>
          </w:p>
          <w:p w:rsidR="000655F1" w:rsidRPr="003D195A" w:rsidRDefault="000655F1" w:rsidP="000655F1">
            <w:pPr>
              <w:rPr>
                <w:rFonts w:ascii="Twinkl Cursive Unlooped" w:hAnsi="Twinkl Cursive Unlooped"/>
                <w:sz w:val="20"/>
                <w:szCs w:val="20"/>
                <w:u w:val="single"/>
              </w:rPr>
            </w:pPr>
            <w:r w:rsidRPr="003D195A">
              <w:rPr>
                <w:rFonts w:ascii="Twinkl Cursive Unlooped" w:hAnsi="Twinkl Cursive Unlooped"/>
                <w:sz w:val="20"/>
                <w:szCs w:val="20"/>
              </w:rPr>
              <w:t xml:space="preserve"> - Video clip: Churchill’s ‘finest hour’ speech</w:t>
            </w:r>
          </w:p>
        </w:tc>
        <w:tc>
          <w:tcPr>
            <w:tcW w:w="5140" w:type="dxa"/>
          </w:tcPr>
          <w:p w:rsidR="000655F1" w:rsidRPr="003D195A" w:rsidRDefault="000655F1">
            <w:pPr>
              <w:rPr>
                <w:rFonts w:ascii="Twinkl Cursive Unlooped" w:hAnsi="Twinkl Cursive Unlooped"/>
                <w:sz w:val="20"/>
                <w:szCs w:val="20"/>
              </w:rPr>
            </w:pPr>
            <w:r w:rsidRPr="003D195A">
              <w:rPr>
                <w:rFonts w:ascii="Twinkl Cursive Unlooped" w:hAnsi="Twinkl Cursive Unlooped"/>
                <w:sz w:val="20"/>
                <w:szCs w:val="20"/>
              </w:rPr>
              <w:t xml:space="preserve">Watch this clip from Horrible histories. Then pretend that you are in an air raid shelter. Can you write a dairy entry? Remember to explain how you were feeling and what you were doing. </w:t>
            </w:r>
          </w:p>
          <w:p w:rsidR="000655F1" w:rsidRPr="003D195A" w:rsidRDefault="000655F1">
            <w:pPr>
              <w:rPr>
                <w:rFonts w:ascii="Twinkl Cursive Unlooped" w:hAnsi="Twinkl Cursive Unlooped"/>
                <w:sz w:val="20"/>
                <w:szCs w:val="20"/>
              </w:rPr>
            </w:pPr>
            <w:hyperlink r:id="rId6" w:history="1">
              <w:r w:rsidRPr="003D195A">
                <w:rPr>
                  <w:rStyle w:val="Hyperlink"/>
                  <w:rFonts w:ascii="Twinkl Cursive Unlooped" w:hAnsi="Twinkl Cursive Unlooped"/>
                  <w:sz w:val="20"/>
                  <w:szCs w:val="20"/>
                </w:rPr>
                <w:t>https://www.youtube.com/watch?v=u77orUQyy3o</w:t>
              </w:r>
            </w:hyperlink>
            <w:r w:rsidRPr="003D195A">
              <w:rPr>
                <w:rFonts w:ascii="Twinkl Cursive Unlooped" w:hAnsi="Twinkl Cursive Unlooped"/>
                <w:sz w:val="20"/>
                <w:szCs w:val="20"/>
              </w:rPr>
              <w:t xml:space="preserve"> - Horrible Histories clip on the start of World War 2</w:t>
            </w:r>
          </w:p>
          <w:p w:rsidR="000655F1" w:rsidRPr="003D195A" w:rsidRDefault="000655F1">
            <w:pPr>
              <w:rPr>
                <w:rFonts w:ascii="Twinkl Cursive Unlooped" w:hAnsi="Twinkl Cursive Unlooped"/>
                <w:sz w:val="20"/>
                <w:szCs w:val="20"/>
                <w:u w:val="single"/>
              </w:rPr>
            </w:pPr>
          </w:p>
        </w:tc>
      </w:tr>
    </w:tbl>
    <w:p w:rsidR="000655F1" w:rsidRPr="003D195A" w:rsidRDefault="000655F1" w:rsidP="000655F1">
      <w:pPr>
        <w:rPr>
          <w:rFonts w:ascii="Twinkl Cursive Unlooped" w:hAnsi="Twinkl Cursive Unlooped"/>
          <w:b/>
          <w:sz w:val="20"/>
          <w:szCs w:val="20"/>
          <w:u w:val="single"/>
        </w:rPr>
      </w:pPr>
    </w:p>
    <w:p w:rsidR="000655F1" w:rsidRPr="003D195A" w:rsidRDefault="000655F1" w:rsidP="000655F1">
      <w:pPr>
        <w:rPr>
          <w:rFonts w:ascii="Twinkl Cursive Unlooped" w:hAnsi="Twinkl Cursive Unlooped"/>
          <w:b/>
          <w:sz w:val="20"/>
          <w:szCs w:val="20"/>
          <w:u w:val="single"/>
        </w:rPr>
      </w:pPr>
      <w:r w:rsidRPr="003D195A">
        <w:rPr>
          <w:rFonts w:ascii="Twinkl Cursive Unlooped" w:hAnsi="Twinkl Cursive Unlooped"/>
          <w:b/>
          <w:sz w:val="20"/>
          <w:szCs w:val="20"/>
          <w:u w:val="single"/>
        </w:rPr>
        <w:t>RE</w:t>
      </w:r>
      <w:r w:rsidRPr="003D195A">
        <w:rPr>
          <w:rFonts w:ascii="Twinkl Cursive Unlooped" w:hAnsi="Twinkl Cursive Unlooped"/>
          <w:b/>
          <w:sz w:val="20"/>
          <w:szCs w:val="20"/>
          <w:u w:val="single"/>
        </w:rPr>
        <w:t xml:space="preserve">: </w:t>
      </w:r>
      <w:r w:rsidRPr="003D195A">
        <w:rPr>
          <w:rFonts w:ascii="Twinkl Cursive Unlooped" w:hAnsi="Twinkl Cursive Unlooped"/>
          <w:b/>
          <w:sz w:val="20"/>
          <w:szCs w:val="20"/>
          <w:u w:val="single"/>
        </w:rPr>
        <w:t>Called to Serve</w:t>
      </w:r>
    </w:p>
    <w:p w:rsidR="00437943" w:rsidRPr="003D195A" w:rsidRDefault="000655F1">
      <w:pPr>
        <w:rPr>
          <w:rFonts w:ascii="Twinkl Cursive Unlooped" w:hAnsi="Twinkl Cursive Unlooped"/>
          <w:sz w:val="20"/>
          <w:szCs w:val="20"/>
        </w:rPr>
      </w:pPr>
      <w:r w:rsidRPr="003D195A">
        <w:rPr>
          <w:rFonts w:ascii="Twinkl Cursive Unlooped" w:hAnsi="Twinkl Cursive Unlooped"/>
          <w:sz w:val="20"/>
          <w:szCs w:val="20"/>
        </w:rPr>
        <w:t>Understand that we are all called to be disciple and reflect on our response to this invitation.</w:t>
      </w:r>
    </w:p>
    <w:p w:rsidR="000655F1" w:rsidRPr="003D195A" w:rsidRDefault="000655F1">
      <w:pPr>
        <w:rPr>
          <w:rFonts w:ascii="Twinkl Cursive Unlooped" w:hAnsi="Twinkl Cursive Unlooped" w:cs="Arial"/>
          <w:sz w:val="20"/>
          <w:szCs w:val="20"/>
        </w:rPr>
      </w:pPr>
      <w:r w:rsidRPr="003D195A">
        <w:rPr>
          <w:rFonts w:ascii="Twinkl Cursive Unlooped" w:hAnsi="Twinkl Cursive Unlooped" w:cs="Arial"/>
          <w:sz w:val="20"/>
          <w:szCs w:val="20"/>
        </w:rPr>
        <w:t xml:space="preserve">‘What does it mean to be a Christian?’ </w:t>
      </w:r>
      <w:r w:rsidRPr="003D195A">
        <w:rPr>
          <w:rFonts w:ascii="Twinkl Cursive Unlooped" w:hAnsi="Twinkl Cursive Unlooped" w:cs="Arial"/>
          <w:sz w:val="20"/>
          <w:szCs w:val="20"/>
        </w:rPr>
        <w:t>Think about this question</w:t>
      </w:r>
      <w:r w:rsidRPr="003D195A">
        <w:rPr>
          <w:rFonts w:ascii="Twinkl Cursive Unlooped" w:hAnsi="Twinkl Cursive Unlooped" w:cs="Arial"/>
          <w:sz w:val="20"/>
          <w:szCs w:val="20"/>
        </w:rPr>
        <w:t xml:space="preserve"> and discuss it with a </w:t>
      </w:r>
      <w:r w:rsidRPr="003D195A">
        <w:rPr>
          <w:rFonts w:ascii="Twinkl Cursive Unlooped" w:hAnsi="Twinkl Cursive Unlooped" w:cs="Arial"/>
          <w:sz w:val="20"/>
          <w:szCs w:val="20"/>
        </w:rPr>
        <w:t>friend, parent, grandparent or sibling.</w:t>
      </w:r>
      <w:r w:rsidRPr="003D195A">
        <w:rPr>
          <w:rFonts w:ascii="Twinkl Cursive Unlooped" w:hAnsi="Twinkl Cursive Unlooped" w:cs="Arial"/>
          <w:sz w:val="20"/>
          <w:szCs w:val="20"/>
        </w:rPr>
        <w:t xml:space="preserve"> </w:t>
      </w:r>
      <w:r w:rsidRPr="003D195A">
        <w:rPr>
          <w:rFonts w:ascii="Twinkl Cursive Unlooped" w:hAnsi="Twinkl Cursive Unlooped" w:cs="Arial"/>
          <w:sz w:val="20"/>
          <w:szCs w:val="20"/>
        </w:rPr>
        <w:t>W</w:t>
      </w:r>
      <w:r w:rsidRPr="003D195A">
        <w:rPr>
          <w:rFonts w:ascii="Twinkl Cursive Unlooped" w:hAnsi="Twinkl Cursive Unlooped" w:cs="Arial"/>
          <w:sz w:val="20"/>
          <w:szCs w:val="20"/>
        </w:rPr>
        <w:t xml:space="preserve">hat makes it hard to be a Christian and why? </w:t>
      </w:r>
      <w:r w:rsidR="002449D6" w:rsidRPr="003D195A">
        <w:rPr>
          <w:rFonts w:ascii="Twinkl Cursive Unlooped" w:hAnsi="Twinkl Cursive Unlooped" w:cs="Arial"/>
          <w:sz w:val="20"/>
          <w:szCs w:val="20"/>
        </w:rPr>
        <w:t>Can you describe a time that you have</w:t>
      </w:r>
      <w:r w:rsidRPr="003D195A">
        <w:rPr>
          <w:rFonts w:ascii="Twinkl Cursive Unlooped" w:hAnsi="Twinkl Cursive Unlooped" w:cs="Arial"/>
          <w:sz w:val="20"/>
          <w:szCs w:val="20"/>
        </w:rPr>
        <w:t xml:space="preserve"> </w:t>
      </w:r>
      <w:r w:rsidR="002449D6" w:rsidRPr="003D195A">
        <w:rPr>
          <w:rFonts w:ascii="Twinkl Cursive Unlooped" w:hAnsi="Twinkl Cursive Unlooped" w:cs="Arial"/>
          <w:sz w:val="20"/>
          <w:szCs w:val="20"/>
        </w:rPr>
        <w:t xml:space="preserve">found it hard to be a Christian? Write about this time – this could just be a small paragraph or you could do it as a cartoon or a piece of art work that you annotate. </w:t>
      </w:r>
    </w:p>
    <w:p w:rsidR="002449D6" w:rsidRPr="003D195A" w:rsidRDefault="002449D6">
      <w:pPr>
        <w:rPr>
          <w:rFonts w:ascii="Twinkl Cursive Unlooped" w:hAnsi="Twinkl Cursive Unlooped"/>
          <w:sz w:val="20"/>
          <w:szCs w:val="20"/>
        </w:rPr>
      </w:pPr>
      <w:r w:rsidRPr="003D195A">
        <w:rPr>
          <w:rFonts w:ascii="Twinkl Cursive Unlooped" w:hAnsi="Twinkl Cursive Unlooped"/>
          <w:sz w:val="20"/>
          <w:szCs w:val="20"/>
        </w:rPr>
        <w:t>Look at the sayings of Jesus (see attached resource). How as disciples could we put these sayings into action? Create a poster for at least one of the sayings. Make sure that you illustrate/explain clearly – how we can act out Jesus’ message in our daily lives.</w:t>
      </w:r>
    </w:p>
    <w:p w:rsidR="003D195A" w:rsidRPr="003D195A" w:rsidRDefault="003D195A" w:rsidP="003D195A">
      <w:pPr>
        <w:rPr>
          <w:rFonts w:ascii="Twinkl Cursive Unlooped" w:hAnsi="Twinkl Cursive Unlooped"/>
          <w:b/>
          <w:sz w:val="20"/>
          <w:szCs w:val="20"/>
          <w:u w:val="single"/>
        </w:rPr>
      </w:pPr>
      <w:r w:rsidRPr="003D195A">
        <w:rPr>
          <w:rFonts w:ascii="Twinkl Cursive Unlooped" w:hAnsi="Twinkl Cursive Unlooped"/>
          <w:b/>
          <w:sz w:val="20"/>
          <w:szCs w:val="20"/>
          <w:u w:val="single"/>
        </w:rPr>
        <w:t>Science</w:t>
      </w:r>
      <w:r w:rsidRPr="003D195A">
        <w:rPr>
          <w:rFonts w:ascii="Twinkl Cursive Unlooped" w:hAnsi="Twinkl Cursive Unlooped"/>
          <w:b/>
          <w:sz w:val="20"/>
          <w:szCs w:val="20"/>
          <w:u w:val="single"/>
        </w:rPr>
        <w:t xml:space="preserve">: </w:t>
      </w:r>
      <w:r w:rsidRPr="003D195A">
        <w:rPr>
          <w:rFonts w:ascii="Twinkl Cursive Unlooped" w:hAnsi="Twinkl Cursive Unlooped"/>
          <w:b/>
          <w:sz w:val="20"/>
          <w:szCs w:val="20"/>
          <w:u w:val="single"/>
        </w:rPr>
        <w:t xml:space="preserve">Drugs, Alcohol and </w:t>
      </w:r>
      <w:proofErr w:type="spellStart"/>
      <w:r w:rsidRPr="003D195A">
        <w:rPr>
          <w:rFonts w:ascii="Twinkl Cursive Unlooped" w:hAnsi="Twinkl Cursive Unlooped"/>
          <w:b/>
          <w:sz w:val="20"/>
          <w:szCs w:val="20"/>
          <w:u w:val="single"/>
        </w:rPr>
        <w:t>Tabacco</w:t>
      </w:r>
      <w:proofErr w:type="spellEnd"/>
    </w:p>
    <w:p w:rsidR="002449D6" w:rsidRPr="003D195A" w:rsidRDefault="003D195A">
      <w:pPr>
        <w:rPr>
          <w:rFonts w:ascii="Twinkl Cursive Unlooped" w:hAnsi="Twinkl Cursive Unlooped"/>
          <w:sz w:val="20"/>
          <w:szCs w:val="20"/>
        </w:rPr>
      </w:pPr>
      <w:r w:rsidRPr="003D195A">
        <w:rPr>
          <w:rFonts w:ascii="Twinkl Cursive Unlooped" w:hAnsi="Twinkl Cursive Unlooped"/>
          <w:sz w:val="20"/>
          <w:szCs w:val="20"/>
        </w:rPr>
        <w:t xml:space="preserve">To describe what is meant by the term ‘drugs’, including that it can be used for a range of legal and illegal substances, and give some examples of these. </w:t>
      </w:r>
    </w:p>
    <w:tbl>
      <w:tblPr>
        <w:tblStyle w:val="TableGrid"/>
        <w:tblW w:w="0" w:type="auto"/>
        <w:tblLook w:val="04A0" w:firstRow="1" w:lastRow="0" w:firstColumn="1" w:lastColumn="0" w:noHBand="0" w:noVBand="1"/>
      </w:tblPr>
      <w:tblGrid>
        <w:gridCol w:w="5228"/>
        <w:gridCol w:w="5228"/>
      </w:tblGrid>
      <w:tr w:rsidR="003D195A" w:rsidRPr="003D195A" w:rsidTr="003D195A">
        <w:tc>
          <w:tcPr>
            <w:tcW w:w="5228" w:type="dxa"/>
          </w:tcPr>
          <w:p w:rsidR="003D195A" w:rsidRPr="003D195A" w:rsidRDefault="003D195A">
            <w:pPr>
              <w:rPr>
                <w:rFonts w:ascii="Twinkl Cursive Unlooped" w:hAnsi="Twinkl Cursive Unlooped"/>
                <w:sz w:val="20"/>
                <w:szCs w:val="20"/>
              </w:rPr>
            </w:pPr>
            <w:r w:rsidRPr="003D195A">
              <w:rPr>
                <w:rFonts w:ascii="Twinkl Cursive Unlooped" w:hAnsi="Twinkl Cursive Unlooped"/>
                <w:sz w:val="20"/>
                <w:szCs w:val="20"/>
              </w:rPr>
              <w:t xml:space="preserve">Drugs can include medicines, alcohol, tobacco, illegal drugs, glues and other volatile substances, as well as everyday substances such as caffeine. </w:t>
            </w:r>
          </w:p>
        </w:tc>
        <w:tc>
          <w:tcPr>
            <w:tcW w:w="5228" w:type="dxa"/>
          </w:tcPr>
          <w:p w:rsidR="003D195A" w:rsidRPr="003D195A" w:rsidRDefault="00B551C6">
            <w:pPr>
              <w:rPr>
                <w:rFonts w:ascii="Twinkl Cursive Unlooped" w:hAnsi="Twinkl Cursive Unlooped"/>
                <w:sz w:val="20"/>
                <w:szCs w:val="20"/>
              </w:rPr>
            </w:pPr>
            <w:r>
              <w:rPr>
                <w:rFonts w:ascii="Twinkl Cursive Unlooped" w:hAnsi="Twinkl Cursive Unlooped"/>
                <w:sz w:val="20"/>
                <w:szCs w:val="20"/>
              </w:rPr>
              <w:t xml:space="preserve">Look at the PPP attached – read about the different drugs that are around us and their impact on people’s bodies and lives. </w:t>
            </w:r>
          </w:p>
        </w:tc>
      </w:tr>
      <w:tr w:rsidR="003D195A" w:rsidRPr="003D195A" w:rsidTr="003D195A">
        <w:tc>
          <w:tcPr>
            <w:tcW w:w="5228" w:type="dxa"/>
          </w:tcPr>
          <w:p w:rsidR="003D195A" w:rsidRPr="003D195A" w:rsidRDefault="003D195A" w:rsidP="003D195A">
            <w:pPr>
              <w:rPr>
                <w:color w:val="000000"/>
                <w:sz w:val="27"/>
                <w:szCs w:val="27"/>
              </w:rPr>
            </w:pPr>
            <w:r>
              <w:rPr>
                <w:rFonts w:ascii="Twinkl Cursive Unlooped" w:hAnsi="Twinkl Cursive Unlooped"/>
                <w:sz w:val="20"/>
                <w:szCs w:val="20"/>
              </w:rPr>
              <w:t>R</w:t>
            </w:r>
            <w:r w:rsidRPr="003D195A">
              <w:rPr>
                <w:rFonts w:ascii="Twinkl Cursive Unlooped" w:hAnsi="Twinkl Cursive Unlooped"/>
                <w:sz w:val="20"/>
                <w:szCs w:val="20"/>
              </w:rPr>
              <w:t>esearch</w:t>
            </w:r>
            <w:r>
              <w:rPr>
                <w:rFonts w:ascii="Twinkl Cursive Unlooped" w:hAnsi="Twinkl Cursive Unlooped"/>
                <w:sz w:val="20"/>
                <w:szCs w:val="20"/>
              </w:rPr>
              <w:t xml:space="preserve"> one of the drugs covered, e.g. </w:t>
            </w:r>
            <w:r w:rsidRPr="003D195A">
              <w:rPr>
                <w:rFonts w:ascii="Twinkl Cursive Unlooped" w:hAnsi="Twinkl Cursive Unlooped"/>
                <w:sz w:val="20"/>
                <w:szCs w:val="20"/>
              </w:rPr>
              <w:t>over-the-counter m</w:t>
            </w:r>
            <w:r>
              <w:rPr>
                <w:rFonts w:ascii="Twinkl Cursive Unlooped" w:hAnsi="Twinkl Cursive Unlooped"/>
                <w:sz w:val="20"/>
                <w:szCs w:val="20"/>
              </w:rPr>
              <w:t>edicines, caffeine or tobacco. C</w:t>
            </w:r>
            <w:r w:rsidRPr="003D195A">
              <w:rPr>
                <w:rFonts w:ascii="Twinkl Cursive Unlooped" w:hAnsi="Twinkl Cursive Unlooped"/>
                <w:sz w:val="20"/>
                <w:szCs w:val="20"/>
              </w:rPr>
              <w:t>onsider: – what the drug looks like – how it is used – how it affects the user – whether it is legal to have or sell it</w:t>
            </w:r>
            <w:r>
              <w:rPr>
                <w:rFonts w:ascii="Twinkl Cursive Unlooped" w:hAnsi="Twinkl Cursive Unlooped"/>
                <w:sz w:val="20"/>
                <w:szCs w:val="20"/>
              </w:rPr>
              <w:t>. If you use the internet for your research please ask an adult to support you.</w:t>
            </w:r>
            <w:r w:rsidRPr="003D195A">
              <w:rPr>
                <w:rFonts w:ascii="Twinkl Cursive Unlooped" w:hAnsi="Twinkl Cursive Unlooped"/>
                <w:sz w:val="20"/>
                <w:szCs w:val="20"/>
              </w:rPr>
              <w:t xml:space="preserve"> </w:t>
            </w:r>
            <w:hyperlink r:id="rId7" w:history="1">
              <w:r w:rsidRPr="003D195A">
                <w:rPr>
                  <w:rStyle w:val="Hyperlink"/>
                  <w:rFonts w:ascii="Twinkl Cursive Unlooped" w:hAnsi="Twinkl Cursive Unlooped"/>
                  <w:sz w:val="20"/>
                  <w:szCs w:val="20"/>
                </w:rPr>
                <w:t>http://www.talktofrank.com/drugs-a-z</w:t>
              </w:r>
            </w:hyperlink>
          </w:p>
        </w:tc>
        <w:tc>
          <w:tcPr>
            <w:tcW w:w="5228" w:type="dxa"/>
          </w:tcPr>
          <w:p w:rsidR="003D195A" w:rsidRPr="003D195A" w:rsidRDefault="003D195A">
            <w:pPr>
              <w:rPr>
                <w:rFonts w:ascii="Twinkl Cursive Unlooped" w:hAnsi="Twinkl Cursive Unlooped"/>
                <w:sz w:val="20"/>
                <w:szCs w:val="20"/>
              </w:rPr>
            </w:pPr>
            <w:r>
              <w:rPr>
                <w:rFonts w:ascii="Twinkl Cursive Unlooped" w:hAnsi="Twinkl Cursive Unlooped"/>
                <w:sz w:val="20"/>
                <w:szCs w:val="20"/>
              </w:rPr>
              <w:t xml:space="preserve">Make a poster about one of the drugs that you have researched. </w:t>
            </w:r>
          </w:p>
        </w:tc>
      </w:tr>
    </w:tbl>
    <w:p w:rsidR="003D195A" w:rsidRDefault="003D195A">
      <w:pPr>
        <w:rPr>
          <w:rFonts w:ascii="Twinkl Cursive Unlooped" w:hAnsi="Twinkl Cursive Unlooped"/>
          <w:sz w:val="20"/>
          <w:szCs w:val="20"/>
        </w:rPr>
      </w:pPr>
    </w:p>
    <w:p w:rsidR="00B551C6" w:rsidRPr="003D195A" w:rsidRDefault="00B551C6">
      <w:pPr>
        <w:rPr>
          <w:rFonts w:ascii="Twinkl Cursive Unlooped" w:hAnsi="Twinkl Cursive Unlooped"/>
          <w:sz w:val="20"/>
          <w:szCs w:val="20"/>
        </w:rPr>
      </w:pPr>
      <w:bookmarkStart w:id="0" w:name="_GoBack"/>
      <w:bookmarkEnd w:id="0"/>
    </w:p>
    <w:sectPr w:rsidR="00B551C6" w:rsidRPr="003D195A" w:rsidSect="0043794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inkl Cursive Unlooped">
    <w:panose1 w:val="02000000000000000000"/>
    <w:charset w:val="00"/>
    <w:family w:val="auto"/>
    <w:pitch w:val="variable"/>
    <w:sig w:usb0="00000003" w:usb1="00000001"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943"/>
    <w:rsid w:val="000655F1"/>
    <w:rsid w:val="002449D6"/>
    <w:rsid w:val="003D195A"/>
    <w:rsid w:val="00437943"/>
    <w:rsid w:val="005D3341"/>
    <w:rsid w:val="00AA7ABF"/>
    <w:rsid w:val="00B551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F2BFA7-CA6E-4540-A8CE-421F7052F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79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5D33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talktofrank.com/drugs-a-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u77orUQyy3o" TargetMode="External"/><Relationship Id="rId5" Type="http://schemas.openxmlformats.org/officeDocument/2006/relationships/hyperlink" Target="http://www.bbc.co.uk/schoolradio/subjects/history/ww2clips/speeches/churchill_finest_hour" TargetMode="External"/><Relationship Id="rId4" Type="http://schemas.openxmlformats.org/officeDocument/2006/relationships/hyperlink" Target="http://www.bbc.co.uk/schoolradio/subjects/history/ww2clips/sounds/air_raid_siren_audio"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566</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Simon</cp:lastModifiedBy>
  <cp:revision>1</cp:revision>
  <dcterms:created xsi:type="dcterms:W3CDTF">2020-06-04T19:54:00Z</dcterms:created>
  <dcterms:modified xsi:type="dcterms:W3CDTF">2020-06-04T20:51:00Z</dcterms:modified>
</cp:coreProperties>
</file>