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EC79" w14:textId="32F0A3DC" w:rsidR="00576ED8" w:rsidRDefault="00E8778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Hello Year</w:t>
      </w:r>
      <w:proofErr w:type="gramEnd"/>
      <w:r w:rsidR="00576ED8">
        <w:rPr>
          <w:rFonts w:ascii="Comic Sans MS" w:hAnsi="Comic Sans MS"/>
        </w:rPr>
        <w:t xml:space="preserve"> 3,</w:t>
      </w:r>
    </w:p>
    <w:p w14:paraId="630A3A4E" w14:textId="61C2940A" w:rsidR="00166F5D" w:rsidRDefault="00FC59F1" w:rsidP="003B7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hope </w:t>
      </w:r>
      <w:r w:rsidR="00CF3700">
        <w:rPr>
          <w:rFonts w:ascii="Comic Sans MS" w:hAnsi="Comic Sans MS"/>
        </w:rPr>
        <w:t>you are all staying safe. Here is this week’s work for you.</w:t>
      </w:r>
    </w:p>
    <w:p w14:paraId="2FCB9F92" w14:textId="1979198B" w:rsidR="00166F5D" w:rsidRDefault="00C90FD9">
      <w:pPr>
        <w:rPr>
          <w:rFonts w:ascii="Comic Sans MS" w:hAnsi="Comic Sans MS"/>
        </w:rPr>
      </w:pPr>
      <w:r w:rsidRPr="00D82FAB">
        <w:rPr>
          <w:rFonts w:ascii="Comic Sans MS" w:hAnsi="Comic Sans MS"/>
        </w:rPr>
        <w:t>Science:</w:t>
      </w:r>
      <w:r w:rsidR="00166F5D" w:rsidRPr="00D82FAB">
        <w:rPr>
          <w:rFonts w:ascii="Comic Sans MS" w:hAnsi="Comic Sans MS"/>
        </w:rPr>
        <w:t xml:space="preserve"> </w:t>
      </w:r>
      <w:r w:rsidR="00006C88">
        <w:rPr>
          <w:rFonts w:ascii="Comic Sans MS" w:hAnsi="Comic Sans MS"/>
        </w:rPr>
        <w:t>Plants</w:t>
      </w:r>
    </w:p>
    <w:p w14:paraId="6A2F1CD3" w14:textId="04BC4743" w:rsidR="00361D89" w:rsidRDefault="001911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will be looking at </w:t>
      </w:r>
      <w:r w:rsidR="00D93D45">
        <w:rPr>
          <w:rFonts w:ascii="Comic Sans MS" w:hAnsi="Comic Sans MS"/>
        </w:rPr>
        <w:t>the life cycle of</w:t>
      </w:r>
      <w:r w:rsidR="00006C88">
        <w:rPr>
          <w:rFonts w:ascii="Comic Sans MS" w:hAnsi="Comic Sans MS"/>
        </w:rPr>
        <w:t xml:space="preserve"> plants </w:t>
      </w:r>
      <w:r w:rsidR="00D93D45">
        <w:rPr>
          <w:rFonts w:ascii="Comic Sans MS" w:hAnsi="Comic Sans MS"/>
        </w:rPr>
        <w:t>through pollination</w:t>
      </w:r>
      <w:r w:rsidR="00006C88">
        <w:rPr>
          <w:rFonts w:ascii="Comic Sans MS" w:hAnsi="Comic Sans MS"/>
        </w:rPr>
        <w:t>.</w:t>
      </w:r>
      <w:r w:rsidR="00FC59F1">
        <w:rPr>
          <w:rFonts w:ascii="Comic Sans MS" w:hAnsi="Comic Sans MS"/>
        </w:rPr>
        <w:t xml:space="preserve"> Please complete the worksheet on our website</w:t>
      </w:r>
      <w:r w:rsidR="00D93D45">
        <w:rPr>
          <w:rFonts w:ascii="Comic Sans MS" w:hAnsi="Comic Sans MS"/>
        </w:rPr>
        <w:t xml:space="preserve">. </w:t>
      </w:r>
      <w:hyperlink r:id="rId4" w:history="1">
        <w:r w:rsidR="00D93D45" w:rsidRPr="00522165">
          <w:rPr>
            <w:rStyle w:val="Hyperlink"/>
            <w:rFonts w:ascii="Comic Sans MS" w:hAnsi="Comic Sans MS"/>
          </w:rPr>
          <w:t>https://www.twinkl.co.uk/resource/us-t-t-5685-life-cycle-of-a-flowering-plant-activity</w:t>
        </w:r>
      </w:hyperlink>
      <w:r w:rsidR="00D93D45">
        <w:rPr>
          <w:rFonts w:ascii="Comic Sans MS" w:hAnsi="Comic Sans MS"/>
        </w:rPr>
        <w:t xml:space="preserve"> </w:t>
      </w:r>
    </w:p>
    <w:p w14:paraId="65724D05" w14:textId="6110B50A" w:rsidR="00273B1F" w:rsidRDefault="00273B1F" w:rsidP="00006C8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R.E.</w:t>
      </w:r>
      <w:r w:rsidR="009F04EC">
        <w:rPr>
          <w:rFonts w:ascii="Comic Sans MS" w:hAnsi="Comic Sans MS"/>
          <w:noProof/>
        </w:rPr>
        <w:t xml:space="preserve"> : </w:t>
      </w:r>
      <w:r w:rsidR="00006C88">
        <w:rPr>
          <w:rFonts w:ascii="Comic Sans MS" w:hAnsi="Comic Sans MS"/>
          <w:noProof/>
        </w:rPr>
        <w:t xml:space="preserve">Being a Christian – </w:t>
      </w:r>
      <w:r w:rsidR="009F04EC">
        <w:rPr>
          <w:rFonts w:ascii="Comic Sans MS" w:hAnsi="Comic Sans MS"/>
          <w:noProof/>
        </w:rPr>
        <w:t>This week we will be</w:t>
      </w:r>
      <w:r w:rsidR="00A53BE7">
        <w:rPr>
          <w:rFonts w:ascii="Comic Sans MS" w:hAnsi="Comic Sans MS"/>
          <w:noProof/>
        </w:rPr>
        <w:t xml:space="preserve"> </w:t>
      </w:r>
      <w:r w:rsidR="009F04EC">
        <w:rPr>
          <w:rFonts w:ascii="Comic Sans MS" w:hAnsi="Comic Sans MS"/>
          <w:noProof/>
        </w:rPr>
        <w:t xml:space="preserve">looking at Saints. This will be linked to ICT </w:t>
      </w:r>
      <w:r w:rsidR="00A53BE7">
        <w:rPr>
          <w:rFonts w:ascii="Comic Sans MS" w:hAnsi="Comic Sans MS"/>
          <w:noProof/>
        </w:rPr>
        <w:t>as you will be doing your research on a Saint for RE.</w:t>
      </w:r>
    </w:p>
    <w:p w14:paraId="20AEE2C6" w14:textId="66183119" w:rsidR="00173A9C" w:rsidRDefault="00173A9C" w:rsidP="00006C8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History: This week </w:t>
      </w:r>
      <w:r w:rsidR="00CB18EA">
        <w:rPr>
          <w:rFonts w:ascii="Comic Sans MS" w:hAnsi="Comic Sans MS"/>
          <w:noProof/>
        </w:rPr>
        <w:t xml:space="preserve">is all about the Blitz in World War II. </w:t>
      </w:r>
    </w:p>
    <w:p w14:paraId="01D34806" w14:textId="399CDDE4" w:rsidR="00296B47" w:rsidRPr="00D82FAB" w:rsidRDefault="00E8778B" w:rsidP="00296B47">
      <w:pPr>
        <w:rPr>
          <w:rFonts w:ascii="Comic Sans MS" w:hAnsi="Comic Sans MS"/>
        </w:rPr>
      </w:pPr>
      <w:r w:rsidRPr="00CF3700">
        <w:rPr>
          <w:rFonts w:ascii="Comic Sans MS" w:hAnsi="Comic Sans MS"/>
        </w:rPr>
        <w:t>English:</w:t>
      </w:r>
      <w:bookmarkStart w:id="0" w:name="_Hlk39571059"/>
      <w:r w:rsidR="009B5540">
        <w:rPr>
          <w:rFonts w:ascii="Comic Sans MS" w:hAnsi="Comic Sans MS"/>
        </w:rPr>
        <w:t xml:space="preserve"> This week we are going to link English with our history topic. Day 1. Will be looking at the sourcing of facts information work. Day 2 will be a comprehension.</w:t>
      </w:r>
      <w:r w:rsidR="009B5540" w:rsidRPr="009B5540">
        <w:t xml:space="preserve"> </w:t>
      </w:r>
      <w:hyperlink r:id="rId5" w:history="1">
        <w:r w:rsidR="009B5540" w:rsidRPr="00E86ED9">
          <w:rPr>
            <w:rStyle w:val="Hyperlink"/>
            <w:rFonts w:ascii="Comic Sans MS" w:hAnsi="Comic Sans MS"/>
          </w:rPr>
          <w:t>https://www.twinkl.co.uk/resource/lks2-the-blitz-in-london-differentiated-reading-comprehension-activity-t2-e-5232</w:t>
        </w:r>
      </w:hyperlink>
      <w:r w:rsidR="009B5540">
        <w:rPr>
          <w:rFonts w:ascii="Comic Sans MS" w:hAnsi="Comic Sans MS"/>
        </w:rPr>
        <w:t xml:space="preserve"> Day 3 and Day 4 I have included </w:t>
      </w:r>
      <w:r w:rsidR="00C062B7">
        <w:rPr>
          <w:rFonts w:ascii="Comic Sans MS" w:hAnsi="Comic Sans MS"/>
        </w:rPr>
        <w:t xml:space="preserve">some </w:t>
      </w:r>
      <w:r w:rsidR="009B5540">
        <w:rPr>
          <w:rFonts w:ascii="Comic Sans MS" w:hAnsi="Comic Sans MS"/>
        </w:rPr>
        <w:t>story starter</w:t>
      </w:r>
      <w:r w:rsidR="00C062B7">
        <w:rPr>
          <w:rFonts w:ascii="Comic Sans MS" w:hAnsi="Comic Sans MS"/>
        </w:rPr>
        <w:t>s relating to the Blitz. Use your</w:t>
      </w:r>
      <w:r w:rsidR="007D56B1">
        <w:rPr>
          <w:rFonts w:ascii="Comic Sans MS" w:hAnsi="Comic Sans MS"/>
        </w:rPr>
        <w:t xml:space="preserve"> creativity to finish the story by writing the middle and the conclusion of the story, remembering to include, adjectives, adverbs and conjunctions to make your story interesting.</w:t>
      </w:r>
      <w:r w:rsidR="00C062B7">
        <w:rPr>
          <w:rFonts w:ascii="Comic Sans MS" w:hAnsi="Comic Sans MS"/>
        </w:rPr>
        <w:t xml:space="preserve"> Day 5 Imagine you had to spend the night in the Anderson shelter. Complete a diary entry, remembering to write in the past tense, think about how you would feel. Use the worksheet to help you.</w:t>
      </w:r>
    </w:p>
    <w:p w14:paraId="0C77E9B3" w14:textId="04895750" w:rsidR="00D82FAB" w:rsidRDefault="00D82FAB">
      <w:pPr>
        <w:rPr>
          <w:rFonts w:ascii="Comic Sans MS" w:eastAsia="Calibri" w:hAnsi="Comic Sans MS" w:cs="Arial"/>
        </w:rPr>
      </w:pPr>
      <w:bookmarkStart w:id="1" w:name="_GoBack"/>
      <w:bookmarkEnd w:id="0"/>
      <w:bookmarkEnd w:id="1"/>
      <w:r w:rsidRPr="00CF3700">
        <w:rPr>
          <w:rFonts w:ascii="Comic Sans MS" w:eastAsia="Calibri" w:hAnsi="Comic Sans MS" w:cs="Arial"/>
        </w:rPr>
        <w:t>Maths:</w:t>
      </w:r>
      <w:r w:rsidRPr="00D82FAB">
        <w:rPr>
          <w:rFonts w:ascii="Comic Sans MS" w:eastAsia="Calibri" w:hAnsi="Comic Sans MS" w:cs="Arial"/>
        </w:rPr>
        <w:t xml:space="preserve"> This week we </w:t>
      </w:r>
      <w:r w:rsidR="00CA3175">
        <w:rPr>
          <w:rFonts w:ascii="Comic Sans MS" w:eastAsia="Calibri" w:hAnsi="Comic Sans MS" w:cs="Arial"/>
        </w:rPr>
        <w:t xml:space="preserve">are going to </w:t>
      </w:r>
      <w:r w:rsidR="00CF3700">
        <w:rPr>
          <w:rFonts w:ascii="Comic Sans MS" w:eastAsia="Calibri" w:hAnsi="Comic Sans MS" w:cs="Arial"/>
        </w:rPr>
        <w:t>revise our multiplication and division skills. There is a booklet for you to work through.</w:t>
      </w:r>
    </w:p>
    <w:p w14:paraId="2A8926F6" w14:textId="60ED48A2" w:rsidR="003D1CAE" w:rsidRPr="000A472A" w:rsidRDefault="00D51D1C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/>
        </w:rPr>
        <w:t>Remember f</w:t>
      </w:r>
      <w:r w:rsidR="003B511B" w:rsidRPr="003B511B">
        <w:rPr>
          <w:rFonts w:ascii="Comic Sans MS" w:hAnsi="Comic Sans MS" w:cs="Arial"/>
          <w:bdr w:val="none" w:sz="0" w:space="0" w:color="auto" w:frame="1"/>
        </w:rPr>
        <w:t xml:space="preserve">or maths we can now also use </w:t>
      </w:r>
      <w:proofErr w:type="spellStart"/>
      <w:r w:rsidR="003B511B" w:rsidRPr="003B511B">
        <w:rPr>
          <w:rFonts w:ascii="Comic Sans MS" w:hAnsi="Comic Sans MS" w:cs="Arial"/>
          <w:bdr w:val="none" w:sz="0" w:space="0" w:color="auto" w:frame="1"/>
        </w:rPr>
        <w:t>Numbots</w:t>
      </w:r>
      <w:proofErr w:type="spellEnd"/>
      <w:r w:rsidR="003B511B" w:rsidRPr="003B511B">
        <w:rPr>
          <w:rFonts w:ascii="Comic Sans MS" w:hAnsi="Comic Sans MS" w:cs="Arial"/>
          <w:bdr w:val="none" w:sz="0" w:space="0" w:color="auto" w:frame="1"/>
        </w:rPr>
        <w:t xml:space="preserve">, </w:t>
      </w:r>
      <w:hyperlink r:id="rId6" w:anchor="/intro" w:tgtFrame="_blank" w:history="1">
        <w:r w:rsidR="003B511B" w:rsidRPr="003B511B">
          <w:rPr>
            <w:rStyle w:val="Hyperlink"/>
            <w:rFonts w:ascii="Arial" w:hAnsi="Arial" w:cs="Arial"/>
            <w:bdr w:val="none" w:sz="0" w:space="0" w:color="auto" w:frame="1"/>
          </w:rPr>
          <w:t>https://play.numbots.com/#/intro</w:t>
        </w:r>
      </w:hyperlink>
      <w:r w:rsidR="003B511B" w:rsidRPr="003B511B">
        <w:rPr>
          <w:rFonts w:ascii="Comic Sans MS" w:hAnsi="Comic Sans MS" w:cs="Arial"/>
          <w:bdr w:val="none" w:sz="0" w:space="0" w:color="auto" w:frame="1"/>
        </w:rPr>
        <w:t xml:space="preserve">  which have some great subtraction and addition resources. All you need is your </w:t>
      </w:r>
      <w:proofErr w:type="spellStart"/>
      <w:r w:rsidR="003B511B" w:rsidRPr="003B511B">
        <w:rPr>
          <w:rFonts w:ascii="Comic Sans MS" w:hAnsi="Comic Sans MS" w:cs="Arial"/>
          <w:bdr w:val="none" w:sz="0" w:space="0" w:color="auto" w:frame="1"/>
        </w:rPr>
        <w:t>TTrockstars</w:t>
      </w:r>
      <w:proofErr w:type="spellEnd"/>
      <w:r w:rsidR="003B511B" w:rsidRPr="003B511B">
        <w:rPr>
          <w:rFonts w:ascii="Comic Sans MS" w:hAnsi="Comic Sans MS" w:cs="Arial"/>
          <w:bdr w:val="none" w:sz="0" w:space="0" w:color="auto" w:frame="1"/>
        </w:rPr>
        <w:t xml:space="preserve"> login and you can make your own robot Avatar.  </w:t>
      </w:r>
    </w:p>
    <w:p w14:paraId="5D4D5C76" w14:textId="18AFC706" w:rsidR="003D1CAE" w:rsidRDefault="003D1C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Stay safe, </w:t>
      </w:r>
      <w:r w:rsidR="002579F3">
        <w:rPr>
          <w:rFonts w:ascii="Comic Sans MS" w:hAnsi="Comic Sans MS"/>
        </w:rPr>
        <w:t>take care, and hope to see you all soon.</w:t>
      </w:r>
      <w:r w:rsidR="000A472A">
        <w:rPr>
          <w:rFonts w:ascii="Comic Sans MS" w:hAnsi="Comic Sans MS"/>
        </w:rPr>
        <w:t>,</w:t>
      </w:r>
    </w:p>
    <w:p w14:paraId="2A72E628" w14:textId="196809FE" w:rsidR="000A472A" w:rsidRDefault="000A472A">
      <w:pPr>
        <w:rPr>
          <w:rFonts w:ascii="Comic Sans MS" w:hAnsi="Comic Sans MS"/>
        </w:rPr>
      </w:pPr>
      <w:r w:rsidRPr="000A472A">
        <w:rPr>
          <w:rFonts w:ascii="Comic Sans MS" w:hAnsi="Comic Sans MS"/>
        </w:rPr>
        <w:t xml:space="preserve">Mrs Warran and Mrs Mc </w:t>
      </w:r>
      <w:proofErr w:type="spellStart"/>
      <w:r w:rsidRPr="000A472A">
        <w:rPr>
          <w:rFonts w:ascii="Comic Sans MS" w:hAnsi="Comic Sans MS"/>
        </w:rPr>
        <w:t>Wiggan</w:t>
      </w:r>
      <w:proofErr w:type="spellEnd"/>
    </w:p>
    <w:p w14:paraId="475409CB" w14:textId="77777777" w:rsidR="001F66D2" w:rsidRDefault="001F66D2" w:rsidP="001F66D2">
      <w:pPr>
        <w:jc w:val="center"/>
        <w:rPr>
          <w:rFonts w:ascii="Comic Sans MS" w:hAnsi="Comic Sans MS"/>
        </w:rPr>
      </w:pPr>
    </w:p>
    <w:p w14:paraId="02549CF9" w14:textId="6B2475A4" w:rsidR="001F66D2" w:rsidRDefault="001F66D2" w:rsidP="001F66D2">
      <w:pPr>
        <w:jc w:val="center"/>
        <w:rPr>
          <w:rFonts w:ascii="Comic Sans MS" w:hAnsi="Comic Sans MS"/>
        </w:rPr>
      </w:pPr>
      <w:r w:rsidRPr="001F66D2">
        <w:rPr>
          <w:noProof/>
        </w:rPr>
        <w:lastRenderedPageBreak/>
        <w:drawing>
          <wp:inline distT="0" distB="0" distL="0" distR="0" wp14:anchorId="70C20199" wp14:editId="5DC42F82">
            <wp:extent cx="20478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6297" w14:textId="77777777" w:rsidR="000A472A" w:rsidRDefault="000A472A">
      <w:pPr>
        <w:rPr>
          <w:rFonts w:ascii="Comic Sans MS" w:hAnsi="Comic Sans MS"/>
        </w:rPr>
      </w:pPr>
    </w:p>
    <w:p w14:paraId="657A1330" w14:textId="173EF37A" w:rsidR="002579F3" w:rsidRDefault="002579F3">
      <w:pPr>
        <w:rPr>
          <w:rFonts w:ascii="Comic Sans MS" w:hAnsi="Comic Sans MS"/>
        </w:rPr>
      </w:pPr>
    </w:p>
    <w:p w14:paraId="2608F5E5" w14:textId="77777777" w:rsidR="00DB77FA" w:rsidRPr="00576ED8" w:rsidRDefault="00DB77FA">
      <w:pPr>
        <w:rPr>
          <w:rFonts w:ascii="Comic Sans MS" w:hAnsi="Comic Sans MS"/>
        </w:rPr>
      </w:pPr>
    </w:p>
    <w:sectPr w:rsidR="00DB77FA" w:rsidRPr="0057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D8"/>
    <w:rsid w:val="00006C88"/>
    <w:rsid w:val="00051E0D"/>
    <w:rsid w:val="00062745"/>
    <w:rsid w:val="00096975"/>
    <w:rsid w:val="000A472A"/>
    <w:rsid w:val="001008BF"/>
    <w:rsid w:val="00101E43"/>
    <w:rsid w:val="00165410"/>
    <w:rsid w:val="001658E8"/>
    <w:rsid w:val="00165A96"/>
    <w:rsid w:val="00166F5D"/>
    <w:rsid w:val="00173A9C"/>
    <w:rsid w:val="001911DB"/>
    <w:rsid w:val="001B51FE"/>
    <w:rsid w:val="001F66D2"/>
    <w:rsid w:val="002579F3"/>
    <w:rsid w:val="00273B1F"/>
    <w:rsid w:val="00296B47"/>
    <w:rsid w:val="003149B0"/>
    <w:rsid w:val="003418DF"/>
    <w:rsid w:val="00346FFE"/>
    <w:rsid w:val="00350669"/>
    <w:rsid w:val="00361D89"/>
    <w:rsid w:val="00387CB9"/>
    <w:rsid w:val="003B511B"/>
    <w:rsid w:val="003B7953"/>
    <w:rsid w:val="003D1CAE"/>
    <w:rsid w:val="004351C0"/>
    <w:rsid w:val="004B25D0"/>
    <w:rsid w:val="004D12EF"/>
    <w:rsid w:val="00523828"/>
    <w:rsid w:val="00576ED8"/>
    <w:rsid w:val="00590F87"/>
    <w:rsid w:val="005A2ADD"/>
    <w:rsid w:val="005C22AD"/>
    <w:rsid w:val="005E0DD2"/>
    <w:rsid w:val="005F26FC"/>
    <w:rsid w:val="006426D9"/>
    <w:rsid w:val="006579EF"/>
    <w:rsid w:val="00667389"/>
    <w:rsid w:val="0069463E"/>
    <w:rsid w:val="006D28D8"/>
    <w:rsid w:val="006D6E0F"/>
    <w:rsid w:val="00765572"/>
    <w:rsid w:val="00795EA1"/>
    <w:rsid w:val="007D56B1"/>
    <w:rsid w:val="007E415D"/>
    <w:rsid w:val="007E7203"/>
    <w:rsid w:val="00823AE8"/>
    <w:rsid w:val="00880C56"/>
    <w:rsid w:val="008D5CD4"/>
    <w:rsid w:val="008D73E7"/>
    <w:rsid w:val="008F710E"/>
    <w:rsid w:val="009B5540"/>
    <w:rsid w:val="009F04EC"/>
    <w:rsid w:val="00A00218"/>
    <w:rsid w:val="00A53BE7"/>
    <w:rsid w:val="00A7544E"/>
    <w:rsid w:val="00A7704C"/>
    <w:rsid w:val="00B43903"/>
    <w:rsid w:val="00B62755"/>
    <w:rsid w:val="00B85A64"/>
    <w:rsid w:val="00C062B7"/>
    <w:rsid w:val="00C3766C"/>
    <w:rsid w:val="00C44F15"/>
    <w:rsid w:val="00C71E62"/>
    <w:rsid w:val="00C904C0"/>
    <w:rsid w:val="00C90FD9"/>
    <w:rsid w:val="00CA3175"/>
    <w:rsid w:val="00CB18EA"/>
    <w:rsid w:val="00CC1250"/>
    <w:rsid w:val="00CC73F9"/>
    <w:rsid w:val="00CF3700"/>
    <w:rsid w:val="00D51D1C"/>
    <w:rsid w:val="00D5409C"/>
    <w:rsid w:val="00D82FAB"/>
    <w:rsid w:val="00D93D45"/>
    <w:rsid w:val="00DB77FA"/>
    <w:rsid w:val="00DD5909"/>
    <w:rsid w:val="00E20E82"/>
    <w:rsid w:val="00E336EF"/>
    <w:rsid w:val="00E8778B"/>
    <w:rsid w:val="00EE7C6D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0AB"/>
  <w15:chartTrackingRefBased/>
  <w15:docId w15:val="{EC5C28EC-CF97-4514-8410-DD18077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E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numbots.com/" TargetMode="External"/><Relationship Id="rId5" Type="http://schemas.openxmlformats.org/officeDocument/2006/relationships/hyperlink" Target="https://www.twinkl.co.uk/resource/lks2-the-blitz-in-london-differentiated-reading-comprehension-activity-t2-e-5232" TargetMode="External"/><Relationship Id="rId4" Type="http://schemas.openxmlformats.org/officeDocument/2006/relationships/hyperlink" Target="https://www.twinkl.co.uk/resource/us-t-t-5685-life-cycle-of-a-flowering-plant-activ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 Warran</cp:lastModifiedBy>
  <cp:revision>44</cp:revision>
  <dcterms:created xsi:type="dcterms:W3CDTF">2020-04-08T13:32:00Z</dcterms:created>
  <dcterms:modified xsi:type="dcterms:W3CDTF">2020-06-18T15:07:00Z</dcterms:modified>
</cp:coreProperties>
</file>