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51" w:rsidRDefault="00522351">
      <w:pPr>
        <w:rPr>
          <w:rFonts w:ascii="Twinkl Cursive Unlooped" w:hAnsi="Twinkl Cursive Unlooped"/>
          <w:b/>
          <w:sz w:val="28"/>
          <w:szCs w:val="28"/>
          <w:u w:val="single"/>
        </w:rPr>
      </w:pPr>
      <w:r w:rsidRPr="00522351">
        <w:rPr>
          <w:rFonts w:ascii="Twinkl Cursive Unlooped" w:hAnsi="Twinkl Cursive Unlooped"/>
          <w:b/>
          <w:sz w:val="28"/>
          <w:szCs w:val="28"/>
          <w:u w:val="single"/>
        </w:rPr>
        <w:t>Easter Activities for Year 2</w:t>
      </w:r>
    </w:p>
    <w:p w:rsidR="00522351" w:rsidRDefault="00522351">
      <w:pPr>
        <w:rPr>
          <w:rFonts w:ascii="Twinkl Cursive Unlooped" w:hAnsi="Twinkl Cursive Unlooped"/>
          <w:b/>
          <w:sz w:val="28"/>
          <w:szCs w:val="28"/>
        </w:rPr>
      </w:pPr>
      <w:r>
        <w:rPr>
          <w:rFonts w:ascii="Twinkl Cursive Unlooped" w:hAnsi="Twinkl Cursive Unlooped"/>
          <w:b/>
          <w:sz w:val="28"/>
          <w:szCs w:val="28"/>
        </w:rPr>
        <w:t>Easter Story:</w:t>
      </w:r>
    </w:p>
    <w:p w:rsidR="00522351" w:rsidRDefault="00522351">
      <w:pPr>
        <w:rPr>
          <w:rFonts w:ascii="Twinkl Cursive Unlooped" w:hAnsi="Twinkl Cursive Unlooped"/>
          <w:sz w:val="28"/>
          <w:szCs w:val="28"/>
        </w:rPr>
      </w:pPr>
      <w:r>
        <w:rPr>
          <w:rFonts w:ascii="Twinkl Cursive Unlooped" w:hAnsi="Twinkl Cursive Unlooped"/>
          <w:sz w:val="28"/>
          <w:szCs w:val="28"/>
        </w:rPr>
        <w:t>I have attached a copy of the Easter story on PowerPoint Presentation. You can watch this or you can use your own Bible. Read the story and then see if you can make your own Easter story booklet. Use the writing sheets attached to help you. This is a chance to use your best handwriting – sitting all the letters on the line and remembering our tall letters (ascenders) and the letters with tails (</w:t>
      </w:r>
      <w:proofErr w:type="spellStart"/>
      <w:r>
        <w:rPr>
          <w:rFonts w:ascii="Twinkl Cursive Unlooped" w:hAnsi="Twinkl Cursive Unlooped"/>
          <w:sz w:val="28"/>
          <w:szCs w:val="28"/>
        </w:rPr>
        <w:t>descenders</w:t>
      </w:r>
      <w:proofErr w:type="spellEnd"/>
      <w:r>
        <w:rPr>
          <w:rFonts w:ascii="Twinkl Cursive Unlooped" w:hAnsi="Twinkl Cursive Unlooped"/>
          <w:sz w:val="28"/>
          <w:szCs w:val="28"/>
        </w:rPr>
        <w:t xml:space="preserve">). </w:t>
      </w:r>
    </w:p>
    <w:p w:rsidR="00522351" w:rsidRDefault="00522351">
      <w:pPr>
        <w:rPr>
          <w:rFonts w:ascii="Twinkl Cursive Unlooped" w:hAnsi="Twinkl Cursive Unlooped"/>
          <w:sz w:val="28"/>
          <w:szCs w:val="28"/>
        </w:rPr>
      </w:pPr>
      <w:r>
        <w:rPr>
          <w:rFonts w:ascii="Twinkl Cursive Unlooped" w:hAnsi="Twinkl Cursive Unlooped"/>
          <w:sz w:val="28"/>
          <w:szCs w:val="28"/>
        </w:rPr>
        <w:t xml:space="preserve">Remember when we are writing we also always try to use our conjunctions: and, but, so, because. </w:t>
      </w:r>
    </w:p>
    <w:p w:rsidR="00522351" w:rsidRDefault="00522351">
      <w:pPr>
        <w:rPr>
          <w:rFonts w:ascii="Twinkl Cursive Unlooped" w:hAnsi="Twinkl Cursive Unlooped"/>
          <w:sz w:val="28"/>
          <w:szCs w:val="28"/>
        </w:rPr>
      </w:pPr>
      <w:r>
        <w:rPr>
          <w:rFonts w:ascii="Twinkl Cursive Unlooped" w:hAnsi="Twinkl Cursive Unlooped"/>
          <w:sz w:val="28"/>
          <w:szCs w:val="28"/>
        </w:rPr>
        <w:t>If you really want to impress your grown-ups, you could include a question or an exclamation in your writing!</w:t>
      </w:r>
    </w:p>
    <w:p w:rsidR="00522351" w:rsidRDefault="00522351">
      <w:pPr>
        <w:rPr>
          <w:rFonts w:ascii="Twinkl Cursive Unlooped" w:hAnsi="Twinkl Cursive Unlooped"/>
          <w:sz w:val="28"/>
          <w:szCs w:val="28"/>
        </w:rPr>
      </w:pPr>
    </w:p>
    <w:p w:rsidR="00522351" w:rsidRDefault="00522351">
      <w:pPr>
        <w:rPr>
          <w:rFonts w:ascii="Twinkl Cursive Unlooped" w:hAnsi="Twinkl Cursive Unlooped"/>
          <w:b/>
          <w:sz w:val="28"/>
          <w:szCs w:val="28"/>
        </w:rPr>
      </w:pPr>
      <w:r>
        <w:rPr>
          <w:rFonts w:ascii="Twinkl Cursive Unlooped" w:hAnsi="Twinkl Cursive Unlooped"/>
          <w:b/>
          <w:sz w:val="28"/>
          <w:szCs w:val="28"/>
        </w:rPr>
        <w:t xml:space="preserve">Easter Stained Glass and Easter </w:t>
      </w:r>
      <w:proofErr w:type="gramStart"/>
      <w:r>
        <w:rPr>
          <w:rFonts w:ascii="Twinkl Cursive Unlooped" w:hAnsi="Twinkl Cursive Unlooped"/>
          <w:b/>
          <w:sz w:val="28"/>
          <w:szCs w:val="28"/>
        </w:rPr>
        <w:t>Egg</w:t>
      </w:r>
      <w:proofErr w:type="gramEnd"/>
      <w:r>
        <w:rPr>
          <w:rFonts w:ascii="Twinkl Cursive Unlooped" w:hAnsi="Twinkl Cursive Unlooped"/>
          <w:b/>
          <w:sz w:val="28"/>
          <w:szCs w:val="28"/>
        </w:rPr>
        <w:t xml:space="preserve"> Pictures:</w:t>
      </w:r>
    </w:p>
    <w:p w:rsidR="00522351" w:rsidRDefault="00522351">
      <w:pPr>
        <w:rPr>
          <w:rFonts w:ascii="Twinkl Cursive Unlooped" w:hAnsi="Twinkl Cursive Unlooped"/>
          <w:sz w:val="28"/>
          <w:szCs w:val="28"/>
        </w:rPr>
      </w:pPr>
      <w:r>
        <w:rPr>
          <w:rFonts w:ascii="Twinkl Cursive Unlooped" w:hAnsi="Twinkl Cursive Unlooped"/>
          <w:sz w:val="28"/>
          <w:szCs w:val="28"/>
        </w:rPr>
        <w:t xml:space="preserve">You can simply enjoy colouring or painting these pictures. Put some quiet music on and create your own mindful colouring session at home. Remember that we always colour neatly, staying in the lines. Can you make any of your pictures symmetrical? Are there any patterns that you can use or create? </w:t>
      </w:r>
    </w:p>
    <w:p w:rsidR="00522351" w:rsidRDefault="00522351">
      <w:pPr>
        <w:rPr>
          <w:rFonts w:ascii="Twinkl Cursive Unlooped" w:hAnsi="Twinkl Cursive Unlooped"/>
          <w:sz w:val="28"/>
          <w:szCs w:val="28"/>
        </w:rPr>
      </w:pPr>
    </w:p>
    <w:p w:rsidR="00522351" w:rsidRDefault="00522351">
      <w:pPr>
        <w:rPr>
          <w:rFonts w:ascii="Twinkl Cursive Unlooped" w:hAnsi="Twinkl Cursive Unlooped"/>
          <w:b/>
          <w:sz w:val="28"/>
          <w:szCs w:val="28"/>
        </w:rPr>
      </w:pPr>
      <w:r>
        <w:rPr>
          <w:rFonts w:ascii="Twinkl Cursive Unlooped" w:hAnsi="Twinkl Cursive Unlooped"/>
          <w:b/>
          <w:sz w:val="28"/>
          <w:szCs w:val="28"/>
        </w:rPr>
        <w:t>Easter Word Mosaics:</w:t>
      </w:r>
    </w:p>
    <w:p w:rsidR="00522351" w:rsidRDefault="00522351">
      <w:pPr>
        <w:rPr>
          <w:rFonts w:ascii="Twinkl Cursive Unlooped" w:hAnsi="Twinkl Cursive Unlooped"/>
          <w:sz w:val="28"/>
          <w:szCs w:val="28"/>
        </w:rPr>
      </w:pPr>
      <w:r>
        <w:rPr>
          <w:rFonts w:ascii="Twinkl Cursive Unlooped" w:hAnsi="Twinkl Cursive Unlooped"/>
          <w:sz w:val="28"/>
          <w:szCs w:val="28"/>
        </w:rPr>
        <w:t xml:space="preserve">There </w:t>
      </w:r>
      <w:r w:rsidR="003A7127">
        <w:rPr>
          <w:rFonts w:ascii="Twinkl Cursive Unlooped" w:hAnsi="Twinkl Cursive Unlooped"/>
          <w:sz w:val="28"/>
          <w:szCs w:val="28"/>
        </w:rPr>
        <w:t>are 3 mosaics and each one uses</w:t>
      </w:r>
      <w:r>
        <w:rPr>
          <w:rFonts w:ascii="Twinkl Cursive Unlooped" w:hAnsi="Twinkl Cursive Unlooped"/>
          <w:sz w:val="28"/>
          <w:szCs w:val="28"/>
        </w:rPr>
        <w:t xml:space="preserve"> the sounds that we look at in Phase 6. This is an important phase for Year 2 as it teaches and reinforces different spelling patterns and rules. Each of these mosaics looks at suffixes</w:t>
      </w:r>
      <w:r w:rsidR="003A7127">
        <w:rPr>
          <w:rFonts w:ascii="Twinkl Cursive Unlooped" w:hAnsi="Twinkl Cursive Unlooped"/>
          <w:sz w:val="28"/>
          <w:szCs w:val="28"/>
        </w:rPr>
        <w:t xml:space="preserve">. Use the key carefully to colour each square. If you do it correctly, you will create a lovely Easter picture. </w:t>
      </w:r>
    </w:p>
    <w:p w:rsidR="003A7127" w:rsidRDefault="003A7127">
      <w:pPr>
        <w:rPr>
          <w:rFonts w:ascii="Twinkl Cursive Unlooped" w:hAnsi="Twinkl Cursive Unlooped"/>
          <w:sz w:val="28"/>
          <w:szCs w:val="28"/>
        </w:rPr>
      </w:pPr>
    </w:p>
    <w:p w:rsidR="003A7127" w:rsidRDefault="003A7127">
      <w:pPr>
        <w:rPr>
          <w:rFonts w:ascii="Twinkl Cursive Unlooped" w:hAnsi="Twinkl Cursive Unlooped"/>
          <w:b/>
          <w:sz w:val="28"/>
          <w:szCs w:val="28"/>
        </w:rPr>
      </w:pPr>
      <w:r>
        <w:rPr>
          <w:rFonts w:ascii="Twinkl Cursive Unlooped" w:hAnsi="Twinkl Cursive Unlooped"/>
          <w:b/>
          <w:sz w:val="28"/>
          <w:szCs w:val="28"/>
        </w:rPr>
        <w:t xml:space="preserve">Please look at the Lent Bingo for more ideas. </w:t>
      </w:r>
    </w:p>
    <w:p w:rsidR="003A7127" w:rsidRDefault="003A7127">
      <w:pPr>
        <w:rPr>
          <w:rFonts w:ascii="Twinkl Cursive Unlooped" w:hAnsi="Twinkl Cursive Unlooped"/>
          <w:b/>
          <w:sz w:val="28"/>
          <w:szCs w:val="28"/>
        </w:rPr>
      </w:pPr>
    </w:p>
    <w:p w:rsidR="00522351" w:rsidRPr="00522351" w:rsidRDefault="003A7127">
      <w:pPr>
        <w:rPr>
          <w:rFonts w:ascii="Twinkl Cursive Unlooped" w:hAnsi="Twinkl Cursive Unlooped"/>
          <w:b/>
          <w:sz w:val="28"/>
          <w:szCs w:val="28"/>
        </w:rPr>
      </w:pPr>
      <w:r>
        <w:rPr>
          <w:rFonts w:ascii="Twinkl Cursive Unlooped" w:hAnsi="Twinkl Cursive Unlooped"/>
          <w:b/>
          <w:sz w:val="28"/>
          <w:szCs w:val="28"/>
        </w:rPr>
        <w:t>Keep busy Year 2 and make sure you have lots of fun whilst you are learning!</w:t>
      </w:r>
      <w:bookmarkStart w:id="0" w:name="_GoBack"/>
      <w:bookmarkEnd w:id="0"/>
    </w:p>
    <w:sectPr w:rsidR="00522351" w:rsidRPr="00522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51"/>
    <w:rsid w:val="003A7127"/>
    <w:rsid w:val="00522351"/>
    <w:rsid w:val="0073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619C2-BBA8-44F7-9278-1B07D79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cp:revision>
  <dcterms:created xsi:type="dcterms:W3CDTF">2020-04-05T13:28:00Z</dcterms:created>
  <dcterms:modified xsi:type="dcterms:W3CDTF">2020-04-05T13:42:00Z</dcterms:modified>
</cp:coreProperties>
</file>