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29" w:rsidRPr="00AB5EB2" w:rsidRDefault="004F2F29">
      <w:pPr>
        <w:rPr>
          <w:rFonts w:ascii="Arial" w:hAnsi="Arial" w:cs="Arial"/>
          <w:sz w:val="20"/>
          <w:szCs w:val="20"/>
        </w:rPr>
      </w:pPr>
    </w:p>
    <w:tbl>
      <w:tblPr>
        <w:tblpPr w:leftFromText="180" w:rightFromText="180" w:vertAnchor="text" w:horzAnchor="margin" w:tblpY="416"/>
        <w:tblW w:w="14142" w:type="dxa"/>
        <w:tblCellMar>
          <w:left w:w="0" w:type="dxa"/>
          <w:right w:w="0" w:type="dxa"/>
        </w:tblCellMar>
        <w:tblLook w:val="0480" w:firstRow="0" w:lastRow="0" w:firstColumn="1" w:lastColumn="0" w:noHBand="0" w:noVBand="1"/>
      </w:tblPr>
      <w:tblGrid>
        <w:gridCol w:w="4132"/>
        <w:gridCol w:w="10010"/>
      </w:tblGrid>
      <w:tr w:rsidR="007323EE" w:rsidRPr="00AB5EB2" w:rsidTr="00F1744A">
        <w:trPr>
          <w:trHeight w:val="2094"/>
        </w:trPr>
        <w:tc>
          <w:tcPr>
            <w:tcW w:w="4132"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tcPr>
          <w:p w:rsidR="007323EE" w:rsidRPr="007323EE" w:rsidRDefault="0020650C" w:rsidP="00E5704A">
            <w:pPr>
              <w:spacing w:after="0" w:line="240" w:lineRule="auto"/>
              <w:jc w:val="both"/>
              <w:rPr>
                <w:rFonts w:ascii="Arial" w:eastAsia="Times New Roman" w:hAnsi="Arial" w:cs="Arial"/>
                <w:b/>
                <w:bCs/>
                <w:color w:val="000000"/>
                <w:kern w:val="24"/>
                <w:sz w:val="24"/>
                <w:szCs w:val="24"/>
              </w:rPr>
            </w:pPr>
            <w:r>
              <w:rPr>
                <w:rFonts w:ascii="Arial" w:eastAsia="Times New Roman" w:hAnsi="Arial" w:cs="Arial"/>
                <w:b/>
                <w:bCs/>
                <w:color w:val="000000"/>
                <w:kern w:val="24"/>
                <w:sz w:val="24"/>
                <w:szCs w:val="24"/>
              </w:rPr>
              <w:t>Admissi</w:t>
            </w:r>
            <w:bookmarkStart w:id="0" w:name="_GoBack"/>
            <w:bookmarkEnd w:id="0"/>
            <w:r>
              <w:rPr>
                <w:rFonts w:ascii="Arial" w:eastAsia="Times New Roman" w:hAnsi="Arial" w:cs="Arial"/>
                <w:b/>
                <w:bCs/>
                <w:color w:val="000000"/>
                <w:kern w:val="24"/>
                <w:sz w:val="24"/>
                <w:szCs w:val="24"/>
              </w:rPr>
              <w:t>on</w:t>
            </w:r>
            <w:r w:rsidR="007323EE" w:rsidRPr="007323EE">
              <w:rPr>
                <w:rFonts w:ascii="Arial" w:eastAsia="Times New Roman" w:hAnsi="Arial" w:cs="Arial"/>
                <w:b/>
                <w:bCs/>
                <w:color w:val="000000"/>
                <w:kern w:val="24"/>
                <w:sz w:val="24"/>
                <w:szCs w:val="24"/>
              </w:rPr>
              <w:t xml:space="preserve"> to School </w:t>
            </w:r>
          </w:p>
        </w:tc>
        <w:tc>
          <w:tcPr>
            <w:tcW w:w="10010"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tcPr>
          <w:p w:rsidR="007323EE" w:rsidRDefault="007323EE" w:rsidP="00E5704A">
            <w:pPr>
              <w:spacing w:after="0" w:line="240" w:lineRule="auto"/>
              <w:jc w:val="both"/>
              <w:rPr>
                <w:rFonts w:ascii="Arial" w:eastAsia="Times New Roman" w:hAnsi="Arial" w:cs="Arial"/>
                <w:b/>
                <w:bCs/>
                <w:color w:val="000000"/>
                <w:kern w:val="24"/>
                <w:sz w:val="20"/>
                <w:szCs w:val="20"/>
              </w:rPr>
            </w:pPr>
            <w:r>
              <w:rPr>
                <w:rFonts w:ascii="Arial" w:eastAsia="Times New Roman" w:hAnsi="Arial" w:cs="Arial"/>
                <w:b/>
                <w:bCs/>
                <w:color w:val="000000"/>
                <w:kern w:val="24"/>
                <w:sz w:val="20"/>
                <w:szCs w:val="20"/>
              </w:rPr>
              <w:t xml:space="preserve">School’s Admission Policy states the following: </w:t>
            </w:r>
          </w:p>
          <w:p w:rsidR="007323EE" w:rsidRDefault="007323EE" w:rsidP="00E5704A">
            <w:pPr>
              <w:spacing w:after="0" w:line="240" w:lineRule="auto"/>
              <w:jc w:val="both"/>
              <w:rPr>
                <w:rFonts w:ascii="Arial" w:eastAsia="Times New Roman" w:hAnsi="Arial" w:cs="Arial"/>
                <w:b/>
                <w:bCs/>
                <w:color w:val="000000"/>
                <w:kern w:val="24"/>
                <w:sz w:val="20"/>
                <w:szCs w:val="20"/>
              </w:rPr>
            </w:pPr>
          </w:p>
          <w:p w:rsidR="007323EE" w:rsidRDefault="007323EE" w:rsidP="00E5704A">
            <w:pPr>
              <w:spacing w:after="0" w:line="240" w:lineRule="auto"/>
              <w:jc w:val="both"/>
              <w:rPr>
                <w:rFonts w:ascii="Arial" w:eastAsia="Times New Roman" w:hAnsi="Arial" w:cs="Arial"/>
                <w:b/>
                <w:bCs/>
                <w:color w:val="000000"/>
                <w:kern w:val="24"/>
                <w:sz w:val="20"/>
                <w:szCs w:val="20"/>
              </w:rPr>
            </w:pPr>
          </w:p>
          <w:p w:rsidR="007323EE" w:rsidRDefault="007323EE" w:rsidP="007323EE">
            <w:pPr>
              <w:pStyle w:val="BodyTextIndent"/>
              <w:ind w:left="-684"/>
              <w:jc w:val="both"/>
              <w:rPr>
                <w:rFonts w:ascii="Arial" w:hAnsi="Arial" w:cs="Arial"/>
                <w:b/>
                <w:bCs/>
                <w:sz w:val="22"/>
                <w:szCs w:val="22"/>
              </w:rPr>
            </w:pPr>
            <w:proofErr w:type="spellStart"/>
            <w:r>
              <w:rPr>
                <w:rFonts w:ascii="Arial" w:hAnsi="Arial" w:cs="Arial"/>
                <w:b/>
                <w:bCs/>
                <w:sz w:val="22"/>
                <w:szCs w:val="22"/>
              </w:rPr>
              <w:t>Chil</w:t>
            </w:r>
            <w:proofErr w:type="spellEnd"/>
            <w:r>
              <w:rPr>
                <w:rFonts w:ascii="Arial" w:hAnsi="Arial" w:cs="Arial"/>
                <w:b/>
                <w:bCs/>
                <w:sz w:val="22"/>
                <w:szCs w:val="22"/>
              </w:rPr>
              <w:t xml:space="preserve">        Children with EHCP’s</w:t>
            </w:r>
            <w:r w:rsidRPr="009E5C9B">
              <w:rPr>
                <w:rFonts w:ascii="Arial" w:hAnsi="Arial" w:cs="Arial"/>
                <w:b/>
                <w:bCs/>
                <w:sz w:val="22"/>
                <w:szCs w:val="22"/>
              </w:rPr>
              <w:t>, where the school is named, will be allocated places before the</w:t>
            </w:r>
          </w:p>
          <w:p w:rsidR="007323EE" w:rsidRDefault="0020650C" w:rsidP="007323EE">
            <w:pPr>
              <w:pStyle w:val="BodyTextIndent"/>
              <w:ind w:left="-684"/>
              <w:jc w:val="both"/>
              <w:rPr>
                <w:rFonts w:ascii="Arial" w:hAnsi="Arial" w:cs="Arial"/>
                <w:b/>
                <w:bCs/>
                <w:sz w:val="22"/>
                <w:szCs w:val="22"/>
              </w:rPr>
            </w:pPr>
            <w:r>
              <w:rPr>
                <w:rFonts w:ascii="Arial" w:hAnsi="Arial" w:cs="Arial"/>
                <w:b/>
                <w:bCs/>
                <w:sz w:val="22"/>
                <w:szCs w:val="22"/>
              </w:rPr>
              <w:t xml:space="preserve">              </w:t>
            </w:r>
            <w:r w:rsidR="007323EE">
              <w:rPr>
                <w:rFonts w:ascii="Arial" w:hAnsi="Arial" w:cs="Arial"/>
                <w:b/>
                <w:bCs/>
                <w:sz w:val="22"/>
                <w:szCs w:val="22"/>
              </w:rPr>
              <w:t xml:space="preserve"> </w:t>
            </w:r>
            <w:proofErr w:type="gramStart"/>
            <w:r>
              <w:rPr>
                <w:rFonts w:ascii="Arial" w:hAnsi="Arial" w:cs="Arial"/>
                <w:b/>
                <w:bCs/>
                <w:sz w:val="22"/>
                <w:szCs w:val="22"/>
              </w:rPr>
              <w:t>o</w:t>
            </w:r>
            <w:r w:rsidR="007323EE">
              <w:rPr>
                <w:rFonts w:ascii="Arial" w:hAnsi="Arial" w:cs="Arial"/>
                <w:b/>
                <w:bCs/>
                <w:sz w:val="22"/>
                <w:szCs w:val="22"/>
              </w:rPr>
              <w:t>ver-subscription</w:t>
            </w:r>
            <w:proofErr w:type="gramEnd"/>
            <w:r w:rsidR="007323EE">
              <w:rPr>
                <w:rFonts w:ascii="Arial" w:hAnsi="Arial" w:cs="Arial"/>
                <w:b/>
                <w:bCs/>
                <w:sz w:val="22"/>
                <w:szCs w:val="22"/>
              </w:rPr>
              <w:t xml:space="preserve"> </w:t>
            </w:r>
            <w:r>
              <w:rPr>
                <w:rFonts w:ascii="Arial" w:hAnsi="Arial" w:cs="Arial"/>
                <w:b/>
                <w:bCs/>
                <w:sz w:val="22"/>
                <w:szCs w:val="22"/>
              </w:rPr>
              <w:t xml:space="preserve">criteria </w:t>
            </w:r>
            <w:r w:rsidR="007323EE" w:rsidRPr="009E5C9B">
              <w:rPr>
                <w:rFonts w:ascii="Arial" w:hAnsi="Arial" w:cs="Arial"/>
                <w:b/>
                <w:bCs/>
                <w:sz w:val="22"/>
                <w:szCs w:val="22"/>
              </w:rPr>
              <w:t xml:space="preserve"> are applied. </w:t>
            </w:r>
          </w:p>
          <w:p w:rsidR="0020650C" w:rsidRDefault="0020650C" w:rsidP="007323EE">
            <w:pPr>
              <w:pStyle w:val="BodyTextIndent"/>
              <w:ind w:left="-684"/>
              <w:jc w:val="both"/>
              <w:rPr>
                <w:rFonts w:ascii="Arial" w:hAnsi="Arial" w:cs="Arial"/>
                <w:b/>
                <w:bCs/>
                <w:sz w:val="22"/>
                <w:szCs w:val="22"/>
              </w:rPr>
            </w:pPr>
            <w:r>
              <w:rPr>
                <w:rFonts w:ascii="Arial" w:hAnsi="Arial" w:cs="Arial"/>
                <w:b/>
                <w:bCs/>
                <w:sz w:val="22"/>
                <w:szCs w:val="22"/>
              </w:rPr>
              <w:t xml:space="preserve">               </w:t>
            </w:r>
          </w:p>
          <w:p w:rsidR="0020650C" w:rsidRDefault="0020650C" w:rsidP="007323EE">
            <w:pPr>
              <w:pStyle w:val="BodyTextIndent"/>
              <w:ind w:left="-684"/>
              <w:jc w:val="both"/>
              <w:rPr>
                <w:rFonts w:ascii="Arial" w:hAnsi="Arial" w:cs="Arial"/>
                <w:b/>
                <w:bCs/>
                <w:sz w:val="22"/>
                <w:szCs w:val="22"/>
              </w:rPr>
            </w:pPr>
            <w:r>
              <w:rPr>
                <w:rFonts w:ascii="Arial" w:hAnsi="Arial" w:cs="Arial"/>
                <w:b/>
                <w:bCs/>
                <w:sz w:val="22"/>
                <w:szCs w:val="22"/>
              </w:rPr>
              <w:t xml:space="preserve">              Admissions’ policies are on school’s website. Alternatively a hard copy can be requested</w:t>
            </w:r>
          </w:p>
          <w:p w:rsidR="0020650C" w:rsidRDefault="0020650C" w:rsidP="007323EE">
            <w:pPr>
              <w:pStyle w:val="BodyTextIndent"/>
              <w:ind w:left="-684"/>
              <w:jc w:val="both"/>
              <w:rPr>
                <w:rFonts w:ascii="Arial" w:hAnsi="Arial" w:cs="Arial"/>
                <w:b/>
                <w:bCs/>
                <w:sz w:val="22"/>
                <w:szCs w:val="22"/>
              </w:rPr>
            </w:pPr>
            <w:r>
              <w:rPr>
                <w:rFonts w:ascii="Arial" w:hAnsi="Arial" w:cs="Arial"/>
                <w:b/>
                <w:bCs/>
                <w:sz w:val="22"/>
                <w:szCs w:val="22"/>
              </w:rPr>
              <w:t xml:space="preserve">               </w:t>
            </w:r>
            <w:proofErr w:type="gramStart"/>
            <w:r>
              <w:rPr>
                <w:rFonts w:ascii="Arial" w:hAnsi="Arial" w:cs="Arial"/>
                <w:b/>
                <w:bCs/>
                <w:sz w:val="22"/>
                <w:szCs w:val="22"/>
              </w:rPr>
              <w:t>from</w:t>
            </w:r>
            <w:proofErr w:type="gramEnd"/>
            <w:r>
              <w:rPr>
                <w:rFonts w:ascii="Arial" w:hAnsi="Arial" w:cs="Arial"/>
                <w:b/>
                <w:bCs/>
                <w:sz w:val="22"/>
                <w:szCs w:val="22"/>
              </w:rPr>
              <w:t xml:space="preserve"> the school office. </w:t>
            </w:r>
          </w:p>
          <w:p w:rsidR="007323EE" w:rsidRPr="00AB5EB2" w:rsidRDefault="007323EE" w:rsidP="00E5704A">
            <w:pPr>
              <w:spacing w:after="0" w:line="240" w:lineRule="auto"/>
              <w:jc w:val="both"/>
              <w:rPr>
                <w:rFonts w:ascii="Arial" w:eastAsia="Times New Roman" w:hAnsi="Arial" w:cs="Arial"/>
                <w:b/>
                <w:bCs/>
                <w:color w:val="000000"/>
                <w:kern w:val="24"/>
                <w:sz w:val="20"/>
                <w:szCs w:val="20"/>
              </w:rPr>
            </w:pPr>
          </w:p>
        </w:tc>
      </w:tr>
      <w:tr w:rsidR="00E5704A" w:rsidRPr="00AB5EB2" w:rsidTr="00B77D6D">
        <w:trPr>
          <w:trHeight w:val="2576"/>
        </w:trPr>
        <w:tc>
          <w:tcPr>
            <w:tcW w:w="4132"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hideMark/>
          </w:tcPr>
          <w:p w:rsidR="00E5704A" w:rsidRPr="00AB5EB2" w:rsidRDefault="00E5704A" w:rsidP="00E5704A">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1 Kinds of Special Educational Needs that are provided for at</w:t>
            </w:r>
          </w:p>
          <w:p w:rsidR="00E5704A" w:rsidRPr="00AB5EB2" w:rsidRDefault="004F2F29" w:rsidP="004F2F29">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St. Peter’s </w:t>
            </w:r>
            <w:r w:rsidRPr="00AB5EB2">
              <w:rPr>
                <w:rFonts w:ascii="Arial" w:eastAsia="Times New Roman" w:hAnsi="Arial" w:cs="Arial"/>
                <w:b/>
                <w:bCs/>
                <w:noProof/>
                <w:color w:val="000000"/>
                <w:kern w:val="24"/>
                <w:sz w:val="20"/>
                <w:szCs w:val="20"/>
              </w:rPr>
              <w:drawing>
                <wp:inline distT="0" distB="0" distL="0" distR="0">
                  <wp:extent cx="1003300" cy="1009650"/>
                  <wp:effectExtent l="19050" t="0" r="6350" b="0"/>
                  <wp:docPr id="7" name="Picture 4" descr="C:\Documents and Settings\tricia\Local Settings\Temporary Internet Files\Content.IE5\OOYXM92D\MC900446306[1].wmf"/>
                  <wp:cNvGraphicFramePr/>
                  <a:graphic xmlns:a="http://schemas.openxmlformats.org/drawingml/2006/main">
                    <a:graphicData uri="http://schemas.openxmlformats.org/drawingml/2006/picture">
                      <pic:pic xmlns:pic="http://schemas.openxmlformats.org/drawingml/2006/picture">
                        <pic:nvPicPr>
                          <pic:cNvPr id="70674" name="Picture 3" descr="C:\Documents and Settings\tricia\Local Settings\Temporary Internet Files\Content.IE5\OOYXM92D\MC900446306[1].wmf"/>
                          <pic:cNvPicPr>
                            <a:picLocks noChangeAspect="1" noChangeArrowheads="1"/>
                          </pic:cNvPicPr>
                        </pic:nvPicPr>
                        <pic:blipFill>
                          <a:blip r:embed="rId9" cstate="print"/>
                          <a:srcRect/>
                          <a:stretch>
                            <a:fillRect/>
                          </a:stretch>
                        </pic:blipFill>
                        <pic:spPr bwMode="auto">
                          <a:xfrm>
                            <a:off x="0" y="0"/>
                            <a:ext cx="1003300" cy="1009650"/>
                          </a:xfrm>
                          <a:prstGeom prst="rect">
                            <a:avLst/>
                          </a:prstGeom>
                          <a:noFill/>
                          <a:ln w="9525">
                            <a:noFill/>
                            <a:miter lim="800000"/>
                            <a:headEnd/>
                            <a:tailEnd/>
                          </a:ln>
                        </pic:spPr>
                      </pic:pic>
                    </a:graphicData>
                  </a:graphic>
                </wp:inline>
              </w:drawing>
            </w:r>
            <w:r w:rsidRPr="00AB5EB2">
              <w:rPr>
                <w:rFonts w:ascii="Arial" w:eastAsia="Times New Roman" w:hAnsi="Arial" w:cs="Arial"/>
                <w:b/>
                <w:bCs/>
                <w:color w:val="000000"/>
                <w:kern w:val="24"/>
                <w:sz w:val="20"/>
                <w:szCs w:val="20"/>
              </w:rPr>
              <w:t xml:space="preserve">Catholic primary </w:t>
            </w:r>
            <w:r w:rsidR="00E5704A" w:rsidRPr="00AB5EB2">
              <w:rPr>
                <w:rFonts w:ascii="Arial" w:eastAsia="Times New Roman" w:hAnsi="Arial" w:cs="Arial"/>
                <w:b/>
                <w:bCs/>
                <w:color w:val="000000"/>
                <w:kern w:val="24"/>
                <w:sz w:val="20"/>
                <w:szCs w:val="20"/>
              </w:rPr>
              <w:t xml:space="preserve"> School </w:t>
            </w:r>
          </w:p>
        </w:tc>
        <w:tc>
          <w:tcPr>
            <w:tcW w:w="10010"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hideMark/>
          </w:tcPr>
          <w:p w:rsidR="00E5704A" w:rsidRPr="00AB5EB2" w:rsidRDefault="00E5704A" w:rsidP="00E5704A">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The SEN Department provides support for pupils across the 4 areas of need as laid out in the SEN Code of Practice 2014 : </w:t>
            </w:r>
          </w:p>
          <w:p w:rsidR="00E5704A" w:rsidRPr="00AB5EB2" w:rsidRDefault="00E5704A" w:rsidP="00DF34B1">
            <w:pPr>
              <w:numPr>
                <w:ilvl w:val="0"/>
                <w:numId w:val="29"/>
              </w:numPr>
              <w:spacing w:after="0" w:line="240" w:lineRule="auto"/>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Communication and interaction </w:t>
            </w:r>
          </w:p>
          <w:p w:rsidR="00E5704A" w:rsidRPr="00AB5EB2" w:rsidRDefault="00E5704A" w:rsidP="00DF34B1">
            <w:pPr>
              <w:numPr>
                <w:ilvl w:val="0"/>
                <w:numId w:val="29"/>
              </w:numPr>
              <w:spacing w:after="0" w:line="240" w:lineRule="auto"/>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Cognition and learning </w:t>
            </w:r>
          </w:p>
          <w:p w:rsidR="00E5704A" w:rsidRPr="00AB5EB2" w:rsidRDefault="00E5704A" w:rsidP="00DF34B1">
            <w:pPr>
              <w:numPr>
                <w:ilvl w:val="0"/>
                <w:numId w:val="29"/>
              </w:numPr>
              <w:spacing w:after="0" w:line="240" w:lineRule="auto"/>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Social, emotional and mental health difficulties </w:t>
            </w:r>
          </w:p>
          <w:p w:rsidR="00E5704A" w:rsidRPr="00AB5EB2" w:rsidRDefault="00E5704A" w:rsidP="00DF34B1">
            <w:pPr>
              <w:numPr>
                <w:ilvl w:val="0"/>
                <w:numId w:val="29"/>
              </w:numPr>
              <w:spacing w:after="0" w:line="240" w:lineRule="auto"/>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Sensory and/or physical needs</w:t>
            </w:r>
          </w:p>
          <w:p w:rsidR="00E5704A" w:rsidRPr="00AB5EB2" w:rsidRDefault="00E5704A" w:rsidP="00DF34B1">
            <w:pPr>
              <w:numPr>
                <w:ilvl w:val="0"/>
                <w:numId w:val="29"/>
              </w:numPr>
              <w:spacing w:after="0" w:line="240" w:lineRule="auto"/>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SPECIALIST PROVISION </w:t>
            </w:r>
          </w:p>
        </w:tc>
      </w:tr>
      <w:tr w:rsidR="00E5704A" w:rsidRPr="00AB5EB2" w:rsidTr="00B77D6D">
        <w:trPr>
          <w:trHeight w:val="2332"/>
        </w:trPr>
        <w:tc>
          <w:tcPr>
            <w:tcW w:w="4132"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hideMark/>
          </w:tcPr>
          <w:p w:rsidR="00E5704A" w:rsidRPr="00AB5EB2" w:rsidRDefault="00E5704A" w:rsidP="00E5704A">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 xml:space="preserve">2 Information about the school’s Policies for identification and assessment of pupils with SEN </w:t>
            </w:r>
          </w:p>
          <w:p w:rsidR="00E5704A" w:rsidRPr="00AB5EB2" w:rsidRDefault="004F2F29" w:rsidP="00E5704A">
            <w:pPr>
              <w:spacing w:after="0" w:line="240" w:lineRule="auto"/>
              <w:jc w:val="both"/>
              <w:rPr>
                <w:rFonts w:ascii="Arial" w:eastAsia="Times New Roman" w:hAnsi="Arial" w:cs="Arial"/>
                <w:sz w:val="20"/>
                <w:szCs w:val="20"/>
              </w:rPr>
            </w:pPr>
            <w:r w:rsidRPr="00AB5EB2">
              <w:rPr>
                <w:rFonts w:ascii="Arial" w:eastAsia="Times New Roman" w:hAnsi="Arial" w:cs="Arial"/>
                <w:noProof/>
                <w:sz w:val="20"/>
                <w:szCs w:val="20"/>
              </w:rPr>
              <w:drawing>
                <wp:anchor distT="0" distB="0" distL="114300" distR="114300" simplePos="0" relativeHeight="251658240" behindDoc="0" locked="0" layoutInCell="1" allowOverlap="1">
                  <wp:simplePos x="0" y="0"/>
                  <wp:positionH relativeFrom="column">
                    <wp:posOffset>455779</wp:posOffset>
                  </wp:positionH>
                  <wp:positionV relativeFrom="paragraph">
                    <wp:posOffset>334190</wp:posOffset>
                  </wp:positionV>
                  <wp:extent cx="1371752" cy="941696"/>
                  <wp:effectExtent l="19050" t="0" r="0" b="0"/>
                  <wp:wrapNone/>
                  <wp:docPr id="5" name="Picture 5" descr="C:\Users\tricia\AppData\Local\Microsoft\Windows\Temporary Internet Files\Content.IE5\T9M79TH3\Ngngu[1].png"/>
                  <wp:cNvGraphicFramePr/>
                  <a:graphic xmlns:a="http://schemas.openxmlformats.org/drawingml/2006/main">
                    <a:graphicData uri="http://schemas.openxmlformats.org/drawingml/2006/picture">
                      <pic:pic xmlns:pic="http://schemas.openxmlformats.org/drawingml/2006/picture">
                        <pic:nvPicPr>
                          <pic:cNvPr id="1027" name="Picture 3" descr="C:\Users\tricia\AppData\Local\Microsoft\Windows\Temporary Internet Files\Content.IE5\T9M79TH3\Ngngu[1].png"/>
                          <pic:cNvPicPr>
                            <a:picLocks noChangeAspect="1" noChangeArrowheads="1"/>
                          </pic:cNvPicPr>
                        </pic:nvPicPr>
                        <pic:blipFill>
                          <a:blip r:embed="rId10" cstate="print"/>
                          <a:srcRect/>
                          <a:stretch>
                            <a:fillRect/>
                          </a:stretch>
                        </pic:blipFill>
                        <pic:spPr bwMode="auto">
                          <a:xfrm>
                            <a:off x="0" y="0"/>
                            <a:ext cx="1371752" cy="941696"/>
                          </a:xfrm>
                          <a:prstGeom prst="rect">
                            <a:avLst/>
                          </a:prstGeom>
                          <a:noFill/>
                        </pic:spPr>
                      </pic:pic>
                    </a:graphicData>
                  </a:graphic>
                </wp:anchor>
              </w:drawing>
            </w:r>
          </w:p>
        </w:tc>
        <w:tc>
          <w:tcPr>
            <w:tcW w:w="10010"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hideMark/>
          </w:tcPr>
          <w:p w:rsidR="00E5704A" w:rsidRPr="00AB5EB2" w:rsidRDefault="00E5704A" w:rsidP="00E5704A">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Pupils are identified as having SEN, and their needs assessed,  through : </w:t>
            </w:r>
          </w:p>
          <w:p w:rsidR="00E5704A" w:rsidRPr="00AB5EB2" w:rsidRDefault="00E5704A" w:rsidP="00DF34B1">
            <w:pPr>
              <w:pStyle w:val="ListParagraph"/>
              <w:numPr>
                <w:ilvl w:val="0"/>
                <w:numId w:val="28"/>
              </w:numPr>
              <w:rPr>
                <w:rFonts w:ascii="Arial" w:hAnsi="Arial" w:cs="Arial"/>
                <w:sz w:val="20"/>
                <w:szCs w:val="20"/>
              </w:rPr>
            </w:pPr>
            <w:r w:rsidRPr="00AB5EB2">
              <w:rPr>
                <w:rFonts w:ascii="Arial" w:hAnsi="Arial" w:cs="Arial"/>
                <w:b/>
                <w:bCs/>
                <w:color w:val="000000"/>
                <w:kern w:val="24"/>
                <w:sz w:val="20"/>
                <w:szCs w:val="20"/>
              </w:rPr>
              <w:t xml:space="preserve">information passed on from Nursery/ Infant/Primary/previous schools; </w:t>
            </w:r>
          </w:p>
          <w:p w:rsidR="00E5704A" w:rsidRPr="00AB5EB2" w:rsidRDefault="00E5704A" w:rsidP="00DF34B1">
            <w:pPr>
              <w:pStyle w:val="ListParagraph"/>
              <w:numPr>
                <w:ilvl w:val="0"/>
                <w:numId w:val="28"/>
              </w:numPr>
              <w:rPr>
                <w:rFonts w:ascii="Arial" w:hAnsi="Arial" w:cs="Arial"/>
                <w:sz w:val="20"/>
                <w:szCs w:val="20"/>
              </w:rPr>
            </w:pPr>
            <w:r w:rsidRPr="00AB5EB2">
              <w:rPr>
                <w:rFonts w:ascii="Arial" w:hAnsi="Arial" w:cs="Arial"/>
                <w:b/>
                <w:bCs/>
                <w:color w:val="000000"/>
                <w:kern w:val="24"/>
                <w:sz w:val="20"/>
                <w:szCs w:val="20"/>
              </w:rPr>
              <w:t xml:space="preserve">KS2 results, ,  baseline testing and progress data; </w:t>
            </w:r>
          </w:p>
          <w:p w:rsidR="00E5704A" w:rsidRPr="00AB5EB2" w:rsidRDefault="00E5704A" w:rsidP="00DF34B1">
            <w:pPr>
              <w:pStyle w:val="ListParagraph"/>
              <w:numPr>
                <w:ilvl w:val="0"/>
                <w:numId w:val="28"/>
              </w:numPr>
              <w:rPr>
                <w:rFonts w:ascii="Arial" w:hAnsi="Arial" w:cs="Arial"/>
                <w:sz w:val="20"/>
                <w:szCs w:val="20"/>
              </w:rPr>
            </w:pPr>
            <w:r w:rsidRPr="00AB5EB2">
              <w:rPr>
                <w:rFonts w:ascii="Arial" w:hAnsi="Arial" w:cs="Arial"/>
                <w:b/>
                <w:bCs/>
                <w:color w:val="000000"/>
                <w:kern w:val="24"/>
                <w:sz w:val="20"/>
                <w:szCs w:val="20"/>
              </w:rPr>
              <w:t xml:space="preserve">feedback from teaching staff and observations; </w:t>
            </w:r>
          </w:p>
          <w:p w:rsidR="00E5704A" w:rsidRPr="00AB5EB2" w:rsidRDefault="00E5704A" w:rsidP="00DF34B1">
            <w:pPr>
              <w:pStyle w:val="ListParagraph"/>
              <w:numPr>
                <w:ilvl w:val="0"/>
                <w:numId w:val="28"/>
              </w:numPr>
              <w:rPr>
                <w:rFonts w:ascii="Arial" w:hAnsi="Arial" w:cs="Arial"/>
                <w:sz w:val="20"/>
                <w:szCs w:val="20"/>
              </w:rPr>
            </w:pPr>
            <w:r w:rsidRPr="00AB5EB2">
              <w:rPr>
                <w:rFonts w:ascii="Arial" w:hAnsi="Arial" w:cs="Arial"/>
                <w:b/>
                <w:bCs/>
                <w:color w:val="000000"/>
                <w:kern w:val="24"/>
                <w:sz w:val="20"/>
                <w:szCs w:val="20"/>
              </w:rPr>
              <w:t xml:space="preserve">Pupil Premium interventions not showing  impact; </w:t>
            </w:r>
          </w:p>
          <w:p w:rsidR="00E5704A" w:rsidRPr="00AB5EB2" w:rsidRDefault="00DF34B1" w:rsidP="00DF34B1">
            <w:pPr>
              <w:pStyle w:val="ListParagraph"/>
              <w:numPr>
                <w:ilvl w:val="0"/>
                <w:numId w:val="28"/>
              </w:numPr>
              <w:rPr>
                <w:rFonts w:ascii="Arial" w:hAnsi="Arial" w:cs="Arial"/>
                <w:bCs/>
                <w:color w:val="000000"/>
                <w:kern w:val="24"/>
                <w:sz w:val="20"/>
                <w:szCs w:val="20"/>
              </w:rPr>
            </w:pPr>
            <w:proofErr w:type="gramStart"/>
            <w:r w:rsidRPr="00AB5EB2">
              <w:rPr>
                <w:rFonts w:ascii="Arial" w:hAnsi="Arial" w:cs="Arial"/>
                <w:b/>
                <w:bCs/>
                <w:color w:val="000000"/>
                <w:kern w:val="24"/>
                <w:sz w:val="20"/>
                <w:szCs w:val="20"/>
              </w:rPr>
              <w:t>R</w:t>
            </w:r>
            <w:r w:rsidR="00E5704A" w:rsidRPr="00AB5EB2">
              <w:rPr>
                <w:rFonts w:ascii="Arial" w:hAnsi="Arial" w:cs="Arial"/>
                <w:b/>
                <w:bCs/>
                <w:color w:val="000000"/>
                <w:kern w:val="24"/>
                <w:sz w:val="20"/>
                <w:szCs w:val="20"/>
              </w:rPr>
              <w:t>eferrals  from</w:t>
            </w:r>
            <w:proofErr w:type="gramEnd"/>
            <w:r w:rsidR="00E5704A" w:rsidRPr="00AB5EB2">
              <w:rPr>
                <w:rFonts w:ascii="Arial" w:hAnsi="Arial" w:cs="Arial"/>
                <w:b/>
                <w:bCs/>
                <w:color w:val="000000"/>
                <w:kern w:val="24"/>
                <w:sz w:val="20"/>
                <w:szCs w:val="20"/>
              </w:rPr>
              <w:t xml:space="preserve"> parents</w:t>
            </w:r>
            <w:r w:rsidR="00D852A9" w:rsidRPr="00AB5EB2">
              <w:rPr>
                <w:rFonts w:ascii="Arial" w:hAnsi="Arial" w:cs="Arial"/>
                <w:b/>
                <w:bCs/>
                <w:color w:val="000000"/>
                <w:kern w:val="24"/>
                <w:sz w:val="20"/>
                <w:szCs w:val="20"/>
              </w:rPr>
              <w:t>:</w:t>
            </w:r>
            <w:r w:rsidR="00D852A9" w:rsidRPr="00AB5EB2">
              <w:rPr>
                <w:rFonts w:ascii="Arial" w:eastAsia="Calibri" w:hAnsi="Arial" w:cs="Arial"/>
                <w:bCs/>
                <w:color w:val="000000"/>
                <w:sz w:val="20"/>
                <w:szCs w:val="20"/>
              </w:rPr>
              <w:t xml:space="preserve"> </w:t>
            </w:r>
            <w:r w:rsidR="00D852A9" w:rsidRPr="00AB5EB2">
              <w:rPr>
                <w:rFonts w:ascii="Arial" w:hAnsi="Arial" w:cs="Arial"/>
                <w:bCs/>
                <w:color w:val="000000"/>
                <w:kern w:val="24"/>
                <w:sz w:val="20"/>
                <w:szCs w:val="20"/>
              </w:rPr>
              <w:t xml:space="preserve">The class teacher has overall responsibility for the pastoral, medical and social care of every child in their class, therefore this would be the parents’ first point of contact. School operates an open door policy and this does not require an appointment. If further support is required the class teacher liaises with the </w:t>
            </w:r>
            <w:proofErr w:type="spellStart"/>
            <w:r w:rsidR="00D852A9" w:rsidRPr="00AB5EB2">
              <w:rPr>
                <w:rFonts w:ascii="Arial" w:hAnsi="Arial" w:cs="Arial"/>
                <w:bCs/>
                <w:color w:val="000000"/>
                <w:kern w:val="24"/>
                <w:sz w:val="20"/>
                <w:szCs w:val="20"/>
              </w:rPr>
              <w:t>SENCo</w:t>
            </w:r>
            <w:proofErr w:type="spellEnd"/>
            <w:r w:rsidR="00D852A9" w:rsidRPr="00AB5EB2">
              <w:rPr>
                <w:rFonts w:ascii="Arial" w:hAnsi="Arial" w:cs="Arial"/>
                <w:bCs/>
                <w:color w:val="000000"/>
                <w:kern w:val="24"/>
                <w:sz w:val="20"/>
                <w:szCs w:val="20"/>
              </w:rPr>
              <w:t xml:space="preserve"> for further advice and support. </w:t>
            </w:r>
          </w:p>
          <w:p w:rsidR="00E5704A" w:rsidRPr="00AB5EB2" w:rsidRDefault="00E5704A" w:rsidP="00DF34B1">
            <w:pPr>
              <w:pStyle w:val="ListParagraph"/>
              <w:numPr>
                <w:ilvl w:val="0"/>
                <w:numId w:val="28"/>
              </w:numPr>
              <w:rPr>
                <w:rFonts w:ascii="Arial" w:hAnsi="Arial" w:cs="Arial"/>
                <w:sz w:val="20"/>
                <w:szCs w:val="20"/>
              </w:rPr>
            </w:pPr>
            <w:proofErr w:type="gramStart"/>
            <w:r w:rsidRPr="00AB5EB2">
              <w:rPr>
                <w:rFonts w:ascii="Arial" w:hAnsi="Arial" w:cs="Arial"/>
                <w:b/>
                <w:bCs/>
                <w:color w:val="000000"/>
                <w:kern w:val="24"/>
                <w:sz w:val="20"/>
                <w:szCs w:val="20"/>
              </w:rPr>
              <w:t>pupil</w:t>
            </w:r>
            <w:proofErr w:type="gramEnd"/>
            <w:r w:rsidRPr="00AB5EB2">
              <w:rPr>
                <w:rFonts w:ascii="Arial" w:hAnsi="Arial" w:cs="Arial"/>
                <w:b/>
                <w:bCs/>
                <w:color w:val="000000"/>
                <w:kern w:val="24"/>
                <w:sz w:val="20"/>
                <w:szCs w:val="20"/>
              </w:rPr>
              <w:t xml:space="preserve"> referrals. </w:t>
            </w:r>
          </w:p>
          <w:p w:rsidR="00E5704A" w:rsidRPr="00AB5EB2" w:rsidRDefault="004F2F29" w:rsidP="00DF34B1">
            <w:pPr>
              <w:pStyle w:val="ListParagraph"/>
              <w:numPr>
                <w:ilvl w:val="0"/>
                <w:numId w:val="28"/>
              </w:numPr>
              <w:rPr>
                <w:rFonts w:ascii="Arial" w:hAnsi="Arial" w:cs="Arial"/>
                <w:sz w:val="20"/>
                <w:szCs w:val="20"/>
              </w:rPr>
            </w:pPr>
            <w:r w:rsidRPr="00AB5EB2">
              <w:rPr>
                <w:rFonts w:ascii="Arial" w:hAnsi="Arial" w:cs="Arial"/>
                <w:b/>
                <w:bCs/>
                <w:color w:val="000000"/>
                <w:kern w:val="24"/>
                <w:sz w:val="20"/>
                <w:szCs w:val="20"/>
              </w:rPr>
              <w:t>Liaison with external agencies</w:t>
            </w:r>
          </w:p>
          <w:p w:rsidR="00D852A9" w:rsidRPr="00AB5EB2" w:rsidRDefault="00D852A9" w:rsidP="009C70F0">
            <w:pPr>
              <w:spacing w:after="0" w:line="240" w:lineRule="auto"/>
              <w:contextualSpacing/>
              <w:jc w:val="both"/>
              <w:rPr>
                <w:rFonts w:ascii="Arial" w:eastAsia="Times New Roman" w:hAnsi="Arial" w:cs="Arial"/>
                <w:sz w:val="20"/>
                <w:szCs w:val="20"/>
              </w:rPr>
            </w:pPr>
          </w:p>
        </w:tc>
      </w:tr>
      <w:tr w:rsidR="00E5704A" w:rsidRPr="00AB5EB2" w:rsidTr="00B77D6D">
        <w:trPr>
          <w:trHeight w:val="73"/>
        </w:trPr>
        <w:tc>
          <w:tcPr>
            <w:tcW w:w="4132"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hideMark/>
          </w:tcPr>
          <w:p w:rsidR="00E5704A" w:rsidRPr="00AB5EB2" w:rsidRDefault="00E5704A" w:rsidP="00E5704A">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 xml:space="preserve">3c The school’s approach to teaching </w:t>
            </w:r>
            <w:r w:rsidRPr="00AB5EB2">
              <w:rPr>
                <w:rFonts w:ascii="Arial" w:eastAsia="Times New Roman" w:hAnsi="Arial" w:cs="Arial"/>
                <w:b/>
                <w:bCs/>
                <w:color w:val="000000"/>
                <w:kern w:val="24"/>
                <w:sz w:val="20"/>
                <w:szCs w:val="20"/>
              </w:rPr>
              <w:lastRenderedPageBreak/>
              <w:t xml:space="preserve">pupils with SEN </w:t>
            </w:r>
          </w:p>
          <w:p w:rsidR="00E5704A" w:rsidRPr="00AB5EB2" w:rsidRDefault="004F2F29" w:rsidP="00E5704A">
            <w:pPr>
              <w:spacing w:after="0" w:line="240" w:lineRule="auto"/>
              <w:jc w:val="both"/>
              <w:rPr>
                <w:rFonts w:ascii="Arial" w:eastAsia="Times New Roman" w:hAnsi="Arial" w:cs="Arial"/>
                <w:sz w:val="20"/>
                <w:szCs w:val="20"/>
              </w:rPr>
            </w:pPr>
            <w:r w:rsidRPr="00AB5EB2">
              <w:rPr>
                <w:rFonts w:ascii="Arial" w:eastAsia="Times New Roman" w:hAnsi="Arial" w:cs="Arial"/>
                <w:noProof/>
                <w:sz w:val="20"/>
                <w:szCs w:val="20"/>
              </w:rPr>
              <w:drawing>
                <wp:inline distT="0" distB="0" distL="0" distR="0">
                  <wp:extent cx="1357313" cy="1214437"/>
                  <wp:effectExtent l="19050" t="0" r="0" b="0"/>
                  <wp:docPr id="6" name="Picture 6" descr="C:\Documents and Settings\tricia\Local Settings\Temporary Internet Files\Content.IE5\W2PGYGFS\MC900139725[1].wmf"/>
                  <wp:cNvGraphicFramePr/>
                  <a:graphic xmlns:a="http://schemas.openxmlformats.org/drawingml/2006/main">
                    <a:graphicData uri="http://schemas.openxmlformats.org/drawingml/2006/picture">
                      <pic:pic xmlns:pic="http://schemas.openxmlformats.org/drawingml/2006/picture">
                        <pic:nvPicPr>
                          <pic:cNvPr id="70673" name="Picture 2" descr="C:\Documents and Settings\tricia\Local Settings\Temporary Internet Files\Content.IE5\W2PGYGFS\MC900139725[1].wmf"/>
                          <pic:cNvPicPr>
                            <a:picLocks noChangeAspect="1" noChangeArrowheads="1"/>
                          </pic:cNvPicPr>
                        </pic:nvPicPr>
                        <pic:blipFill>
                          <a:blip r:embed="rId11" cstate="print"/>
                          <a:srcRect/>
                          <a:stretch>
                            <a:fillRect/>
                          </a:stretch>
                        </pic:blipFill>
                        <pic:spPr bwMode="auto">
                          <a:xfrm>
                            <a:off x="0" y="0"/>
                            <a:ext cx="1357313" cy="1214437"/>
                          </a:xfrm>
                          <a:prstGeom prst="rect">
                            <a:avLst/>
                          </a:prstGeom>
                          <a:noFill/>
                          <a:ln w="9525">
                            <a:noFill/>
                            <a:miter lim="800000"/>
                            <a:headEnd/>
                            <a:tailEnd/>
                          </a:ln>
                        </pic:spPr>
                      </pic:pic>
                    </a:graphicData>
                  </a:graphic>
                </wp:inline>
              </w:drawing>
            </w:r>
          </w:p>
        </w:tc>
        <w:tc>
          <w:tcPr>
            <w:tcW w:w="10010"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hideMark/>
          </w:tcPr>
          <w:p w:rsidR="009C70F0" w:rsidRPr="00AB5EB2" w:rsidRDefault="009C70F0" w:rsidP="009C70F0">
            <w:pPr>
              <w:spacing w:after="0" w:line="240" w:lineRule="auto"/>
              <w:contextualSpacing/>
              <w:jc w:val="both"/>
              <w:rPr>
                <w:rFonts w:ascii="Arial" w:eastAsia="Times New Roman" w:hAnsi="Arial" w:cs="Arial"/>
                <w:sz w:val="20"/>
                <w:szCs w:val="20"/>
              </w:rPr>
            </w:pPr>
            <w:r w:rsidRPr="00AB5EB2">
              <w:rPr>
                <w:rFonts w:ascii="Arial" w:eastAsia="Times New Roman" w:hAnsi="Arial" w:cs="Arial"/>
                <w:bCs/>
                <w:sz w:val="20"/>
                <w:szCs w:val="20"/>
              </w:rPr>
              <w:lastRenderedPageBreak/>
              <w:t xml:space="preserve">Different children will require different levels of support in order to bridge the gap to achieve age expected </w:t>
            </w:r>
            <w:r w:rsidRPr="00AB5EB2">
              <w:rPr>
                <w:rFonts w:ascii="Arial" w:eastAsia="Times New Roman" w:hAnsi="Arial" w:cs="Arial"/>
                <w:bCs/>
                <w:sz w:val="20"/>
                <w:szCs w:val="20"/>
              </w:rPr>
              <w:lastRenderedPageBreak/>
              <w:t xml:space="preserve">levels. </w:t>
            </w:r>
            <w:r w:rsidRPr="00AB5EB2">
              <w:rPr>
                <w:rFonts w:ascii="Arial" w:eastAsia="Times New Roman" w:hAnsi="Arial" w:cs="Arial"/>
                <w:sz w:val="20"/>
                <w:szCs w:val="20"/>
              </w:rPr>
              <w:t xml:space="preserve"> </w:t>
            </w:r>
            <w:r w:rsidRPr="00AB5EB2">
              <w:rPr>
                <w:rFonts w:ascii="Arial" w:eastAsia="Times New Roman" w:hAnsi="Arial" w:cs="Arial"/>
                <w:bCs/>
                <w:sz w:val="20"/>
                <w:szCs w:val="20"/>
              </w:rPr>
              <w:t xml:space="preserve">This will be through on-going discussions with parents. Our SENCO oversees all support and progress of any child requiring additional support across the school. </w:t>
            </w:r>
          </w:p>
          <w:p w:rsidR="00E5704A" w:rsidRPr="00AB5EB2" w:rsidRDefault="00E5704A" w:rsidP="00E5704A">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Provision for SEN pupils includes : </w:t>
            </w:r>
          </w:p>
          <w:p w:rsidR="00F4568C" w:rsidRPr="00AB5EB2" w:rsidRDefault="00E5704A" w:rsidP="009C70F0">
            <w:pPr>
              <w:pStyle w:val="ListParagraph"/>
              <w:numPr>
                <w:ilvl w:val="0"/>
                <w:numId w:val="25"/>
              </w:numPr>
              <w:jc w:val="both"/>
              <w:rPr>
                <w:rFonts w:ascii="Arial" w:hAnsi="Arial" w:cs="Arial"/>
                <w:bCs/>
                <w:sz w:val="20"/>
                <w:szCs w:val="20"/>
              </w:rPr>
            </w:pPr>
            <w:proofErr w:type="gramStart"/>
            <w:r w:rsidRPr="00AB5EB2">
              <w:rPr>
                <w:rFonts w:ascii="Arial" w:hAnsi="Arial" w:cs="Arial"/>
                <w:b/>
                <w:bCs/>
                <w:color w:val="000000"/>
                <w:kern w:val="24"/>
                <w:sz w:val="20"/>
                <w:szCs w:val="20"/>
              </w:rPr>
              <w:t>quality</w:t>
            </w:r>
            <w:proofErr w:type="gramEnd"/>
            <w:r w:rsidRPr="00AB5EB2">
              <w:rPr>
                <w:rFonts w:ascii="Arial" w:hAnsi="Arial" w:cs="Arial"/>
                <w:b/>
                <w:bCs/>
                <w:color w:val="000000"/>
                <w:kern w:val="24"/>
                <w:sz w:val="20"/>
                <w:szCs w:val="20"/>
              </w:rPr>
              <w:t xml:space="preserve"> first teaching, with appropriate differentiation in place; </w:t>
            </w:r>
            <w:r w:rsidR="00F4568C" w:rsidRPr="00AB5EB2">
              <w:rPr>
                <w:rFonts w:ascii="Arial" w:hAnsi="Arial" w:cs="Arial"/>
                <w:bCs/>
                <w:sz w:val="20"/>
                <w:szCs w:val="20"/>
              </w:rPr>
              <w:t xml:space="preserve"> All work within class is pitched at an appropriate level so that all children are able to access according to their specific needs. Typically this might mean that in a lesson there would be three different levels of work set for the class, however on occasions this can be individually differentiated. Where appropriate children have access to equipment adapted to their needs, </w:t>
            </w:r>
            <w:proofErr w:type="spellStart"/>
            <w:r w:rsidR="00F4568C" w:rsidRPr="00AB5EB2">
              <w:rPr>
                <w:rFonts w:ascii="Arial" w:hAnsi="Arial" w:cs="Arial"/>
                <w:bCs/>
                <w:sz w:val="20"/>
                <w:szCs w:val="20"/>
              </w:rPr>
              <w:t>eg</w:t>
            </w:r>
            <w:proofErr w:type="spellEnd"/>
            <w:r w:rsidR="00F4568C" w:rsidRPr="00AB5EB2">
              <w:rPr>
                <w:rFonts w:ascii="Arial" w:hAnsi="Arial" w:cs="Arial"/>
                <w:bCs/>
                <w:sz w:val="20"/>
                <w:szCs w:val="20"/>
              </w:rPr>
              <w:t xml:space="preserve"> visual timetable or alternative means of recording.</w:t>
            </w:r>
          </w:p>
          <w:p w:rsidR="00E5704A" w:rsidRPr="00AB5EB2" w:rsidRDefault="00E5704A" w:rsidP="00F4568C">
            <w:pPr>
              <w:spacing w:after="0" w:line="240" w:lineRule="auto"/>
              <w:ind w:left="907"/>
              <w:contextualSpacing/>
              <w:jc w:val="both"/>
              <w:rPr>
                <w:rFonts w:ascii="Arial" w:eastAsia="Times New Roman" w:hAnsi="Arial" w:cs="Arial"/>
                <w:bCs/>
                <w:sz w:val="20"/>
                <w:szCs w:val="20"/>
              </w:rPr>
            </w:pPr>
          </w:p>
          <w:p w:rsidR="00E5704A" w:rsidRPr="00AB5EB2" w:rsidRDefault="00E5704A" w:rsidP="009C70F0">
            <w:pPr>
              <w:numPr>
                <w:ilvl w:val="0"/>
                <w:numId w:val="25"/>
              </w:numPr>
              <w:spacing w:after="0" w:line="240" w:lineRule="auto"/>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extra adult support in classrooms where appropriate; </w:t>
            </w:r>
          </w:p>
          <w:p w:rsidR="00E5704A" w:rsidRPr="00AB5EB2" w:rsidRDefault="00E5704A" w:rsidP="009C70F0">
            <w:pPr>
              <w:numPr>
                <w:ilvl w:val="0"/>
                <w:numId w:val="25"/>
              </w:numPr>
              <w:spacing w:after="0" w:line="240" w:lineRule="auto"/>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personalised provision through time limited programmes; </w:t>
            </w:r>
          </w:p>
          <w:p w:rsidR="00E5704A" w:rsidRPr="00AB5EB2" w:rsidRDefault="00E5704A" w:rsidP="009C70F0">
            <w:pPr>
              <w:numPr>
                <w:ilvl w:val="0"/>
                <w:numId w:val="25"/>
              </w:numPr>
              <w:spacing w:after="0" w:line="240" w:lineRule="auto"/>
              <w:contextualSpacing/>
              <w:jc w:val="both"/>
              <w:rPr>
                <w:rFonts w:ascii="Arial" w:eastAsia="Times New Roman" w:hAnsi="Arial" w:cs="Arial"/>
                <w:sz w:val="20"/>
                <w:szCs w:val="20"/>
              </w:rPr>
            </w:pPr>
            <w:proofErr w:type="gramStart"/>
            <w:r w:rsidRPr="00AB5EB2">
              <w:rPr>
                <w:rFonts w:ascii="Arial" w:eastAsia="Times New Roman" w:hAnsi="Arial" w:cs="Arial"/>
                <w:b/>
                <w:bCs/>
                <w:color w:val="000000"/>
                <w:kern w:val="24"/>
                <w:sz w:val="20"/>
                <w:szCs w:val="20"/>
              </w:rPr>
              <w:t>personalised</w:t>
            </w:r>
            <w:proofErr w:type="gramEnd"/>
            <w:r w:rsidRPr="00AB5EB2">
              <w:rPr>
                <w:rFonts w:ascii="Arial" w:eastAsia="Times New Roman" w:hAnsi="Arial" w:cs="Arial"/>
                <w:b/>
                <w:bCs/>
                <w:color w:val="000000"/>
                <w:kern w:val="24"/>
                <w:sz w:val="20"/>
                <w:szCs w:val="20"/>
              </w:rPr>
              <w:t xml:space="preserve"> provision through adapted resources and interventions. </w:t>
            </w:r>
          </w:p>
          <w:p w:rsidR="00F4568C" w:rsidRPr="00947719" w:rsidRDefault="00F4568C" w:rsidP="00947719">
            <w:pPr>
              <w:jc w:val="both"/>
              <w:rPr>
                <w:rFonts w:ascii="Arial" w:hAnsi="Arial" w:cs="Arial"/>
                <w:bCs/>
                <w:sz w:val="20"/>
                <w:szCs w:val="20"/>
              </w:rPr>
            </w:pPr>
            <w:r w:rsidRPr="00947719">
              <w:rPr>
                <w:rFonts w:ascii="Arial" w:hAnsi="Arial" w:cs="Arial"/>
                <w:bCs/>
                <w:sz w:val="20"/>
                <w:szCs w:val="20"/>
              </w:rPr>
              <w:t>.</w:t>
            </w:r>
          </w:p>
          <w:p w:rsidR="00F4568C" w:rsidRPr="00AB5EB2" w:rsidRDefault="00F4568C" w:rsidP="009C70F0">
            <w:pPr>
              <w:spacing w:after="0" w:line="240" w:lineRule="auto"/>
              <w:ind w:left="907" w:firstLine="60"/>
              <w:contextualSpacing/>
              <w:jc w:val="both"/>
              <w:rPr>
                <w:rFonts w:ascii="Arial" w:eastAsia="Times New Roman" w:hAnsi="Arial" w:cs="Arial"/>
                <w:sz w:val="20"/>
                <w:szCs w:val="20"/>
              </w:rPr>
            </w:pPr>
          </w:p>
        </w:tc>
      </w:tr>
    </w:tbl>
    <w:p w:rsidR="00E5704A" w:rsidRPr="00AB5EB2" w:rsidRDefault="00E5704A">
      <w:pPr>
        <w:rPr>
          <w:rFonts w:ascii="Arial" w:hAnsi="Arial" w:cs="Arial"/>
          <w:sz w:val="20"/>
          <w:szCs w:val="20"/>
        </w:rPr>
      </w:pPr>
    </w:p>
    <w:tbl>
      <w:tblPr>
        <w:tblW w:w="14142" w:type="dxa"/>
        <w:tblCellMar>
          <w:left w:w="0" w:type="dxa"/>
          <w:right w:w="0" w:type="dxa"/>
        </w:tblCellMar>
        <w:tblLook w:val="04A0" w:firstRow="1" w:lastRow="0" w:firstColumn="1" w:lastColumn="0" w:noHBand="0" w:noVBand="1"/>
      </w:tblPr>
      <w:tblGrid>
        <w:gridCol w:w="4503"/>
        <w:gridCol w:w="9639"/>
      </w:tblGrid>
      <w:tr w:rsidR="00E5704A" w:rsidRPr="00AB5EB2" w:rsidTr="00B77D6D">
        <w:trPr>
          <w:trHeight w:val="932"/>
        </w:trPr>
        <w:tc>
          <w:tcPr>
            <w:tcW w:w="450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E5704A" w:rsidRPr="00AB5EB2" w:rsidRDefault="00E5704A" w:rsidP="00E5704A">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3a Evaluating the effectiveness of the provision made for pupils with SEN </w:t>
            </w:r>
          </w:p>
        </w:tc>
        <w:tc>
          <w:tcPr>
            <w:tcW w:w="963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E5704A" w:rsidRPr="00AB5EB2" w:rsidRDefault="00E5704A" w:rsidP="00E5704A">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Impact tracking is completed at least termly and adaptations to provision made in light of these findings. Progress and evaluation is reported to the Governor with responsibility for SEN. Annual report to the Governing Body and SEN Information Report posted on Web site </w:t>
            </w:r>
          </w:p>
        </w:tc>
      </w:tr>
      <w:tr w:rsidR="00E5704A" w:rsidRPr="00AB5EB2" w:rsidTr="00B77D6D">
        <w:trPr>
          <w:trHeight w:val="1951"/>
        </w:trPr>
        <w:tc>
          <w:tcPr>
            <w:tcW w:w="450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E5704A" w:rsidRDefault="00E5704A" w:rsidP="00E5704A">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 xml:space="preserve">3b Arrangements for assessing &amp; reviewing pupils’ progress towards outcomes, including opportunities available to work with parents &amp; pupils as part of this assessment and review </w:t>
            </w:r>
          </w:p>
          <w:p w:rsidR="00ED6EF7" w:rsidRDefault="00ED6EF7" w:rsidP="00E5704A">
            <w:pPr>
              <w:spacing w:after="0" w:line="240" w:lineRule="auto"/>
              <w:jc w:val="both"/>
              <w:rPr>
                <w:rFonts w:ascii="Arial" w:eastAsia="Times New Roman" w:hAnsi="Arial" w:cs="Arial"/>
                <w:b/>
                <w:bCs/>
                <w:color w:val="000000"/>
                <w:kern w:val="24"/>
                <w:sz w:val="20"/>
                <w:szCs w:val="20"/>
              </w:rPr>
            </w:pPr>
          </w:p>
          <w:p w:rsidR="00ED6EF7" w:rsidRPr="00AB5EB2" w:rsidRDefault="00F1744A" w:rsidP="00E5704A">
            <w:pPr>
              <w:spacing w:after="0" w:line="240" w:lineRule="auto"/>
              <w:jc w:val="both"/>
              <w:rPr>
                <w:rFonts w:ascii="Arial" w:eastAsia="Times New Roman" w:hAnsi="Arial" w:cs="Arial"/>
                <w:sz w:val="20"/>
                <w:szCs w:val="20"/>
              </w:rPr>
            </w:pPr>
            <w:r w:rsidRPr="00ED6EF7">
              <w:rPr>
                <w:rFonts w:ascii="Arial" w:eastAsia="Times New Roman" w:hAnsi="Arial" w:cs="Arial"/>
                <w:noProof/>
                <w:sz w:val="20"/>
                <w:szCs w:val="20"/>
              </w:rPr>
              <w:drawing>
                <wp:anchor distT="0" distB="0" distL="114300" distR="114300" simplePos="0" relativeHeight="251666432" behindDoc="0" locked="0" layoutInCell="1" allowOverlap="1" wp14:anchorId="37A529F8" wp14:editId="5647DED1">
                  <wp:simplePos x="0" y="0"/>
                  <wp:positionH relativeFrom="column">
                    <wp:posOffset>149860</wp:posOffset>
                  </wp:positionH>
                  <wp:positionV relativeFrom="paragraph">
                    <wp:posOffset>169545</wp:posOffset>
                  </wp:positionV>
                  <wp:extent cx="1814830" cy="955040"/>
                  <wp:effectExtent l="0" t="0" r="0" b="0"/>
                  <wp:wrapNone/>
                  <wp:docPr id="16" name="Picture 10" descr="C:\Documents and Settings\tricia\Local Settings\Temporary Internet Files\Content.IE5\SJ8DA1WO\MM900283214[1].gif"/>
                  <wp:cNvGraphicFramePr/>
                  <a:graphic xmlns:a="http://schemas.openxmlformats.org/drawingml/2006/main">
                    <a:graphicData uri="http://schemas.openxmlformats.org/drawingml/2006/picture">
                      <pic:pic xmlns:pic="http://schemas.openxmlformats.org/drawingml/2006/picture">
                        <pic:nvPicPr>
                          <pic:cNvPr id="78862" name="Picture 3" descr="C:\Documents and Settings\tricia\Local Settings\Temporary Internet Files\Content.IE5\SJ8DA1WO\MM900283214[1].gif"/>
                          <pic:cNvPicPr>
                            <a:picLocks noChangeAspect="1" noChangeArrowheads="1" noCrop="1"/>
                          </pic:cNvPicPr>
                        </pic:nvPicPr>
                        <pic:blipFill>
                          <a:blip r:embed="rId12" cstate="print"/>
                          <a:srcRect/>
                          <a:stretch>
                            <a:fillRect/>
                          </a:stretch>
                        </pic:blipFill>
                        <pic:spPr bwMode="auto">
                          <a:xfrm>
                            <a:off x="0" y="0"/>
                            <a:ext cx="1814830" cy="955040"/>
                          </a:xfrm>
                          <a:prstGeom prst="rect">
                            <a:avLst/>
                          </a:prstGeom>
                          <a:noFill/>
                          <a:ln w="9525">
                            <a:noFill/>
                            <a:miter lim="800000"/>
                            <a:headEnd/>
                            <a:tailEnd/>
                          </a:ln>
                        </pic:spPr>
                      </pic:pic>
                    </a:graphicData>
                  </a:graphic>
                  <wp14:sizeRelV relativeFrom="margin">
                    <wp14:pctHeight>0</wp14:pctHeight>
                  </wp14:sizeRelV>
                </wp:anchor>
              </w:drawing>
            </w:r>
          </w:p>
        </w:tc>
        <w:tc>
          <w:tcPr>
            <w:tcW w:w="963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E5704A" w:rsidRPr="00AB5EB2" w:rsidRDefault="00E5704A" w:rsidP="00E5704A">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These arrangements include :</w:t>
            </w:r>
          </w:p>
          <w:p w:rsidR="00D852A9" w:rsidRPr="00AB5EB2" w:rsidRDefault="00D852A9" w:rsidP="00DF34B1">
            <w:pPr>
              <w:pStyle w:val="Default"/>
              <w:numPr>
                <w:ilvl w:val="0"/>
                <w:numId w:val="30"/>
              </w:numPr>
              <w:jc w:val="both"/>
              <w:rPr>
                <w:rFonts w:ascii="Arial" w:hAnsi="Arial" w:cs="Arial"/>
                <w:b/>
                <w:bCs/>
                <w:kern w:val="24"/>
                <w:sz w:val="20"/>
                <w:szCs w:val="20"/>
              </w:rPr>
            </w:pPr>
            <w:r w:rsidRPr="00AB5EB2">
              <w:rPr>
                <w:rFonts w:ascii="Arial" w:hAnsi="Arial" w:cs="Arial"/>
                <w:bCs/>
                <w:sz w:val="20"/>
                <w:szCs w:val="20"/>
              </w:rPr>
              <w:t xml:space="preserve">As a school we measure children’s progress in learning against National expectations and age related expectations. The class teacher continually assesses each child and notes areas where they are improving and where further support is needed. As a school, we track children’s progress through Early Years Profile </w:t>
            </w:r>
            <w:proofErr w:type="gramStart"/>
            <w:r w:rsidRPr="00AB5EB2">
              <w:rPr>
                <w:rFonts w:ascii="Arial" w:hAnsi="Arial" w:cs="Arial"/>
                <w:bCs/>
                <w:sz w:val="20"/>
                <w:szCs w:val="20"/>
              </w:rPr>
              <w:t>and  from</w:t>
            </w:r>
            <w:proofErr w:type="gramEnd"/>
            <w:r w:rsidRPr="00AB5EB2">
              <w:rPr>
                <w:rFonts w:ascii="Arial" w:hAnsi="Arial" w:cs="Arial"/>
                <w:bCs/>
                <w:sz w:val="20"/>
                <w:szCs w:val="20"/>
              </w:rPr>
              <w:t xml:space="preserve"> Year 1 through to Year 6using a variety of different methods,  including attainment of National Curriculum expectations  standardised scores and Reading ages. </w:t>
            </w:r>
          </w:p>
          <w:p w:rsidR="00D852A9" w:rsidRPr="00AB5EB2" w:rsidRDefault="00D852A9" w:rsidP="00DF34B1">
            <w:pPr>
              <w:pStyle w:val="Default"/>
              <w:numPr>
                <w:ilvl w:val="0"/>
                <w:numId w:val="30"/>
              </w:numPr>
              <w:rPr>
                <w:rFonts w:ascii="Arial" w:hAnsi="Arial" w:cs="Arial"/>
                <w:bCs/>
                <w:sz w:val="20"/>
                <w:szCs w:val="20"/>
              </w:rPr>
            </w:pPr>
            <w:r w:rsidRPr="00AB5EB2">
              <w:rPr>
                <w:rFonts w:ascii="Arial" w:hAnsi="Arial" w:cs="Arial"/>
                <w:b/>
                <w:bCs/>
                <w:kern w:val="24"/>
                <w:sz w:val="20"/>
                <w:szCs w:val="20"/>
              </w:rPr>
              <w:t xml:space="preserve">Data tracking for pupil progress </w:t>
            </w:r>
            <w:r w:rsidRPr="00AB5EB2">
              <w:rPr>
                <w:rFonts w:ascii="Arial" w:hAnsi="Arial" w:cs="Arial"/>
                <w:bCs/>
                <w:sz w:val="20"/>
                <w:szCs w:val="20"/>
              </w:rPr>
              <w:t xml:space="preserve">Children who are not making expected progress are picked up through regular data analysis. Children who are not making expected progress are picked up through regular data analysis by the head, curriculum leaders and The </w:t>
            </w:r>
            <w:proofErr w:type="spellStart"/>
            <w:r w:rsidRPr="00AB5EB2">
              <w:rPr>
                <w:rFonts w:ascii="Arial" w:hAnsi="Arial" w:cs="Arial"/>
                <w:bCs/>
                <w:sz w:val="20"/>
                <w:szCs w:val="20"/>
              </w:rPr>
              <w:t>SENCo</w:t>
            </w:r>
            <w:proofErr w:type="spellEnd"/>
            <w:r w:rsidRPr="00AB5EB2">
              <w:rPr>
                <w:rFonts w:ascii="Arial" w:hAnsi="Arial" w:cs="Arial"/>
                <w:bCs/>
                <w:sz w:val="20"/>
                <w:szCs w:val="20"/>
              </w:rPr>
              <w:t xml:space="preserve">. Regular discussions </w:t>
            </w:r>
            <w:proofErr w:type="gramStart"/>
            <w:r w:rsidRPr="00AB5EB2">
              <w:rPr>
                <w:rFonts w:ascii="Arial" w:hAnsi="Arial" w:cs="Arial"/>
                <w:bCs/>
                <w:sz w:val="20"/>
                <w:szCs w:val="20"/>
              </w:rPr>
              <w:t>take  place</w:t>
            </w:r>
            <w:proofErr w:type="gramEnd"/>
            <w:r w:rsidRPr="00AB5EB2">
              <w:rPr>
                <w:rFonts w:ascii="Arial" w:hAnsi="Arial" w:cs="Arial"/>
                <w:bCs/>
                <w:sz w:val="20"/>
                <w:szCs w:val="20"/>
              </w:rPr>
              <w:t xml:space="preserve"> concerning why individual children are experiencing difficulty and what further support can be given to aid their progression.</w:t>
            </w:r>
          </w:p>
          <w:p w:rsidR="00D852A9" w:rsidRPr="00AB5EB2" w:rsidRDefault="00D852A9" w:rsidP="00D852A9">
            <w:pPr>
              <w:pStyle w:val="Default"/>
              <w:rPr>
                <w:rFonts w:ascii="Arial" w:hAnsi="Arial" w:cs="Arial"/>
                <w:sz w:val="20"/>
                <w:szCs w:val="20"/>
              </w:rPr>
            </w:pPr>
          </w:p>
          <w:p w:rsidR="00D852A9" w:rsidRPr="00AB5EB2" w:rsidRDefault="00D852A9" w:rsidP="00E5704A">
            <w:pPr>
              <w:spacing w:after="0" w:line="240" w:lineRule="auto"/>
              <w:jc w:val="both"/>
              <w:rPr>
                <w:rFonts w:ascii="Arial" w:eastAsia="Times New Roman" w:hAnsi="Arial" w:cs="Arial"/>
                <w:sz w:val="20"/>
                <w:szCs w:val="20"/>
              </w:rPr>
            </w:pPr>
          </w:p>
          <w:p w:rsidR="00E5704A" w:rsidRPr="00AB5EB2" w:rsidRDefault="00E5704A" w:rsidP="00DF34B1">
            <w:pPr>
              <w:pStyle w:val="Default"/>
              <w:numPr>
                <w:ilvl w:val="0"/>
                <w:numId w:val="30"/>
              </w:numPr>
              <w:rPr>
                <w:rFonts w:ascii="Arial" w:hAnsi="Arial" w:cs="Arial"/>
                <w:sz w:val="20"/>
                <w:szCs w:val="20"/>
              </w:rPr>
            </w:pPr>
            <w:r w:rsidRPr="00AB5EB2">
              <w:rPr>
                <w:rFonts w:ascii="Arial" w:eastAsia="Times New Roman" w:hAnsi="Arial" w:cs="Arial"/>
                <w:b/>
                <w:bCs/>
                <w:kern w:val="24"/>
                <w:sz w:val="20"/>
                <w:szCs w:val="20"/>
              </w:rPr>
              <w:t xml:space="preserve">Graduated approach </w:t>
            </w:r>
            <w:r w:rsidRPr="00AB5EB2">
              <w:rPr>
                <w:rFonts w:ascii="Arial" w:eastAsia="Times New Roman" w:hAnsi="Arial" w:cs="Arial"/>
                <w:b/>
                <w:bCs/>
                <w:color w:val="FF0000"/>
                <w:kern w:val="24"/>
                <w:sz w:val="20"/>
                <w:szCs w:val="20"/>
              </w:rPr>
              <w:t>Assess Plan Do Review</w:t>
            </w:r>
            <w:r w:rsidR="00A23BBA" w:rsidRPr="00AB5EB2">
              <w:rPr>
                <w:rFonts w:ascii="Arial" w:eastAsia="Times New Roman" w:hAnsi="Arial" w:cs="Arial"/>
                <w:b/>
                <w:bCs/>
                <w:color w:val="FF0000"/>
                <w:kern w:val="24"/>
                <w:sz w:val="20"/>
                <w:szCs w:val="20"/>
              </w:rPr>
              <w:t xml:space="preserve">: </w:t>
            </w:r>
            <w:r w:rsidR="00A23BBA" w:rsidRPr="00AB5EB2">
              <w:rPr>
                <w:rFonts w:ascii="Arial" w:hAnsi="Arial" w:cs="Arial"/>
                <w:bCs/>
                <w:sz w:val="20"/>
                <w:szCs w:val="20"/>
              </w:rPr>
              <w:t xml:space="preserve">If your child is on the SEN register they will have </w:t>
            </w:r>
            <w:proofErr w:type="gramStart"/>
            <w:r w:rsidR="00A23BBA" w:rsidRPr="00AB5EB2">
              <w:rPr>
                <w:rFonts w:ascii="Arial" w:hAnsi="Arial" w:cs="Arial"/>
                <w:bCs/>
                <w:sz w:val="20"/>
                <w:szCs w:val="20"/>
              </w:rPr>
              <w:t>an</w:t>
            </w:r>
            <w:proofErr w:type="gramEnd"/>
            <w:r w:rsidR="00A23BBA" w:rsidRPr="00AB5EB2">
              <w:rPr>
                <w:rFonts w:ascii="Arial" w:hAnsi="Arial" w:cs="Arial"/>
                <w:bCs/>
                <w:sz w:val="20"/>
                <w:szCs w:val="20"/>
              </w:rPr>
              <w:t xml:space="preserve"> One Page Profile which will have individual</w:t>
            </w:r>
            <w:r w:rsidR="009E4688" w:rsidRPr="00AB5EB2">
              <w:rPr>
                <w:rFonts w:ascii="Arial" w:hAnsi="Arial" w:cs="Arial"/>
                <w:bCs/>
                <w:sz w:val="20"/>
                <w:szCs w:val="20"/>
              </w:rPr>
              <w:t xml:space="preserve"> targets</w:t>
            </w:r>
            <w:r w:rsidR="00A23BBA" w:rsidRPr="00AB5EB2">
              <w:rPr>
                <w:rFonts w:ascii="Arial" w:hAnsi="Arial" w:cs="Arial"/>
                <w:bCs/>
                <w:sz w:val="20"/>
                <w:szCs w:val="20"/>
              </w:rPr>
              <w:t xml:space="preserve">. </w:t>
            </w:r>
            <w:r w:rsidR="00D852A9" w:rsidRPr="00AB5EB2">
              <w:rPr>
                <w:rFonts w:ascii="Arial" w:hAnsi="Arial" w:cs="Arial"/>
                <w:bCs/>
                <w:sz w:val="20"/>
                <w:szCs w:val="20"/>
              </w:rPr>
              <w:t xml:space="preserve">This is compiled collaboratively between </w:t>
            </w:r>
            <w:r w:rsidR="00D852A9" w:rsidRPr="00AB5EB2">
              <w:rPr>
                <w:rFonts w:ascii="Arial" w:hAnsi="Arial" w:cs="Arial"/>
                <w:bCs/>
                <w:sz w:val="20"/>
                <w:szCs w:val="20"/>
              </w:rPr>
              <w:lastRenderedPageBreak/>
              <w:t xml:space="preserve">the teacher, parents and children. An action plan is then put into </w:t>
            </w:r>
            <w:proofErr w:type="gramStart"/>
            <w:r w:rsidR="00D852A9" w:rsidRPr="00AB5EB2">
              <w:rPr>
                <w:rFonts w:ascii="Arial" w:hAnsi="Arial" w:cs="Arial"/>
                <w:bCs/>
                <w:sz w:val="20"/>
                <w:szCs w:val="20"/>
              </w:rPr>
              <w:t xml:space="preserve">place </w:t>
            </w:r>
            <w:r w:rsidR="00A23BBA" w:rsidRPr="00AB5EB2">
              <w:rPr>
                <w:rFonts w:ascii="Arial" w:hAnsi="Arial" w:cs="Arial"/>
                <w:bCs/>
                <w:sz w:val="20"/>
                <w:szCs w:val="20"/>
              </w:rPr>
              <w:t xml:space="preserve"> </w:t>
            </w:r>
            <w:r w:rsidR="00D852A9" w:rsidRPr="00AB5EB2">
              <w:rPr>
                <w:rFonts w:ascii="Arial" w:hAnsi="Arial" w:cs="Arial"/>
                <w:bCs/>
                <w:sz w:val="20"/>
                <w:szCs w:val="20"/>
              </w:rPr>
              <w:t>and</w:t>
            </w:r>
            <w:proofErr w:type="gramEnd"/>
            <w:r w:rsidR="00D852A9" w:rsidRPr="00AB5EB2">
              <w:rPr>
                <w:rFonts w:ascii="Arial" w:hAnsi="Arial" w:cs="Arial"/>
                <w:bCs/>
                <w:sz w:val="20"/>
                <w:szCs w:val="20"/>
              </w:rPr>
              <w:t xml:space="preserve"> targets set which </w:t>
            </w:r>
            <w:r w:rsidR="00A23BBA" w:rsidRPr="00AB5EB2">
              <w:rPr>
                <w:rFonts w:ascii="Arial" w:hAnsi="Arial" w:cs="Arial"/>
                <w:bCs/>
                <w:sz w:val="20"/>
                <w:szCs w:val="20"/>
              </w:rPr>
              <w:t xml:space="preserve"> are SMART (Specific, Measurable, Achievable, Realistic, Time scaled)  with the expectation that the child </w:t>
            </w:r>
            <w:r w:rsidR="00A23BBA" w:rsidRPr="00AB5EB2">
              <w:rPr>
                <w:rFonts w:ascii="Arial" w:hAnsi="Arial" w:cs="Arial"/>
                <w:sz w:val="20"/>
                <w:szCs w:val="20"/>
              </w:rPr>
              <w:t xml:space="preserve">will </w:t>
            </w:r>
            <w:r w:rsidR="00A23BBA" w:rsidRPr="00AB5EB2">
              <w:rPr>
                <w:rFonts w:ascii="Arial" w:hAnsi="Arial" w:cs="Arial"/>
                <w:bCs/>
                <w:sz w:val="20"/>
                <w:szCs w:val="20"/>
              </w:rPr>
              <w:t xml:space="preserve">achieve the target by the time it is reviewed. </w:t>
            </w:r>
          </w:p>
          <w:p w:rsidR="00A23BBA" w:rsidRPr="00AB5EB2" w:rsidRDefault="009C70F0" w:rsidP="00DF34B1">
            <w:pPr>
              <w:pStyle w:val="Default"/>
              <w:numPr>
                <w:ilvl w:val="0"/>
                <w:numId w:val="30"/>
              </w:numPr>
              <w:rPr>
                <w:rFonts w:ascii="Arial" w:hAnsi="Arial" w:cs="Arial"/>
                <w:sz w:val="20"/>
                <w:szCs w:val="20"/>
              </w:rPr>
            </w:pPr>
            <w:r w:rsidRPr="00AB5EB2">
              <w:rPr>
                <w:rFonts w:ascii="Arial" w:eastAsia="Times New Roman" w:hAnsi="Arial" w:cs="Arial"/>
                <w:b/>
                <w:bCs/>
                <w:kern w:val="24"/>
                <w:sz w:val="20"/>
                <w:szCs w:val="20"/>
              </w:rPr>
              <w:t>S</w:t>
            </w:r>
            <w:r w:rsidR="00E5704A" w:rsidRPr="00AB5EB2">
              <w:rPr>
                <w:rFonts w:ascii="Arial" w:eastAsia="Times New Roman" w:hAnsi="Arial" w:cs="Arial"/>
                <w:b/>
                <w:bCs/>
                <w:kern w:val="24"/>
                <w:sz w:val="20"/>
                <w:szCs w:val="20"/>
              </w:rPr>
              <w:t xml:space="preserve">upport plan and ECHP reviews; </w:t>
            </w:r>
            <w:r w:rsidR="00A23BBA" w:rsidRPr="00AB5EB2">
              <w:rPr>
                <w:rFonts w:ascii="Arial" w:hAnsi="Arial" w:cs="Arial"/>
                <w:bCs/>
                <w:sz w:val="20"/>
                <w:szCs w:val="20"/>
              </w:rPr>
              <w:t xml:space="preserve">If your child has complex SEND they may have an Education, Health and care </w:t>
            </w:r>
            <w:proofErr w:type="gramStart"/>
            <w:r w:rsidR="00A23BBA" w:rsidRPr="00AB5EB2">
              <w:rPr>
                <w:rFonts w:ascii="Arial" w:hAnsi="Arial" w:cs="Arial"/>
                <w:bCs/>
                <w:sz w:val="20"/>
                <w:szCs w:val="20"/>
              </w:rPr>
              <w:t>Plan ,</w:t>
            </w:r>
            <w:proofErr w:type="gramEnd"/>
            <w:r w:rsidR="00A23BBA" w:rsidRPr="00AB5EB2">
              <w:rPr>
                <w:rFonts w:ascii="Arial" w:hAnsi="Arial" w:cs="Arial"/>
                <w:bCs/>
                <w:sz w:val="20"/>
                <w:szCs w:val="20"/>
              </w:rPr>
              <w:t xml:space="preserve"> which means that a forma annual  meeting will take place to discuss your child’s progress including all involved agencies and a report will be written. </w:t>
            </w:r>
          </w:p>
          <w:p w:rsidR="00E5704A" w:rsidRPr="00AB5EB2" w:rsidRDefault="009C70F0" w:rsidP="00DF34B1">
            <w:pPr>
              <w:pStyle w:val="ListParagraph"/>
              <w:numPr>
                <w:ilvl w:val="0"/>
                <w:numId w:val="30"/>
              </w:numPr>
              <w:jc w:val="both"/>
              <w:rPr>
                <w:rFonts w:ascii="Arial" w:hAnsi="Arial" w:cs="Arial"/>
                <w:sz w:val="20"/>
                <w:szCs w:val="20"/>
              </w:rPr>
            </w:pPr>
            <w:r w:rsidRPr="00AB5EB2">
              <w:rPr>
                <w:rFonts w:ascii="Arial" w:hAnsi="Arial" w:cs="Arial"/>
                <w:b/>
                <w:bCs/>
                <w:color w:val="000000"/>
                <w:kern w:val="24"/>
                <w:sz w:val="20"/>
                <w:szCs w:val="20"/>
              </w:rPr>
              <w:t>O</w:t>
            </w:r>
            <w:r w:rsidR="00E5704A" w:rsidRPr="00AB5EB2">
              <w:rPr>
                <w:rFonts w:ascii="Arial" w:hAnsi="Arial" w:cs="Arial"/>
                <w:b/>
                <w:bCs/>
                <w:color w:val="000000"/>
                <w:kern w:val="24"/>
                <w:sz w:val="20"/>
                <w:szCs w:val="20"/>
              </w:rPr>
              <w:t>bservations and follow up</w:t>
            </w:r>
          </w:p>
          <w:p w:rsidR="00E5704A" w:rsidRPr="00AB5EB2" w:rsidRDefault="00E5704A" w:rsidP="00DF34B1">
            <w:pPr>
              <w:pStyle w:val="ListParagraph"/>
              <w:numPr>
                <w:ilvl w:val="0"/>
                <w:numId w:val="30"/>
              </w:numPr>
              <w:jc w:val="both"/>
              <w:rPr>
                <w:rFonts w:ascii="Arial" w:hAnsi="Arial" w:cs="Arial"/>
                <w:sz w:val="20"/>
                <w:szCs w:val="20"/>
              </w:rPr>
            </w:pPr>
            <w:r w:rsidRPr="00AB5EB2">
              <w:rPr>
                <w:rFonts w:ascii="Arial" w:hAnsi="Arial" w:cs="Arial"/>
                <w:b/>
                <w:bCs/>
                <w:color w:val="000000"/>
                <w:kern w:val="24"/>
                <w:sz w:val="20"/>
                <w:szCs w:val="20"/>
              </w:rPr>
              <w:t xml:space="preserve">Parents meetings. </w:t>
            </w:r>
          </w:p>
          <w:p w:rsidR="00A23BBA" w:rsidRPr="00AB5EB2" w:rsidRDefault="00A23BBA" w:rsidP="00DF34B1">
            <w:pPr>
              <w:pStyle w:val="Default"/>
              <w:numPr>
                <w:ilvl w:val="0"/>
                <w:numId w:val="30"/>
              </w:numPr>
              <w:rPr>
                <w:rFonts w:ascii="Arial" w:hAnsi="Arial" w:cs="Arial"/>
                <w:sz w:val="20"/>
                <w:szCs w:val="20"/>
              </w:rPr>
            </w:pPr>
            <w:r w:rsidRPr="00AB5EB2">
              <w:rPr>
                <w:rFonts w:ascii="Arial" w:hAnsi="Arial" w:cs="Arial"/>
                <w:sz w:val="20"/>
                <w:szCs w:val="20"/>
              </w:rPr>
              <w:t xml:space="preserve">Speech and Language targets are set in liaison with Speech and Language Therapy service and </w:t>
            </w:r>
            <w:proofErr w:type="spellStart"/>
            <w:r w:rsidRPr="00AB5EB2">
              <w:rPr>
                <w:rFonts w:ascii="Arial" w:hAnsi="Arial" w:cs="Arial"/>
                <w:sz w:val="20"/>
                <w:szCs w:val="20"/>
              </w:rPr>
              <w:t>and</w:t>
            </w:r>
            <w:proofErr w:type="spellEnd"/>
            <w:r w:rsidRPr="00AB5EB2">
              <w:rPr>
                <w:rFonts w:ascii="Arial" w:hAnsi="Arial" w:cs="Arial"/>
                <w:sz w:val="20"/>
                <w:szCs w:val="20"/>
              </w:rPr>
              <w:t xml:space="preserve"> a review set individually for children.</w:t>
            </w:r>
          </w:p>
        </w:tc>
      </w:tr>
      <w:tr w:rsidR="00E5704A" w:rsidRPr="00AB5EB2" w:rsidTr="00CF3926">
        <w:trPr>
          <w:trHeight w:val="2620"/>
        </w:trPr>
        <w:tc>
          <w:tcPr>
            <w:tcW w:w="450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E5704A" w:rsidRPr="00AB5EB2" w:rsidRDefault="00ED6EF7" w:rsidP="00E5704A">
            <w:pPr>
              <w:spacing w:after="0" w:line="240" w:lineRule="auto"/>
              <w:jc w:val="both"/>
              <w:rPr>
                <w:rFonts w:ascii="Arial" w:eastAsia="Times New Roman" w:hAnsi="Arial" w:cs="Arial"/>
                <w:b/>
                <w:bCs/>
                <w:color w:val="000000"/>
                <w:kern w:val="24"/>
                <w:sz w:val="20"/>
                <w:szCs w:val="20"/>
              </w:rPr>
            </w:pPr>
            <w:r>
              <w:rPr>
                <w:rFonts w:ascii="Arial" w:eastAsia="Times New Roman" w:hAnsi="Arial" w:cs="Arial"/>
                <w:b/>
                <w:bCs/>
                <w:color w:val="000000"/>
                <w:kern w:val="24"/>
                <w:sz w:val="20"/>
                <w:szCs w:val="20"/>
              </w:rPr>
              <w:lastRenderedPageBreak/>
              <w:t>3e</w:t>
            </w:r>
            <w:r w:rsidR="00E5704A" w:rsidRPr="00AB5EB2">
              <w:rPr>
                <w:rFonts w:ascii="Arial" w:eastAsia="Times New Roman" w:hAnsi="Arial" w:cs="Arial"/>
                <w:b/>
                <w:bCs/>
                <w:color w:val="000000"/>
                <w:kern w:val="24"/>
                <w:sz w:val="20"/>
                <w:szCs w:val="20"/>
              </w:rPr>
              <w:t xml:space="preserve"> How adaptations are made to the curriculum and the learning environment of pupils with SEN </w:t>
            </w:r>
          </w:p>
          <w:p w:rsidR="00B77D6D" w:rsidRPr="00AB5EB2" w:rsidRDefault="004F1D6D" w:rsidP="00E5704A">
            <w:pPr>
              <w:spacing w:after="0" w:line="240" w:lineRule="auto"/>
              <w:jc w:val="both"/>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7456" behindDoc="0" locked="0" layoutInCell="1" allowOverlap="1">
                  <wp:simplePos x="0" y="0"/>
                  <wp:positionH relativeFrom="column">
                    <wp:posOffset>19050</wp:posOffset>
                  </wp:positionH>
                  <wp:positionV relativeFrom="paragraph">
                    <wp:posOffset>200423</wp:posOffset>
                  </wp:positionV>
                  <wp:extent cx="2702883" cy="709684"/>
                  <wp:effectExtent l="19050" t="0" r="2217" b="0"/>
                  <wp:wrapNone/>
                  <wp:docPr id="2" name="Picture 2" descr="C:\Users\tricia\AppData\Local\Microsoft\Windows\Temporary Internet Files\Content.IE5\M6RWJK9T\differentiation[1].jpg"/>
                  <wp:cNvGraphicFramePr/>
                  <a:graphic xmlns:a="http://schemas.openxmlformats.org/drawingml/2006/main">
                    <a:graphicData uri="http://schemas.openxmlformats.org/drawingml/2006/picture">
                      <pic:pic xmlns:pic="http://schemas.openxmlformats.org/drawingml/2006/picture">
                        <pic:nvPicPr>
                          <pic:cNvPr id="2050" name="Picture 2" descr="C:\Users\tricia\AppData\Local\Microsoft\Windows\Temporary Internet Files\Content.IE5\M6RWJK9T\differentiation[1].jpg"/>
                          <pic:cNvPicPr>
                            <a:picLocks noChangeAspect="1" noChangeArrowheads="1"/>
                          </pic:cNvPicPr>
                        </pic:nvPicPr>
                        <pic:blipFill>
                          <a:blip r:embed="rId13" cstate="print"/>
                          <a:srcRect/>
                          <a:stretch>
                            <a:fillRect/>
                          </a:stretch>
                        </pic:blipFill>
                        <pic:spPr bwMode="auto">
                          <a:xfrm>
                            <a:off x="0" y="0"/>
                            <a:ext cx="2702883" cy="709684"/>
                          </a:xfrm>
                          <a:prstGeom prst="rect">
                            <a:avLst/>
                          </a:prstGeom>
                          <a:noFill/>
                        </pic:spPr>
                      </pic:pic>
                    </a:graphicData>
                  </a:graphic>
                </wp:anchor>
              </w:drawing>
            </w:r>
          </w:p>
        </w:tc>
        <w:tc>
          <w:tcPr>
            <w:tcW w:w="963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E5704A" w:rsidRPr="00AB5EB2" w:rsidRDefault="00E5704A" w:rsidP="00E5704A">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The curriculum /learning environment may be adapted by : </w:t>
            </w:r>
          </w:p>
          <w:p w:rsidR="00E5704A" w:rsidRPr="00AB5EB2" w:rsidRDefault="00E5704A" w:rsidP="00E5704A">
            <w:pPr>
              <w:numPr>
                <w:ilvl w:val="0"/>
                <w:numId w:val="5"/>
              </w:numPr>
              <w:spacing w:after="0" w:line="240" w:lineRule="auto"/>
              <w:ind w:left="1267"/>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groupings that target specific levels of progress; </w:t>
            </w:r>
          </w:p>
          <w:p w:rsidR="00E5704A" w:rsidRPr="00AB5EB2" w:rsidRDefault="00E5704A" w:rsidP="00E5704A">
            <w:pPr>
              <w:numPr>
                <w:ilvl w:val="0"/>
                <w:numId w:val="5"/>
              </w:numPr>
              <w:spacing w:after="0" w:line="240" w:lineRule="auto"/>
              <w:ind w:left="1267"/>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differentiated resources and teaching styles; </w:t>
            </w:r>
          </w:p>
          <w:p w:rsidR="00E5704A" w:rsidRPr="00AB5EB2" w:rsidRDefault="00E5704A" w:rsidP="00E5704A">
            <w:pPr>
              <w:numPr>
                <w:ilvl w:val="0"/>
                <w:numId w:val="5"/>
              </w:numPr>
              <w:spacing w:after="0" w:line="240" w:lineRule="auto"/>
              <w:ind w:left="1267"/>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appropriate choices of texts and topics to suit the learner; </w:t>
            </w:r>
          </w:p>
          <w:p w:rsidR="00E5704A" w:rsidRPr="00AB5EB2" w:rsidRDefault="00E5704A" w:rsidP="00E5704A">
            <w:pPr>
              <w:numPr>
                <w:ilvl w:val="0"/>
                <w:numId w:val="5"/>
              </w:numPr>
              <w:spacing w:after="0" w:line="240" w:lineRule="auto"/>
              <w:ind w:left="1267"/>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access arrangements for  tests and or examinations; </w:t>
            </w:r>
          </w:p>
          <w:p w:rsidR="00E5704A" w:rsidRPr="00E32A47" w:rsidRDefault="00E5704A" w:rsidP="00E5704A">
            <w:pPr>
              <w:numPr>
                <w:ilvl w:val="0"/>
                <w:numId w:val="5"/>
              </w:numPr>
              <w:spacing w:after="0" w:line="240" w:lineRule="auto"/>
              <w:ind w:left="1267"/>
              <w:contextualSpacing/>
              <w:jc w:val="both"/>
              <w:rPr>
                <w:rFonts w:ascii="Arial" w:eastAsia="Times New Roman" w:hAnsi="Arial" w:cs="Arial"/>
                <w:sz w:val="20"/>
                <w:szCs w:val="20"/>
              </w:rPr>
            </w:pPr>
            <w:proofErr w:type="gramStart"/>
            <w:r w:rsidRPr="00AB5EB2">
              <w:rPr>
                <w:rFonts w:ascii="Arial" w:eastAsia="Times New Roman" w:hAnsi="Arial" w:cs="Arial"/>
                <w:b/>
                <w:bCs/>
                <w:color w:val="000000"/>
                <w:kern w:val="24"/>
                <w:sz w:val="20"/>
                <w:szCs w:val="20"/>
              </w:rPr>
              <w:t>additional</w:t>
            </w:r>
            <w:proofErr w:type="gramEnd"/>
            <w:r w:rsidRPr="00AB5EB2">
              <w:rPr>
                <w:rFonts w:ascii="Arial" w:eastAsia="Times New Roman" w:hAnsi="Arial" w:cs="Arial"/>
                <w:b/>
                <w:bCs/>
                <w:color w:val="000000"/>
                <w:kern w:val="24"/>
                <w:sz w:val="20"/>
                <w:szCs w:val="20"/>
              </w:rPr>
              <w:t xml:space="preserve"> adult support. </w:t>
            </w:r>
          </w:p>
          <w:p w:rsidR="00E32A47" w:rsidRPr="00AB5EB2" w:rsidRDefault="00E32A47" w:rsidP="00E5704A">
            <w:pPr>
              <w:numPr>
                <w:ilvl w:val="0"/>
                <w:numId w:val="5"/>
              </w:numPr>
              <w:spacing w:after="0" w:line="240" w:lineRule="auto"/>
              <w:ind w:left="1267"/>
              <w:contextualSpacing/>
              <w:jc w:val="both"/>
              <w:rPr>
                <w:rFonts w:ascii="Arial" w:eastAsia="Times New Roman" w:hAnsi="Arial" w:cs="Arial"/>
                <w:sz w:val="20"/>
                <w:szCs w:val="20"/>
              </w:rPr>
            </w:pPr>
            <w:r>
              <w:rPr>
                <w:rFonts w:ascii="Arial" w:eastAsia="Times New Roman" w:hAnsi="Arial" w:cs="Arial"/>
                <w:b/>
                <w:bCs/>
                <w:color w:val="000000"/>
                <w:kern w:val="24"/>
                <w:sz w:val="20"/>
                <w:szCs w:val="20"/>
              </w:rPr>
              <w:t xml:space="preserve">Adaptations needed to the environment will be achieved through school’s Accessibility Plan. Please see Equality Scheme. </w:t>
            </w:r>
          </w:p>
          <w:p w:rsidR="00A23BBA" w:rsidRPr="00AB5EB2" w:rsidRDefault="00A23BBA" w:rsidP="00CF3926">
            <w:pPr>
              <w:spacing w:after="0" w:line="240" w:lineRule="auto"/>
              <w:ind w:left="1267"/>
              <w:contextualSpacing/>
              <w:jc w:val="both"/>
              <w:rPr>
                <w:rFonts w:ascii="Arial" w:eastAsia="Times New Roman" w:hAnsi="Arial" w:cs="Arial"/>
                <w:sz w:val="20"/>
                <w:szCs w:val="20"/>
              </w:rPr>
            </w:pPr>
          </w:p>
        </w:tc>
      </w:tr>
    </w:tbl>
    <w:tbl>
      <w:tblPr>
        <w:tblpPr w:leftFromText="180" w:rightFromText="180" w:vertAnchor="page" w:horzAnchor="margin" w:tblpY="2108"/>
        <w:tblW w:w="14142" w:type="dxa"/>
        <w:tblCellMar>
          <w:left w:w="0" w:type="dxa"/>
          <w:right w:w="0" w:type="dxa"/>
        </w:tblCellMar>
        <w:tblLook w:val="04A0" w:firstRow="1" w:lastRow="0" w:firstColumn="1" w:lastColumn="0" w:noHBand="0" w:noVBand="1"/>
      </w:tblPr>
      <w:tblGrid>
        <w:gridCol w:w="4503"/>
        <w:gridCol w:w="9639"/>
      </w:tblGrid>
      <w:tr w:rsidR="00AB5EB2" w:rsidRPr="00AB5EB2" w:rsidTr="00ED6EF7">
        <w:trPr>
          <w:trHeight w:val="3074"/>
        </w:trPr>
        <w:tc>
          <w:tcPr>
            <w:tcW w:w="450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AB5EB2" w:rsidRPr="00AB5EB2" w:rsidRDefault="00ED6EF7" w:rsidP="00ED6EF7">
            <w:pPr>
              <w:spacing w:after="0" w:line="240" w:lineRule="auto"/>
              <w:jc w:val="both"/>
              <w:rPr>
                <w:rFonts w:ascii="Arial" w:eastAsia="Times New Roman" w:hAnsi="Arial" w:cs="Arial"/>
                <w:b/>
                <w:bCs/>
                <w:color w:val="000000"/>
                <w:kern w:val="24"/>
                <w:sz w:val="20"/>
                <w:szCs w:val="20"/>
              </w:rPr>
            </w:pPr>
            <w:r>
              <w:rPr>
                <w:rFonts w:ascii="Arial" w:eastAsia="Times New Roman" w:hAnsi="Arial" w:cs="Arial"/>
                <w:b/>
                <w:bCs/>
                <w:color w:val="000000"/>
                <w:kern w:val="24"/>
                <w:sz w:val="20"/>
                <w:szCs w:val="20"/>
                <w:lang w:val="en-US"/>
              </w:rPr>
              <w:lastRenderedPageBreak/>
              <w:t>3d</w:t>
            </w:r>
            <w:r w:rsidR="00AB5EB2" w:rsidRPr="00AB5EB2">
              <w:rPr>
                <w:rFonts w:ascii="Arial" w:eastAsia="Times New Roman" w:hAnsi="Arial" w:cs="Arial"/>
                <w:b/>
                <w:bCs/>
                <w:color w:val="000000"/>
                <w:kern w:val="24"/>
                <w:sz w:val="20"/>
                <w:szCs w:val="20"/>
                <w:lang w:val="en-US"/>
              </w:rPr>
              <w:t xml:space="preserve"> additional support for learning that is available to pupils with special educational needs;</w:t>
            </w:r>
            <w:r w:rsidR="00AB5EB2" w:rsidRPr="00AB5EB2">
              <w:rPr>
                <w:rFonts w:ascii="Arial" w:eastAsia="Times New Roman" w:hAnsi="Arial" w:cs="Arial"/>
                <w:b/>
                <w:bCs/>
                <w:color w:val="000000"/>
                <w:kern w:val="24"/>
                <w:sz w:val="20"/>
                <w:szCs w:val="20"/>
              </w:rPr>
              <w:t xml:space="preserve"> </w:t>
            </w: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noProof/>
                <w:color w:val="000000"/>
                <w:kern w:val="24"/>
                <w:sz w:val="20"/>
                <w:szCs w:val="20"/>
              </w:rPr>
              <w:drawing>
                <wp:anchor distT="0" distB="0" distL="114300" distR="114300" simplePos="0" relativeHeight="251664384" behindDoc="0" locked="0" layoutInCell="1" allowOverlap="1">
                  <wp:simplePos x="0" y="0"/>
                  <wp:positionH relativeFrom="column">
                    <wp:posOffset>155528</wp:posOffset>
                  </wp:positionH>
                  <wp:positionV relativeFrom="paragraph">
                    <wp:posOffset>555985</wp:posOffset>
                  </wp:positionV>
                  <wp:extent cx="2149674" cy="1610436"/>
                  <wp:effectExtent l="19050" t="0" r="2976" b="0"/>
                  <wp:wrapNone/>
                  <wp:docPr id="10" name="Picture 3" descr="C:\Documents and Settings\tricia\Local Settings\Temporary Internet Files\Content.IE5\KV1LAPMS\MC900436161[1].wmf"/>
                  <wp:cNvGraphicFramePr/>
                  <a:graphic xmlns:a="http://schemas.openxmlformats.org/drawingml/2006/main">
                    <a:graphicData uri="http://schemas.openxmlformats.org/drawingml/2006/picture">
                      <pic:pic xmlns:pic="http://schemas.openxmlformats.org/drawingml/2006/picture">
                        <pic:nvPicPr>
                          <pic:cNvPr id="72715" name="Picture 2" descr="C:\Documents and Settings\tricia\Local Settings\Temporary Internet Files\Content.IE5\KV1LAPMS\MC900436161[1].wmf"/>
                          <pic:cNvPicPr>
                            <a:picLocks noChangeAspect="1" noChangeArrowheads="1"/>
                          </pic:cNvPicPr>
                        </pic:nvPicPr>
                        <pic:blipFill>
                          <a:blip r:embed="rId14" cstate="print"/>
                          <a:srcRect/>
                          <a:stretch>
                            <a:fillRect/>
                          </a:stretch>
                        </pic:blipFill>
                        <pic:spPr bwMode="auto">
                          <a:xfrm>
                            <a:off x="0" y="0"/>
                            <a:ext cx="2149674" cy="1610436"/>
                          </a:xfrm>
                          <a:prstGeom prst="rect">
                            <a:avLst/>
                          </a:prstGeom>
                          <a:noFill/>
                          <a:ln w="9525">
                            <a:noFill/>
                            <a:miter lim="800000"/>
                            <a:headEnd/>
                            <a:tailEnd/>
                          </a:ln>
                        </pic:spPr>
                      </pic:pic>
                    </a:graphicData>
                  </a:graphic>
                </wp:anchor>
              </w:drawing>
            </w:r>
          </w:p>
        </w:tc>
        <w:tc>
          <w:tcPr>
            <w:tcW w:w="963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AB5EB2" w:rsidRPr="00ED6EF7" w:rsidRDefault="00AB5EB2" w:rsidP="00ED6EF7">
            <w:pPr>
              <w:pStyle w:val="ListParagraph"/>
              <w:numPr>
                <w:ilvl w:val="1"/>
                <w:numId w:val="42"/>
              </w:numPr>
              <w:jc w:val="both"/>
              <w:rPr>
                <w:rFonts w:ascii="Arial" w:hAnsi="Arial" w:cs="Arial"/>
                <w:bCs/>
                <w:color w:val="000000"/>
                <w:kern w:val="24"/>
                <w:sz w:val="20"/>
                <w:szCs w:val="20"/>
              </w:rPr>
            </w:pPr>
            <w:r w:rsidRPr="00ED6EF7">
              <w:rPr>
                <w:rFonts w:ascii="Arial" w:hAnsi="Arial" w:cs="Arial"/>
                <w:bCs/>
                <w:color w:val="000000"/>
                <w:kern w:val="24"/>
                <w:sz w:val="20"/>
                <w:szCs w:val="20"/>
              </w:rPr>
              <w:t xml:space="preserve">We ensure that all children who have Special Educational needs are met to the best of the school’s ability with the funds available. </w:t>
            </w:r>
          </w:p>
          <w:p w:rsidR="00AB5EB2" w:rsidRPr="00ED6EF7" w:rsidRDefault="00AB5EB2" w:rsidP="00ED6EF7">
            <w:pPr>
              <w:pStyle w:val="ListParagraph"/>
              <w:numPr>
                <w:ilvl w:val="0"/>
                <w:numId w:val="41"/>
              </w:numPr>
              <w:jc w:val="both"/>
              <w:rPr>
                <w:rFonts w:ascii="Arial" w:hAnsi="Arial" w:cs="Arial"/>
                <w:bCs/>
                <w:color w:val="000000"/>
                <w:kern w:val="24"/>
                <w:sz w:val="20"/>
                <w:szCs w:val="20"/>
              </w:rPr>
            </w:pPr>
            <w:r w:rsidRPr="00ED6EF7">
              <w:rPr>
                <w:rFonts w:ascii="Arial" w:hAnsi="Arial" w:cs="Arial"/>
                <w:bCs/>
                <w:color w:val="000000"/>
                <w:kern w:val="24"/>
                <w:sz w:val="20"/>
                <w:szCs w:val="20"/>
              </w:rPr>
              <w:t>Speech and language targets are addressed by the Teaching Assistants.</w:t>
            </w:r>
          </w:p>
          <w:p w:rsidR="00947719" w:rsidRDefault="00AB5EB2" w:rsidP="00ED6EF7">
            <w:pPr>
              <w:pStyle w:val="ListParagraph"/>
              <w:numPr>
                <w:ilvl w:val="0"/>
                <w:numId w:val="41"/>
              </w:numPr>
              <w:jc w:val="both"/>
              <w:rPr>
                <w:rFonts w:ascii="Arial" w:hAnsi="Arial" w:cs="Arial"/>
                <w:bCs/>
                <w:color w:val="000000"/>
                <w:kern w:val="24"/>
                <w:sz w:val="20"/>
                <w:szCs w:val="20"/>
              </w:rPr>
            </w:pPr>
            <w:r w:rsidRPr="00947719">
              <w:rPr>
                <w:rFonts w:ascii="Arial" w:hAnsi="Arial" w:cs="Arial"/>
                <w:bCs/>
                <w:color w:val="000000"/>
                <w:kern w:val="24"/>
                <w:sz w:val="20"/>
                <w:szCs w:val="20"/>
              </w:rPr>
              <w:t xml:space="preserve">A Literacy intervention programme, NESSY is run at Lunchtime </w:t>
            </w:r>
          </w:p>
          <w:p w:rsidR="00AB5EB2" w:rsidRDefault="00AB5EB2" w:rsidP="00ED6EF7">
            <w:pPr>
              <w:pStyle w:val="ListParagraph"/>
              <w:numPr>
                <w:ilvl w:val="0"/>
                <w:numId w:val="41"/>
              </w:numPr>
              <w:jc w:val="both"/>
              <w:rPr>
                <w:rFonts w:ascii="Arial" w:hAnsi="Arial" w:cs="Arial"/>
                <w:bCs/>
                <w:color w:val="000000"/>
                <w:kern w:val="24"/>
                <w:sz w:val="20"/>
                <w:szCs w:val="20"/>
              </w:rPr>
            </w:pPr>
            <w:r w:rsidRPr="00947719">
              <w:rPr>
                <w:rFonts w:ascii="Arial" w:hAnsi="Arial" w:cs="Arial"/>
                <w:bCs/>
                <w:color w:val="000000"/>
                <w:kern w:val="24"/>
                <w:sz w:val="20"/>
                <w:szCs w:val="20"/>
              </w:rPr>
              <w:t xml:space="preserve">Socially Speaking Programme is delivered in Early Years, Key Stage 1, Lower Key Stage 2 and upper Key stage 2 to support small groups with </w:t>
            </w:r>
            <w:proofErr w:type="spellStart"/>
            <w:r w:rsidRPr="00947719">
              <w:rPr>
                <w:rFonts w:ascii="Arial" w:hAnsi="Arial" w:cs="Arial"/>
                <w:bCs/>
                <w:color w:val="000000"/>
                <w:kern w:val="24"/>
                <w:sz w:val="20"/>
                <w:szCs w:val="20"/>
              </w:rPr>
              <w:t>sovial</w:t>
            </w:r>
            <w:proofErr w:type="spellEnd"/>
            <w:r w:rsidRPr="00947719">
              <w:rPr>
                <w:rFonts w:ascii="Arial" w:hAnsi="Arial" w:cs="Arial"/>
                <w:bCs/>
                <w:color w:val="000000"/>
                <w:kern w:val="24"/>
                <w:sz w:val="20"/>
                <w:szCs w:val="20"/>
              </w:rPr>
              <w:t xml:space="preserve"> communication.</w:t>
            </w:r>
          </w:p>
          <w:p w:rsidR="00947719" w:rsidRPr="00947719" w:rsidRDefault="00947719" w:rsidP="00ED6EF7">
            <w:pPr>
              <w:pStyle w:val="ListParagraph"/>
              <w:numPr>
                <w:ilvl w:val="0"/>
                <w:numId w:val="41"/>
              </w:numPr>
              <w:jc w:val="both"/>
              <w:rPr>
                <w:rFonts w:ascii="Arial" w:hAnsi="Arial" w:cs="Arial"/>
                <w:bCs/>
                <w:color w:val="000000"/>
                <w:kern w:val="24"/>
                <w:sz w:val="20"/>
                <w:szCs w:val="20"/>
              </w:rPr>
            </w:pPr>
            <w:r>
              <w:rPr>
                <w:rFonts w:ascii="Arial" w:hAnsi="Arial" w:cs="Arial"/>
                <w:bCs/>
                <w:color w:val="000000"/>
                <w:kern w:val="24"/>
                <w:sz w:val="20"/>
                <w:szCs w:val="20"/>
              </w:rPr>
              <w:t xml:space="preserve">TAs work on a number of programmes under the direction of the teacher to support </w:t>
            </w:r>
            <w:proofErr w:type="spellStart"/>
            <w:r>
              <w:rPr>
                <w:rFonts w:ascii="Arial" w:hAnsi="Arial" w:cs="Arial"/>
                <w:bCs/>
                <w:color w:val="000000"/>
                <w:kern w:val="24"/>
                <w:sz w:val="20"/>
                <w:szCs w:val="20"/>
              </w:rPr>
              <w:t>chuildren’s</w:t>
            </w:r>
            <w:proofErr w:type="spellEnd"/>
            <w:r>
              <w:rPr>
                <w:rFonts w:ascii="Arial" w:hAnsi="Arial" w:cs="Arial"/>
                <w:bCs/>
                <w:color w:val="000000"/>
                <w:kern w:val="24"/>
                <w:sz w:val="20"/>
                <w:szCs w:val="20"/>
              </w:rPr>
              <w:t xml:space="preserve"> learning needs including: Toe by Toe, maths recovery, </w:t>
            </w:r>
            <w:proofErr w:type="spellStart"/>
            <w:r>
              <w:rPr>
                <w:rFonts w:ascii="Arial" w:hAnsi="Arial" w:cs="Arial"/>
                <w:bCs/>
                <w:color w:val="000000"/>
                <w:kern w:val="24"/>
                <w:sz w:val="20"/>
                <w:szCs w:val="20"/>
              </w:rPr>
              <w:t>Pindora’s</w:t>
            </w:r>
            <w:proofErr w:type="spellEnd"/>
            <w:r>
              <w:rPr>
                <w:rFonts w:ascii="Arial" w:hAnsi="Arial" w:cs="Arial"/>
                <w:bCs/>
                <w:color w:val="000000"/>
                <w:kern w:val="24"/>
                <w:sz w:val="20"/>
                <w:szCs w:val="20"/>
              </w:rPr>
              <w:t xml:space="preserve"> box. As well as this children’s one page profile outlines personalised learning programmes to address a range of needs. These are also delivered by the TA</w:t>
            </w:r>
          </w:p>
          <w:p w:rsidR="00AB5EB2" w:rsidRPr="00ED6EF7" w:rsidRDefault="00AB5EB2" w:rsidP="00ED6EF7">
            <w:pPr>
              <w:spacing w:after="0" w:line="240" w:lineRule="auto"/>
              <w:jc w:val="both"/>
              <w:rPr>
                <w:rFonts w:ascii="Arial" w:eastAsia="Times New Roman" w:hAnsi="Arial" w:cs="Arial"/>
                <w:bCs/>
                <w:color w:val="000000"/>
                <w:kern w:val="24"/>
                <w:sz w:val="20"/>
                <w:szCs w:val="20"/>
              </w:rPr>
            </w:pPr>
          </w:p>
          <w:p w:rsidR="00AB5EB2" w:rsidRPr="00AB5EB2" w:rsidRDefault="00AB5EB2" w:rsidP="00ED6EF7">
            <w:pPr>
              <w:pStyle w:val="ListParagraph"/>
              <w:numPr>
                <w:ilvl w:val="1"/>
                <w:numId w:val="46"/>
              </w:numPr>
              <w:jc w:val="both"/>
              <w:rPr>
                <w:rFonts w:ascii="Arial" w:hAnsi="Arial" w:cs="Arial"/>
                <w:b/>
                <w:bCs/>
                <w:color w:val="000000"/>
                <w:kern w:val="24"/>
                <w:sz w:val="20"/>
                <w:szCs w:val="20"/>
              </w:rPr>
            </w:pPr>
            <w:r w:rsidRPr="00AB5EB2">
              <w:rPr>
                <w:rFonts w:ascii="Arial" w:hAnsi="Arial" w:cs="Arial"/>
                <w:b/>
                <w:bCs/>
                <w:color w:val="000000"/>
                <w:kern w:val="24"/>
                <w:sz w:val="20"/>
                <w:szCs w:val="20"/>
              </w:rPr>
              <w:t xml:space="preserve">Our </w:t>
            </w:r>
            <w:proofErr w:type="spellStart"/>
            <w:proofErr w:type="gramStart"/>
            <w:r w:rsidRPr="00AB5EB2">
              <w:rPr>
                <w:rFonts w:ascii="Arial" w:hAnsi="Arial" w:cs="Arial"/>
                <w:b/>
                <w:bCs/>
                <w:color w:val="000000"/>
                <w:kern w:val="24"/>
                <w:sz w:val="20"/>
                <w:szCs w:val="20"/>
              </w:rPr>
              <w:t>SENCo</w:t>
            </w:r>
            <w:proofErr w:type="spellEnd"/>
            <w:r w:rsidRPr="00AB5EB2">
              <w:rPr>
                <w:rFonts w:ascii="Arial" w:hAnsi="Arial" w:cs="Arial"/>
                <w:b/>
                <w:bCs/>
                <w:color w:val="000000"/>
                <w:kern w:val="24"/>
                <w:sz w:val="20"/>
                <w:szCs w:val="20"/>
              </w:rPr>
              <w:t xml:space="preserve">  has</w:t>
            </w:r>
            <w:proofErr w:type="gramEnd"/>
            <w:r w:rsidRPr="00AB5EB2">
              <w:rPr>
                <w:rFonts w:ascii="Arial" w:hAnsi="Arial" w:cs="Arial"/>
                <w:b/>
                <w:bCs/>
                <w:color w:val="000000"/>
                <w:kern w:val="24"/>
                <w:sz w:val="20"/>
                <w:szCs w:val="20"/>
              </w:rPr>
              <w:t xml:space="preserve"> ten </w:t>
            </w:r>
            <w:proofErr w:type="spellStart"/>
            <w:r w:rsidRPr="00AB5EB2">
              <w:rPr>
                <w:rFonts w:ascii="Arial" w:hAnsi="Arial" w:cs="Arial"/>
                <w:b/>
                <w:bCs/>
                <w:color w:val="000000"/>
                <w:kern w:val="24"/>
                <w:sz w:val="20"/>
                <w:szCs w:val="20"/>
              </w:rPr>
              <w:t>years experience</w:t>
            </w:r>
            <w:proofErr w:type="spellEnd"/>
            <w:r w:rsidRPr="00AB5EB2">
              <w:rPr>
                <w:rFonts w:ascii="Arial" w:hAnsi="Arial" w:cs="Arial"/>
                <w:b/>
                <w:bCs/>
                <w:color w:val="000000"/>
                <w:kern w:val="24"/>
                <w:sz w:val="20"/>
                <w:szCs w:val="20"/>
              </w:rPr>
              <w:t xml:space="preserve"> working with Special Needs.. </w:t>
            </w:r>
          </w:p>
          <w:p w:rsidR="00ED6EF7" w:rsidRPr="00AB5EB2" w:rsidRDefault="00ED6EF7" w:rsidP="00ED6EF7">
            <w:pPr>
              <w:pStyle w:val="ListParagraph"/>
              <w:numPr>
                <w:ilvl w:val="0"/>
                <w:numId w:val="41"/>
              </w:numPr>
              <w:jc w:val="both"/>
              <w:rPr>
                <w:rFonts w:ascii="Arial" w:hAnsi="Arial" w:cs="Arial"/>
                <w:b/>
                <w:bCs/>
                <w:color w:val="000000"/>
                <w:kern w:val="24"/>
                <w:sz w:val="20"/>
                <w:szCs w:val="20"/>
              </w:rPr>
            </w:pPr>
            <w:r w:rsidRPr="00AB5EB2">
              <w:rPr>
                <w:rFonts w:ascii="Arial" w:hAnsi="Arial" w:cs="Arial"/>
                <w:b/>
                <w:bCs/>
                <w:color w:val="000000"/>
                <w:kern w:val="24"/>
                <w:sz w:val="20"/>
                <w:szCs w:val="20"/>
              </w:rPr>
              <w:t>Specialist Services and Expertise Accessed by the School</w:t>
            </w:r>
          </w:p>
          <w:p w:rsidR="00AB5EB2" w:rsidRPr="00ED6EF7" w:rsidRDefault="00AB5EB2" w:rsidP="00ED6EF7">
            <w:pPr>
              <w:numPr>
                <w:ilvl w:val="0"/>
                <w:numId w:val="41"/>
              </w:numPr>
              <w:spacing w:after="0" w:line="240" w:lineRule="auto"/>
              <w:jc w:val="both"/>
              <w:rPr>
                <w:rFonts w:ascii="Arial" w:eastAsia="Times New Roman" w:hAnsi="Arial" w:cs="Arial"/>
                <w:bCs/>
                <w:color w:val="000000"/>
                <w:kern w:val="24"/>
                <w:sz w:val="20"/>
                <w:szCs w:val="20"/>
              </w:rPr>
            </w:pPr>
            <w:r w:rsidRPr="00ED6EF7">
              <w:rPr>
                <w:rFonts w:ascii="Arial" w:eastAsia="Times New Roman" w:hAnsi="Arial" w:cs="Arial"/>
                <w:bCs/>
                <w:color w:val="000000"/>
                <w:kern w:val="24"/>
                <w:sz w:val="20"/>
                <w:szCs w:val="20"/>
              </w:rPr>
              <w:t>Educational Psychologist who provides advice and support as well as making assessments for Special Educational Needs.</w:t>
            </w:r>
          </w:p>
          <w:p w:rsidR="00AB5EB2" w:rsidRPr="00ED6EF7" w:rsidRDefault="00AB5EB2" w:rsidP="00ED6EF7">
            <w:pPr>
              <w:numPr>
                <w:ilvl w:val="0"/>
                <w:numId w:val="41"/>
              </w:numPr>
              <w:spacing w:after="0" w:line="240" w:lineRule="auto"/>
              <w:jc w:val="both"/>
              <w:rPr>
                <w:rFonts w:ascii="Arial" w:eastAsia="Times New Roman" w:hAnsi="Arial" w:cs="Arial"/>
                <w:bCs/>
                <w:color w:val="000000"/>
                <w:kern w:val="24"/>
                <w:sz w:val="20"/>
                <w:szCs w:val="20"/>
              </w:rPr>
            </w:pPr>
            <w:r w:rsidRPr="00ED6EF7">
              <w:rPr>
                <w:rFonts w:ascii="Arial" w:eastAsia="Times New Roman" w:hAnsi="Arial" w:cs="Arial"/>
                <w:bCs/>
                <w:color w:val="000000"/>
                <w:kern w:val="24"/>
                <w:sz w:val="20"/>
                <w:szCs w:val="20"/>
              </w:rPr>
              <w:t>BLISS: outreach team Emotional, Social and   Behaviour Intervention</w:t>
            </w:r>
          </w:p>
          <w:p w:rsidR="00AB5EB2" w:rsidRPr="00ED6EF7" w:rsidRDefault="00AB5EB2" w:rsidP="00ED6EF7">
            <w:pPr>
              <w:numPr>
                <w:ilvl w:val="0"/>
                <w:numId w:val="41"/>
              </w:numPr>
              <w:spacing w:after="0" w:line="240" w:lineRule="auto"/>
              <w:jc w:val="both"/>
              <w:rPr>
                <w:rFonts w:ascii="Arial" w:eastAsia="Times New Roman" w:hAnsi="Arial" w:cs="Arial"/>
                <w:bCs/>
                <w:color w:val="000000"/>
                <w:kern w:val="24"/>
                <w:sz w:val="20"/>
                <w:szCs w:val="20"/>
              </w:rPr>
            </w:pPr>
            <w:r w:rsidRPr="00ED6EF7">
              <w:rPr>
                <w:rFonts w:ascii="Arial" w:eastAsia="Times New Roman" w:hAnsi="Arial" w:cs="Arial"/>
                <w:bCs/>
                <w:color w:val="000000"/>
                <w:kern w:val="24"/>
                <w:sz w:val="20"/>
                <w:szCs w:val="20"/>
              </w:rPr>
              <w:t>CLASS: Autistic Spectrum  Support Outreach Team</w:t>
            </w:r>
          </w:p>
          <w:p w:rsidR="00AB5EB2" w:rsidRPr="00ED6EF7" w:rsidRDefault="00AB5EB2" w:rsidP="00ED6EF7">
            <w:pPr>
              <w:numPr>
                <w:ilvl w:val="0"/>
                <w:numId w:val="41"/>
              </w:numPr>
              <w:spacing w:after="0" w:line="240" w:lineRule="auto"/>
              <w:jc w:val="both"/>
              <w:rPr>
                <w:rFonts w:ascii="Arial" w:eastAsia="Times New Roman" w:hAnsi="Arial" w:cs="Arial"/>
                <w:bCs/>
                <w:color w:val="000000"/>
                <w:kern w:val="24"/>
                <w:sz w:val="20"/>
                <w:szCs w:val="20"/>
              </w:rPr>
            </w:pPr>
            <w:r w:rsidRPr="00ED6EF7">
              <w:rPr>
                <w:rFonts w:ascii="Arial" w:eastAsia="Times New Roman" w:hAnsi="Arial" w:cs="Arial"/>
                <w:bCs/>
                <w:color w:val="000000"/>
                <w:kern w:val="24"/>
                <w:sz w:val="20"/>
                <w:szCs w:val="20"/>
              </w:rPr>
              <w:t>CAMHs: Child and Adult Mental Health support Team</w:t>
            </w:r>
          </w:p>
          <w:p w:rsidR="00AB5EB2" w:rsidRPr="00ED6EF7" w:rsidRDefault="00AB5EB2" w:rsidP="00ED6EF7">
            <w:pPr>
              <w:numPr>
                <w:ilvl w:val="0"/>
                <w:numId w:val="41"/>
              </w:numPr>
              <w:spacing w:after="0" w:line="240" w:lineRule="auto"/>
              <w:jc w:val="both"/>
              <w:rPr>
                <w:rFonts w:ascii="Arial" w:eastAsia="Times New Roman" w:hAnsi="Arial" w:cs="Arial"/>
                <w:bCs/>
                <w:color w:val="000000"/>
                <w:kern w:val="24"/>
                <w:sz w:val="20"/>
                <w:szCs w:val="20"/>
              </w:rPr>
            </w:pPr>
            <w:r w:rsidRPr="00ED6EF7">
              <w:rPr>
                <w:rFonts w:ascii="Arial" w:eastAsia="Times New Roman" w:hAnsi="Arial" w:cs="Arial"/>
                <w:bCs/>
                <w:color w:val="000000"/>
                <w:kern w:val="24"/>
                <w:sz w:val="20"/>
                <w:szCs w:val="20"/>
              </w:rPr>
              <w:t xml:space="preserve">Health:  Including   GPs, school nurse, paediatricians, speech &amp; language therapists; occupational therapists;  </w:t>
            </w:r>
          </w:p>
          <w:p w:rsidR="00AB5EB2" w:rsidRPr="00ED6EF7" w:rsidRDefault="00AB5EB2" w:rsidP="00ED6EF7">
            <w:pPr>
              <w:numPr>
                <w:ilvl w:val="0"/>
                <w:numId w:val="41"/>
              </w:numPr>
              <w:spacing w:after="0" w:line="240" w:lineRule="auto"/>
              <w:jc w:val="both"/>
              <w:rPr>
                <w:rFonts w:ascii="Arial" w:eastAsia="Times New Roman" w:hAnsi="Arial" w:cs="Arial"/>
                <w:bCs/>
                <w:color w:val="000000"/>
                <w:kern w:val="24"/>
                <w:sz w:val="20"/>
                <w:szCs w:val="20"/>
              </w:rPr>
            </w:pPr>
            <w:r w:rsidRPr="00ED6EF7">
              <w:rPr>
                <w:rFonts w:ascii="Arial" w:eastAsia="Times New Roman" w:hAnsi="Arial" w:cs="Arial"/>
                <w:bCs/>
                <w:color w:val="000000"/>
                <w:kern w:val="24"/>
                <w:sz w:val="20"/>
                <w:szCs w:val="20"/>
              </w:rPr>
              <w:t>Care: Including Child and family therapy and Social Services</w:t>
            </w: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p>
        </w:tc>
      </w:tr>
      <w:tr w:rsidR="00AB5EB2" w:rsidRPr="00AB5EB2" w:rsidTr="00ED6EF7">
        <w:trPr>
          <w:trHeight w:val="3074"/>
        </w:trPr>
        <w:tc>
          <w:tcPr>
            <w:tcW w:w="450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AB5EB2" w:rsidRPr="00AB5EB2" w:rsidRDefault="00ED6EF7" w:rsidP="00ED6EF7">
            <w:pPr>
              <w:spacing w:after="0" w:line="240" w:lineRule="auto"/>
              <w:jc w:val="both"/>
              <w:rPr>
                <w:rFonts w:ascii="Arial" w:eastAsia="Times New Roman" w:hAnsi="Arial" w:cs="Arial"/>
                <w:b/>
                <w:bCs/>
                <w:color w:val="000000"/>
                <w:kern w:val="24"/>
                <w:sz w:val="20"/>
                <w:szCs w:val="20"/>
              </w:rPr>
            </w:pPr>
            <w:r>
              <w:rPr>
                <w:rFonts w:ascii="Arial" w:eastAsia="Times New Roman" w:hAnsi="Arial" w:cs="Arial"/>
                <w:b/>
                <w:bCs/>
                <w:color w:val="000000"/>
                <w:kern w:val="24"/>
                <w:sz w:val="20"/>
                <w:szCs w:val="20"/>
                <w:lang w:val="en-US"/>
              </w:rPr>
              <w:t>3f</w:t>
            </w:r>
            <w:r w:rsidR="00AB5EB2" w:rsidRPr="00AB5EB2">
              <w:rPr>
                <w:rFonts w:ascii="Arial" w:eastAsia="Times New Roman" w:hAnsi="Arial" w:cs="Arial"/>
                <w:b/>
                <w:bCs/>
                <w:color w:val="000000"/>
                <w:kern w:val="24"/>
                <w:sz w:val="20"/>
                <w:szCs w:val="20"/>
                <w:lang w:val="en-US"/>
              </w:rPr>
              <w:t xml:space="preserve"> how the school enables pupils with special educational needs to engage in the activities of the school (including physical activities) together with children who do not have special educational needs; and</w:t>
            </w:r>
            <w:r w:rsidR="00AB5EB2" w:rsidRPr="00AB5EB2">
              <w:rPr>
                <w:rFonts w:ascii="Arial" w:eastAsia="Times New Roman" w:hAnsi="Arial" w:cs="Arial"/>
                <w:b/>
                <w:bCs/>
                <w:color w:val="000000"/>
                <w:kern w:val="24"/>
                <w:sz w:val="20"/>
                <w:szCs w:val="20"/>
              </w:rPr>
              <w:t xml:space="preserve"> </w:t>
            </w:r>
          </w:p>
          <w:p w:rsidR="00AB5EB2" w:rsidRPr="00AB5EB2" w:rsidRDefault="004F1D6D" w:rsidP="00ED6EF7">
            <w:pPr>
              <w:spacing w:after="0" w:line="240" w:lineRule="auto"/>
              <w:jc w:val="both"/>
              <w:rPr>
                <w:rFonts w:ascii="Arial" w:eastAsia="Times New Roman" w:hAnsi="Arial" w:cs="Arial"/>
                <w:b/>
                <w:bCs/>
                <w:color w:val="000000"/>
                <w:kern w:val="24"/>
                <w:sz w:val="20"/>
                <w:szCs w:val="20"/>
              </w:rPr>
            </w:pPr>
            <w:r>
              <w:rPr>
                <w:rFonts w:ascii="Arial" w:eastAsia="Times New Roman" w:hAnsi="Arial" w:cs="Arial"/>
                <w:b/>
                <w:bCs/>
                <w:noProof/>
                <w:color w:val="000000"/>
                <w:kern w:val="24"/>
                <w:sz w:val="20"/>
                <w:szCs w:val="20"/>
              </w:rPr>
              <w:drawing>
                <wp:anchor distT="0" distB="0" distL="114300" distR="114300" simplePos="0" relativeHeight="251659264" behindDoc="0" locked="0" layoutInCell="1" allowOverlap="1">
                  <wp:simplePos x="0" y="0"/>
                  <wp:positionH relativeFrom="column">
                    <wp:posOffset>1478915</wp:posOffset>
                  </wp:positionH>
                  <wp:positionV relativeFrom="paragraph">
                    <wp:posOffset>61595</wp:posOffset>
                  </wp:positionV>
                  <wp:extent cx="982980" cy="1104900"/>
                  <wp:effectExtent l="19050" t="0" r="7620" b="0"/>
                  <wp:wrapNone/>
                  <wp:docPr id="1" name="Picture 1" descr="C:\Documents and Settings\tricia\Local Settings\Temporary Internet Files\Content.IE5\SJ8DA1WO\MC900241077[1].wmf"/>
                  <wp:cNvGraphicFramePr/>
                  <a:graphic xmlns:a="http://schemas.openxmlformats.org/drawingml/2006/main">
                    <a:graphicData uri="http://schemas.openxmlformats.org/drawingml/2006/picture">
                      <pic:pic xmlns:pic="http://schemas.openxmlformats.org/drawingml/2006/picture">
                        <pic:nvPicPr>
                          <pic:cNvPr id="71697" name="Picture 2" descr="C:\Documents and Settings\tricia\Local Settings\Temporary Internet Files\Content.IE5\SJ8DA1WO\MC900241077[1].wmf"/>
                          <pic:cNvPicPr>
                            <a:picLocks noChangeAspect="1" noChangeArrowheads="1"/>
                          </pic:cNvPicPr>
                        </pic:nvPicPr>
                        <pic:blipFill>
                          <a:blip r:embed="rId15" cstate="print"/>
                          <a:srcRect/>
                          <a:stretch>
                            <a:fillRect/>
                          </a:stretch>
                        </pic:blipFill>
                        <pic:spPr bwMode="auto">
                          <a:xfrm>
                            <a:off x="0" y="0"/>
                            <a:ext cx="982980" cy="1104900"/>
                          </a:xfrm>
                          <a:prstGeom prst="rect">
                            <a:avLst/>
                          </a:prstGeom>
                          <a:noFill/>
                          <a:ln w="9525">
                            <a:noFill/>
                            <a:miter lim="800000"/>
                            <a:headEnd/>
                            <a:tailEnd/>
                          </a:ln>
                        </pic:spPr>
                      </pic:pic>
                    </a:graphicData>
                  </a:graphic>
                </wp:anchor>
              </w:drawing>
            </w:r>
          </w:p>
        </w:tc>
        <w:tc>
          <w:tcPr>
            <w:tcW w:w="963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AB5EB2" w:rsidRPr="00ED6EF7" w:rsidRDefault="00AB5EB2" w:rsidP="00ED6EF7">
            <w:pPr>
              <w:pStyle w:val="ListParagraph"/>
              <w:numPr>
                <w:ilvl w:val="0"/>
                <w:numId w:val="43"/>
              </w:numPr>
              <w:jc w:val="both"/>
              <w:rPr>
                <w:rFonts w:ascii="Arial" w:hAnsi="Arial" w:cs="Arial"/>
                <w:bCs/>
                <w:color w:val="000000"/>
                <w:kern w:val="24"/>
                <w:sz w:val="20"/>
                <w:szCs w:val="20"/>
              </w:rPr>
            </w:pPr>
            <w:r w:rsidRPr="00ED6EF7">
              <w:rPr>
                <w:rFonts w:ascii="Arial" w:hAnsi="Arial" w:cs="Arial"/>
                <w:bCs/>
                <w:color w:val="000000"/>
                <w:kern w:val="24"/>
                <w:sz w:val="20"/>
                <w:szCs w:val="20"/>
              </w:rPr>
              <w:t xml:space="preserve">All children are included in all parts of the school </w:t>
            </w:r>
            <w:proofErr w:type="gramStart"/>
            <w:r w:rsidRPr="00ED6EF7">
              <w:rPr>
                <w:rFonts w:ascii="Arial" w:hAnsi="Arial" w:cs="Arial"/>
                <w:bCs/>
                <w:color w:val="000000"/>
                <w:kern w:val="24"/>
                <w:sz w:val="20"/>
                <w:szCs w:val="20"/>
              </w:rPr>
              <w:t>curriculum  and</w:t>
            </w:r>
            <w:proofErr w:type="gramEnd"/>
            <w:r w:rsidRPr="00ED6EF7">
              <w:rPr>
                <w:rFonts w:ascii="Arial" w:hAnsi="Arial" w:cs="Arial"/>
                <w:bCs/>
                <w:color w:val="000000"/>
                <w:kern w:val="24"/>
                <w:sz w:val="20"/>
                <w:szCs w:val="20"/>
              </w:rPr>
              <w:t xml:space="preserve"> extracurricular activities. All children have the opportunity to be involved i</w:t>
            </w:r>
            <w:r w:rsidR="002A1202">
              <w:rPr>
                <w:rFonts w:ascii="Arial" w:hAnsi="Arial" w:cs="Arial"/>
                <w:bCs/>
                <w:color w:val="000000"/>
                <w:kern w:val="24"/>
                <w:sz w:val="20"/>
                <w:szCs w:val="20"/>
              </w:rPr>
              <w:t xml:space="preserve">n School trips and </w:t>
            </w:r>
            <w:proofErr w:type="spellStart"/>
            <w:r w:rsidR="002A1202">
              <w:rPr>
                <w:rFonts w:ascii="Arial" w:hAnsi="Arial" w:cs="Arial"/>
                <w:bCs/>
                <w:color w:val="000000"/>
                <w:kern w:val="24"/>
                <w:sz w:val="20"/>
                <w:szCs w:val="20"/>
              </w:rPr>
              <w:t>Residentials</w:t>
            </w:r>
            <w:proofErr w:type="spellEnd"/>
            <w:r w:rsidRPr="00ED6EF7">
              <w:rPr>
                <w:rFonts w:ascii="Arial" w:hAnsi="Arial" w:cs="Arial"/>
                <w:bCs/>
                <w:color w:val="000000"/>
                <w:kern w:val="24"/>
                <w:sz w:val="20"/>
                <w:szCs w:val="20"/>
              </w:rPr>
              <w:t xml:space="preserve">. We will provide the necessary support to ensure that this is successful. </w:t>
            </w:r>
          </w:p>
          <w:p w:rsidR="00AB5EB2" w:rsidRPr="00ED6EF7" w:rsidRDefault="00AB5EB2" w:rsidP="00ED6EF7">
            <w:pPr>
              <w:pStyle w:val="ListParagraph"/>
              <w:numPr>
                <w:ilvl w:val="0"/>
                <w:numId w:val="43"/>
              </w:numPr>
              <w:jc w:val="both"/>
              <w:rPr>
                <w:rFonts w:ascii="Arial" w:hAnsi="Arial" w:cs="Arial"/>
                <w:bCs/>
                <w:color w:val="000000"/>
                <w:kern w:val="24"/>
                <w:sz w:val="20"/>
                <w:szCs w:val="20"/>
              </w:rPr>
            </w:pPr>
            <w:r w:rsidRPr="00ED6EF7">
              <w:rPr>
                <w:rFonts w:ascii="Arial" w:hAnsi="Arial" w:cs="Arial"/>
                <w:bCs/>
                <w:color w:val="000000"/>
                <w:kern w:val="24"/>
                <w:sz w:val="20"/>
                <w:szCs w:val="20"/>
              </w:rPr>
              <w:t xml:space="preserve">A risk assessment is carried out prior to any off site activity to ensure everyone’s health &amp; safety will not be compromised. </w:t>
            </w:r>
          </w:p>
          <w:p w:rsidR="00AB5EB2" w:rsidRPr="00ED6EF7" w:rsidRDefault="00AB5EB2" w:rsidP="00ED6EF7">
            <w:pPr>
              <w:pStyle w:val="ListParagraph"/>
              <w:numPr>
                <w:ilvl w:val="0"/>
                <w:numId w:val="43"/>
              </w:numPr>
              <w:jc w:val="both"/>
              <w:rPr>
                <w:rFonts w:ascii="Arial" w:hAnsi="Arial" w:cs="Arial"/>
                <w:bCs/>
                <w:color w:val="000000"/>
                <w:kern w:val="24"/>
                <w:sz w:val="20"/>
                <w:szCs w:val="20"/>
              </w:rPr>
            </w:pPr>
            <w:r w:rsidRPr="00ED6EF7">
              <w:rPr>
                <w:rFonts w:ascii="Arial" w:hAnsi="Arial" w:cs="Arial"/>
                <w:bCs/>
                <w:color w:val="000000"/>
                <w:kern w:val="24"/>
                <w:sz w:val="20"/>
                <w:szCs w:val="20"/>
              </w:rPr>
              <w:t xml:space="preserve">A before and after school club is available on site from 7.30am to 8.50 </w:t>
            </w:r>
            <w:proofErr w:type="gramStart"/>
            <w:r w:rsidRPr="00ED6EF7">
              <w:rPr>
                <w:rFonts w:ascii="Arial" w:hAnsi="Arial" w:cs="Arial"/>
                <w:bCs/>
                <w:color w:val="000000"/>
                <w:kern w:val="24"/>
                <w:sz w:val="20"/>
                <w:szCs w:val="20"/>
              </w:rPr>
              <w:t>am  in</w:t>
            </w:r>
            <w:proofErr w:type="gramEnd"/>
            <w:r w:rsidRPr="00ED6EF7">
              <w:rPr>
                <w:rFonts w:ascii="Arial" w:hAnsi="Arial" w:cs="Arial"/>
                <w:bCs/>
                <w:color w:val="000000"/>
                <w:kern w:val="24"/>
                <w:sz w:val="20"/>
                <w:szCs w:val="20"/>
              </w:rPr>
              <w:t xml:space="preserve"> the morning and from 3.20pm until 6.30pm in the evening.</w:t>
            </w:r>
          </w:p>
          <w:p w:rsidR="00AB5EB2" w:rsidRPr="00AB5EB2" w:rsidRDefault="00AB5EB2" w:rsidP="00ED6EF7">
            <w:pPr>
              <w:pStyle w:val="ListParagraph"/>
              <w:numPr>
                <w:ilvl w:val="0"/>
                <w:numId w:val="43"/>
              </w:numPr>
              <w:jc w:val="both"/>
              <w:rPr>
                <w:rFonts w:ascii="Arial" w:hAnsi="Arial" w:cs="Arial"/>
                <w:b/>
                <w:bCs/>
                <w:color w:val="000000"/>
                <w:kern w:val="24"/>
                <w:sz w:val="20"/>
                <w:szCs w:val="20"/>
              </w:rPr>
            </w:pPr>
            <w:r w:rsidRPr="00ED6EF7">
              <w:rPr>
                <w:rFonts w:ascii="Arial" w:hAnsi="Arial" w:cs="Arial"/>
                <w:bCs/>
                <w:color w:val="000000"/>
                <w:kern w:val="24"/>
                <w:sz w:val="20"/>
                <w:szCs w:val="20"/>
              </w:rPr>
              <w:t>School offers arrange of after school clubs and a Literacy programme at Lunchtimes. These are available to all children regardless of need.</w:t>
            </w:r>
          </w:p>
        </w:tc>
      </w:tr>
      <w:tr w:rsidR="00AB5EB2" w:rsidRPr="00AB5EB2" w:rsidTr="00ED6EF7">
        <w:trPr>
          <w:trHeight w:val="3074"/>
        </w:trPr>
        <w:tc>
          <w:tcPr>
            <w:tcW w:w="450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lastRenderedPageBreak/>
              <w:t xml:space="preserve">3g Support that is available for improving the social emotional and mental health of pupils with special educational needs, </w:t>
            </w:r>
          </w:p>
          <w:p w:rsidR="004F1D6D" w:rsidRPr="00AB5EB2" w:rsidRDefault="004F1D6D" w:rsidP="00ED6EF7">
            <w:pPr>
              <w:spacing w:after="0" w:line="240" w:lineRule="auto"/>
              <w:jc w:val="both"/>
              <w:rPr>
                <w:rFonts w:ascii="Arial" w:eastAsia="Times New Roman" w:hAnsi="Arial" w:cs="Arial"/>
                <w:sz w:val="20"/>
                <w:szCs w:val="20"/>
              </w:rPr>
            </w:pPr>
            <w:r w:rsidRPr="004F1D6D">
              <w:rPr>
                <w:rFonts w:ascii="Arial" w:eastAsia="Times New Roman" w:hAnsi="Arial" w:cs="Arial"/>
                <w:noProof/>
                <w:sz w:val="20"/>
                <w:szCs w:val="20"/>
              </w:rPr>
              <w:drawing>
                <wp:anchor distT="0" distB="0" distL="114300" distR="114300" simplePos="0" relativeHeight="251668480" behindDoc="0" locked="0" layoutInCell="1" allowOverlap="1">
                  <wp:simplePos x="0" y="0"/>
                  <wp:positionH relativeFrom="column">
                    <wp:posOffset>19049</wp:posOffset>
                  </wp:positionH>
                  <wp:positionV relativeFrom="paragraph">
                    <wp:posOffset>417</wp:posOffset>
                  </wp:positionV>
                  <wp:extent cx="1959875" cy="1228299"/>
                  <wp:effectExtent l="19050" t="0" r="2275" b="0"/>
                  <wp:wrapNone/>
                  <wp:docPr id="17" name="Picture 11" descr="C:\Documents and Settings\tricia\Local Settings\Temporary Internet Files\Content.IE5\WMJVVPMS\MC900444955[1].jpg"/>
                  <wp:cNvGraphicFramePr/>
                  <a:graphic xmlns:a="http://schemas.openxmlformats.org/drawingml/2006/main">
                    <a:graphicData uri="http://schemas.openxmlformats.org/drawingml/2006/picture">
                      <pic:pic xmlns:pic="http://schemas.openxmlformats.org/drawingml/2006/picture">
                        <pic:nvPicPr>
                          <pic:cNvPr id="72716" name="Picture 3" descr="C:\Documents and Settings\tricia\Local Settings\Temporary Internet Files\Content.IE5\WMJVVPMS\MC900444955[1].jpg"/>
                          <pic:cNvPicPr>
                            <a:picLocks noChangeAspect="1" noChangeArrowheads="1"/>
                          </pic:cNvPicPr>
                        </pic:nvPicPr>
                        <pic:blipFill>
                          <a:blip r:embed="rId16" cstate="print"/>
                          <a:srcRect/>
                          <a:stretch>
                            <a:fillRect/>
                          </a:stretch>
                        </pic:blipFill>
                        <pic:spPr bwMode="auto">
                          <a:xfrm>
                            <a:off x="0" y="0"/>
                            <a:ext cx="1959875" cy="1228299"/>
                          </a:xfrm>
                          <a:prstGeom prst="rect">
                            <a:avLst/>
                          </a:prstGeom>
                          <a:noFill/>
                          <a:ln w="9525">
                            <a:noFill/>
                            <a:miter lim="800000"/>
                            <a:headEnd/>
                            <a:tailEnd/>
                          </a:ln>
                        </pic:spPr>
                      </pic:pic>
                    </a:graphicData>
                  </a:graphic>
                </wp:anchor>
              </w:drawing>
            </w:r>
          </w:p>
        </w:tc>
        <w:tc>
          <w:tcPr>
            <w:tcW w:w="963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AB5EB2" w:rsidRPr="00AB5EB2" w:rsidRDefault="00AB5EB2" w:rsidP="00ED6EF7">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Pupils are well supported by : </w:t>
            </w:r>
          </w:p>
          <w:p w:rsidR="00AB5EB2" w:rsidRPr="00ED6EF7" w:rsidRDefault="00AB5EB2" w:rsidP="00ED6EF7">
            <w:pPr>
              <w:numPr>
                <w:ilvl w:val="0"/>
                <w:numId w:val="31"/>
              </w:numPr>
              <w:spacing w:after="0" w:line="240" w:lineRule="auto"/>
              <w:contextualSpacing/>
              <w:jc w:val="both"/>
              <w:rPr>
                <w:rFonts w:ascii="Arial" w:eastAsia="Times New Roman" w:hAnsi="Arial" w:cs="Arial"/>
                <w:sz w:val="20"/>
                <w:szCs w:val="20"/>
              </w:rPr>
            </w:pPr>
            <w:r w:rsidRPr="00ED6EF7">
              <w:rPr>
                <w:rFonts w:ascii="Arial" w:eastAsia="Times New Roman" w:hAnsi="Arial" w:cs="Arial"/>
                <w:bCs/>
                <w:color w:val="000000"/>
                <w:kern w:val="24"/>
                <w:sz w:val="20"/>
                <w:szCs w:val="20"/>
              </w:rPr>
              <w:t xml:space="preserve">An anti-bullying policy that is supported by a specialist trained member of staff </w:t>
            </w:r>
          </w:p>
          <w:p w:rsidR="00AB5EB2" w:rsidRPr="00ED6EF7" w:rsidRDefault="00AB5EB2" w:rsidP="00ED6EF7">
            <w:pPr>
              <w:numPr>
                <w:ilvl w:val="0"/>
                <w:numId w:val="31"/>
              </w:numPr>
              <w:spacing w:after="0" w:line="240" w:lineRule="auto"/>
              <w:contextualSpacing/>
              <w:jc w:val="both"/>
              <w:rPr>
                <w:rFonts w:ascii="Arial" w:eastAsia="Times New Roman" w:hAnsi="Arial" w:cs="Arial"/>
                <w:bCs/>
                <w:sz w:val="20"/>
                <w:szCs w:val="20"/>
              </w:rPr>
            </w:pPr>
            <w:r w:rsidRPr="00ED6EF7">
              <w:rPr>
                <w:rFonts w:ascii="Arial" w:eastAsia="Times New Roman" w:hAnsi="Arial" w:cs="Arial"/>
                <w:bCs/>
                <w:sz w:val="20"/>
                <w:szCs w:val="20"/>
              </w:rPr>
              <w:t>Socially Speaking Programme: Delivered in Early Years, Key Stage 1, Lower Key Stage 2 and upper Key stage 2 to support small groups with social communication.</w:t>
            </w:r>
          </w:p>
          <w:p w:rsidR="00AB5EB2" w:rsidRPr="00ED6EF7" w:rsidRDefault="00AB5EB2" w:rsidP="00ED6EF7">
            <w:pPr>
              <w:numPr>
                <w:ilvl w:val="0"/>
                <w:numId w:val="31"/>
              </w:numPr>
              <w:spacing w:after="0" w:line="240" w:lineRule="auto"/>
              <w:contextualSpacing/>
              <w:jc w:val="both"/>
              <w:rPr>
                <w:rFonts w:ascii="Arial" w:eastAsia="Times New Roman" w:hAnsi="Arial" w:cs="Arial"/>
                <w:sz w:val="20"/>
                <w:szCs w:val="20"/>
              </w:rPr>
            </w:pPr>
            <w:r w:rsidRPr="00ED6EF7">
              <w:rPr>
                <w:rFonts w:ascii="Arial" w:eastAsia="Times New Roman" w:hAnsi="Arial" w:cs="Arial"/>
                <w:bCs/>
                <w:color w:val="000000"/>
                <w:kern w:val="24"/>
                <w:sz w:val="20"/>
                <w:szCs w:val="20"/>
              </w:rPr>
              <w:t>Targete</w:t>
            </w:r>
            <w:r w:rsidR="002A1202">
              <w:rPr>
                <w:rFonts w:ascii="Arial" w:eastAsia="Times New Roman" w:hAnsi="Arial" w:cs="Arial"/>
                <w:bCs/>
                <w:color w:val="000000"/>
                <w:kern w:val="24"/>
                <w:sz w:val="20"/>
                <w:szCs w:val="20"/>
              </w:rPr>
              <w:t xml:space="preserve">d support for individual pupils. </w:t>
            </w:r>
          </w:p>
          <w:p w:rsidR="00AB5EB2" w:rsidRPr="00ED6EF7" w:rsidRDefault="002A1202" w:rsidP="00ED6EF7">
            <w:pPr>
              <w:numPr>
                <w:ilvl w:val="0"/>
                <w:numId w:val="31"/>
              </w:numPr>
              <w:spacing w:after="0" w:line="240" w:lineRule="auto"/>
              <w:contextualSpacing/>
              <w:jc w:val="both"/>
              <w:rPr>
                <w:rFonts w:ascii="Arial" w:eastAsia="Times New Roman" w:hAnsi="Arial" w:cs="Arial"/>
                <w:sz w:val="20"/>
                <w:szCs w:val="20"/>
              </w:rPr>
            </w:pPr>
            <w:r>
              <w:rPr>
                <w:rFonts w:ascii="Arial" w:eastAsia="Times New Roman" w:hAnsi="Arial" w:cs="Arial"/>
                <w:bCs/>
                <w:color w:val="000000"/>
                <w:kern w:val="24"/>
                <w:sz w:val="20"/>
                <w:szCs w:val="20"/>
              </w:rPr>
              <w:t>Pupil Leadership Team</w:t>
            </w:r>
          </w:p>
          <w:p w:rsidR="00AB5EB2" w:rsidRPr="00ED6EF7" w:rsidRDefault="00AB5EB2" w:rsidP="00ED6EF7">
            <w:pPr>
              <w:numPr>
                <w:ilvl w:val="0"/>
                <w:numId w:val="31"/>
              </w:numPr>
              <w:spacing w:after="0" w:line="240" w:lineRule="auto"/>
              <w:contextualSpacing/>
              <w:jc w:val="both"/>
              <w:rPr>
                <w:rFonts w:ascii="Arial" w:eastAsia="Times New Roman" w:hAnsi="Arial" w:cs="Arial"/>
                <w:sz w:val="20"/>
                <w:szCs w:val="20"/>
              </w:rPr>
            </w:pPr>
            <w:r w:rsidRPr="00ED6EF7">
              <w:rPr>
                <w:rFonts w:ascii="Arial" w:eastAsia="Times New Roman" w:hAnsi="Arial" w:cs="Arial"/>
                <w:bCs/>
                <w:color w:val="000000"/>
                <w:kern w:val="24"/>
                <w:sz w:val="20"/>
                <w:szCs w:val="20"/>
              </w:rPr>
              <w:t xml:space="preserve">Pupil Voice </w:t>
            </w:r>
          </w:p>
          <w:p w:rsidR="00AB5EB2" w:rsidRPr="00AB5EB2" w:rsidRDefault="00AB5EB2" w:rsidP="00ED6EF7">
            <w:pPr>
              <w:spacing w:after="0" w:line="240" w:lineRule="auto"/>
              <w:ind w:left="907"/>
              <w:contextualSpacing/>
              <w:jc w:val="both"/>
              <w:rPr>
                <w:rFonts w:ascii="Arial" w:eastAsia="Times New Roman" w:hAnsi="Arial" w:cs="Arial"/>
                <w:sz w:val="20"/>
                <w:szCs w:val="20"/>
              </w:rPr>
            </w:pPr>
          </w:p>
        </w:tc>
      </w:tr>
      <w:tr w:rsidR="00AB5EB2" w:rsidRPr="00AB5EB2" w:rsidTr="00ED6EF7">
        <w:trPr>
          <w:trHeight w:val="1800"/>
        </w:trPr>
        <w:tc>
          <w:tcPr>
            <w:tcW w:w="450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AB5EB2" w:rsidRP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 xml:space="preserve">4 In relation to Mainstream Schools and maintained nursery schools, </w:t>
            </w: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the Name and contact details of SEN Co-ordinator</w:t>
            </w: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 xml:space="preserve">Name and contact details of SEN Governor </w:t>
            </w: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p>
        </w:tc>
        <w:tc>
          <w:tcPr>
            <w:tcW w:w="963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AB5EB2" w:rsidRP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Mrs  S. Barber</w:t>
            </w: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School Telephone Number 0161338 3303</w:t>
            </w: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 xml:space="preserve">Mrs </w:t>
            </w:r>
            <w:r w:rsidR="00947719">
              <w:rPr>
                <w:rFonts w:ascii="Arial" w:eastAsia="Times New Roman" w:hAnsi="Arial" w:cs="Arial"/>
                <w:b/>
                <w:bCs/>
                <w:color w:val="000000"/>
                <w:kern w:val="24"/>
                <w:sz w:val="20"/>
                <w:szCs w:val="20"/>
              </w:rPr>
              <w:t>Honour Murray</w:t>
            </w:r>
          </w:p>
          <w:p w:rsid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School Telephone Number  0161338 3303</w:t>
            </w:r>
          </w:p>
          <w:p w:rsidR="00424F69" w:rsidRDefault="00424F69" w:rsidP="00ED6EF7">
            <w:pPr>
              <w:spacing w:after="0" w:line="240" w:lineRule="auto"/>
              <w:jc w:val="both"/>
              <w:rPr>
                <w:rFonts w:ascii="Arial" w:eastAsia="Times New Roman" w:hAnsi="Arial" w:cs="Arial"/>
                <w:b/>
                <w:bCs/>
                <w:color w:val="000000"/>
                <w:kern w:val="24"/>
                <w:sz w:val="20"/>
                <w:szCs w:val="20"/>
              </w:rPr>
            </w:pPr>
          </w:p>
          <w:p w:rsidR="00424F69" w:rsidRPr="00AB5EB2" w:rsidRDefault="00424F69" w:rsidP="00ED6EF7">
            <w:pPr>
              <w:spacing w:after="0" w:line="240" w:lineRule="auto"/>
              <w:jc w:val="both"/>
              <w:rPr>
                <w:rFonts w:ascii="Arial" w:eastAsia="Times New Roman" w:hAnsi="Arial" w:cs="Arial"/>
                <w:b/>
                <w:bCs/>
                <w:color w:val="000000"/>
                <w:kern w:val="24"/>
                <w:sz w:val="20"/>
                <w:szCs w:val="20"/>
              </w:rPr>
            </w:pPr>
            <w:r>
              <w:rPr>
                <w:rFonts w:ascii="Arial" w:eastAsia="Times New Roman" w:hAnsi="Arial" w:cs="Arial"/>
                <w:b/>
                <w:bCs/>
                <w:color w:val="000000"/>
                <w:kern w:val="24"/>
                <w:sz w:val="20"/>
                <w:szCs w:val="20"/>
              </w:rPr>
              <w:t xml:space="preserve"> Admission Policy link??????</w:t>
            </w: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p>
        </w:tc>
      </w:tr>
      <w:tr w:rsidR="00AB5EB2" w:rsidRPr="00AB5EB2" w:rsidTr="00ED6EF7">
        <w:trPr>
          <w:trHeight w:val="2664"/>
        </w:trPr>
        <w:tc>
          <w:tcPr>
            <w:tcW w:w="450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AB5EB2" w:rsidRP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 xml:space="preserve">5.Information about the expertise and training of staff in relation to children and young people with SEN, including how specialist expertise will be secured. </w:t>
            </w: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noProof/>
                <w:color w:val="000000"/>
                <w:kern w:val="24"/>
                <w:sz w:val="20"/>
                <w:szCs w:val="20"/>
              </w:rPr>
              <w:drawing>
                <wp:anchor distT="0" distB="0" distL="114300" distR="114300" simplePos="0" relativeHeight="251665408" behindDoc="0" locked="0" layoutInCell="1" allowOverlap="1">
                  <wp:simplePos x="0" y="0"/>
                  <wp:positionH relativeFrom="column">
                    <wp:posOffset>305653</wp:posOffset>
                  </wp:positionH>
                  <wp:positionV relativeFrom="paragraph">
                    <wp:posOffset>202812</wp:posOffset>
                  </wp:positionV>
                  <wp:extent cx="1741511" cy="2074460"/>
                  <wp:effectExtent l="19050" t="0" r="0" b="0"/>
                  <wp:wrapNone/>
                  <wp:docPr id="11" name="Picture 4" descr="C:\Documents and Settings\tricia\Local Settings\Temporary Internet Files\Content.IE5\SJ8DA1WO\MM900283214[1].gif"/>
                  <wp:cNvGraphicFramePr/>
                  <a:graphic xmlns:a="http://schemas.openxmlformats.org/drawingml/2006/main">
                    <a:graphicData uri="http://schemas.openxmlformats.org/drawingml/2006/picture">
                      <pic:pic xmlns:pic="http://schemas.openxmlformats.org/drawingml/2006/picture">
                        <pic:nvPicPr>
                          <pic:cNvPr id="73743" name="Picture 3" descr="C:\Documents and Settings\tricia\Local Settings\Temporary Internet Files\Content.IE5\SJ8DA1WO\MM900283214[1].gif"/>
                          <pic:cNvPicPr>
                            <a:picLocks noChangeAspect="1" noChangeArrowheads="1" noCrop="1"/>
                          </pic:cNvPicPr>
                        </pic:nvPicPr>
                        <pic:blipFill>
                          <a:blip r:embed="rId12" cstate="print"/>
                          <a:srcRect/>
                          <a:stretch>
                            <a:fillRect/>
                          </a:stretch>
                        </pic:blipFill>
                        <pic:spPr bwMode="auto">
                          <a:xfrm>
                            <a:off x="0" y="0"/>
                            <a:ext cx="1741511" cy="2074460"/>
                          </a:xfrm>
                          <a:prstGeom prst="rect">
                            <a:avLst/>
                          </a:prstGeom>
                          <a:noFill/>
                          <a:ln w="9525">
                            <a:noFill/>
                            <a:miter lim="800000"/>
                            <a:headEnd/>
                            <a:tailEnd/>
                          </a:ln>
                        </pic:spPr>
                      </pic:pic>
                    </a:graphicData>
                  </a:graphic>
                </wp:anchor>
              </w:drawing>
            </w:r>
          </w:p>
        </w:tc>
        <w:tc>
          <w:tcPr>
            <w:tcW w:w="963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rsidR="00AB5EB2" w:rsidRPr="00AB5EB2" w:rsidRDefault="00AB5EB2" w:rsidP="00ED6EF7">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 xml:space="preserve">Audit of staff expertise in  SEN undertaken annually </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proofErr w:type="spellStart"/>
            <w:r w:rsidRPr="00AB5EB2">
              <w:rPr>
                <w:rFonts w:ascii="Arial" w:eastAsia="Times New Roman" w:hAnsi="Arial" w:cs="Arial"/>
                <w:bCs/>
                <w:color w:val="000000"/>
                <w:kern w:val="24"/>
                <w:sz w:val="20"/>
                <w:szCs w:val="20"/>
              </w:rPr>
              <w:t>SENCo</w:t>
            </w:r>
            <w:proofErr w:type="spellEnd"/>
            <w:r w:rsidRPr="00AB5EB2">
              <w:rPr>
                <w:rFonts w:ascii="Arial" w:eastAsia="Times New Roman" w:hAnsi="Arial" w:cs="Arial"/>
                <w:bCs/>
                <w:color w:val="000000"/>
                <w:kern w:val="24"/>
                <w:sz w:val="20"/>
                <w:szCs w:val="20"/>
              </w:rPr>
              <w:t xml:space="preserve"> has  10 </w:t>
            </w:r>
            <w:proofErr w:type="spellStart"/>
            <w:r w:rsidRPr="00AB5EB2">
              <w:rPr>
                <w:rFonts w:ascii="Arial" w:eastAsia="Times New Roman" w:hAnsi="Arial" w:cs="Arial"/>
                <w:bCs/>
                <w:color w:val="000000"/>
                <w:kern w:val="24"/>
                <w:sz w:val="20"/>
                <w:szCs w:val="20"/>
              </w:rPr>
              <w:t>years experience</w:t>
            </w:r>
            <w:proofErr w:type="spellEnd"/>
            <w:r w:rsidRPr="00AB5EB2">
              <w:rPr>
                <w:rFonts w:ascii="Arial" w:eastAsia="Times New Roman" w:hAnsi="Arial" w:cs="Arial"/>
                <w:bCs/>
                <w:color w:val="000000"/>
                <w:kern w:val="24"/>
                <w:sz w:val="20"/>
                <w:szCs w:val="20"/>
              </w:rPr>
              <w:t xml:space="preserve"> of working with children with special needs</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r w:rsidRPr="00AB5EB2">
              <w:rPr>
                <w:rFonts w:ascii="Arial" w:eastAsia="Times New Roman" w:hAnsi="Arial" w:cs="Arial"/>
                <w:bCs/>
                <w:color w:val="000000"/>
                <w:kern w:val="24"/>
                <w:sz w:val="20"/>
                <w:szCs w:val="20"/>
              </w:rPr>
              <w:t xml:space="preserve">TAs </w:t>
            </w:r>
            <w:proofErr w:type="gramStart"/>
            <w:r w:rsidRPr="00AB5EB2">
              <w:rPr>
                <w:rFonts w:ascii="Arial" w:eastAsia="Times New Roman" w:hAnsi="Arial" w:cs="Arial"/>
                <w:bCs/>
                <w:color w:val="000000"/>
                <w:kern w:val="24"/>
                <w:sz w:val="20"/>
                <w:szCs w:val="20"/>
              </w:rPr>
              <w:t>have</w:t>
            </w:r>
            <w:proofErr w:type="gramEnd"/>
            <w:r w:rsidRPr="00AB5EB2">
              <w:rPr>
                <w:rFonts w:ascii="Arial" w:eastAsia="Times New Roman" w:hAnsi="Arial" w:cs="Arial"/>
                <w:bCs/>
                <w:color w:val="000000"/>
                <w:kern w:val="24"/>
                <w:sz w:val="20"/>
                <w:szCs w:val="20"/>
              </w:rPr>
              <w:t xml:space="preserve"> attended training with </w:t>
            </w:r>
            <w:proofErr w:type="spellStart"/>
            <w:r w:rsidRPr="00AB5EB2">
              <w:rPr>
                <w:rFonts w:ascii="Arial" w:eastAsia="Times New Roman" w:hAnsi="Arial" w:cs="Arial"/>
                <w:bCs/>
                <w:color w:val="000000"/>
                <w:kern w:val="24"/>
                <w:sz w:val="20"/>
                <w:szCs w:val="20"/>
              </w:rPr>
              <w:t>SpLT</w:t>
            </w:r>
            <w:proofErr w:type="spellEnd"/>
            <w:r w:rsidR="00947719">
              <w:rPr>
                <w:rFonts w:ascii="Arial" w:eastAsia="Times New Roman" w:hAnsi="Arial" w:cs="Arial"/>
                <w:bCs/>
                <w:color w:val="000000"/>
                <w:kern w:val="24"/>
                <w:sz w:val="20"/>
                <w:szCs w:val="20"/>
              </w:rPr>
              <w:t xml:space="preserve"> and with the pupil support service.</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r w:rsidRPr="00AB5EB2">
              <w:rPr>
                <w:rFonts w:ascii="Arial" w:eastAsia="Times New Roman" w:hAnsi="Arial" w:cs="Arial"/>
                <w:bCs/>
                <w:color w:val="000000"/>
                <w:kern w:val="24"/>
                <w:sz w:val="20"/>
                <w:szCs w:val="20"/>
              </w:rPr>
              <w:t>Several Staff have had Training dealing with children with ASD and have worked closely with CLASS.</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r w:rsidRPr="00AB5EB2">
              <w:rPr>
                <w:rFonts w:ascii="Arial" w:eastAsia="Times New Roman" w:hAnsi="Arial" w:cs="Arial"/>
                <w:bCs/>
                <w:color w:val="000000"/>
                <w:kern w:val="24"/>
                <w:sz w:val="20"/>
                <w:szCs w:val="20"/>
              </w:rPr>
              <w:t>Two TAs are trained to run social story groups.</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proofErr w:type="spellStart"/>
            <w:r w:rsidRPr="00AB5EB2">
              <w:rPr>
                <w:rFonts w:ascii="Arial" w:eastAsia="Times New Roman" w:hAnsi="Arial" w:cs="Arial"/>
                <w:bCs/>
                <w:color w:val="000000"/>
                <w:kern w:val="24"/>
                <w:sz w:val="20"/>
                <w:szCs w:val="20"/>
              </w:rPr>
              <w:t>SENCo</w:t>
            </w:r>
            <w:proofErr w:type="spellEnd"/>
            <w:r w:rsidRPr="00AB5EB2">
              <w:rPr>
                <w:rFonts w:ascii="Arial" w:eastAsia="Times New Roman" w:hAnsi="Arial" w:cs="Arial"/>
                <w:bCs/>
                <w:color w:val="000000"/>
                <w:kern w:val="24"/>
                <w:sz w:val="20"/>
                <w:szCs w:val="20"/>
              </w:rPr>
              <w:t xml:space="preserve"> provides regular training and updates on legislation and responsibilities. All staff have received training on The Child and Family Act 2014</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r w:rsidRPr="00AB5EB2">
              <w:rPr>
                <w:rFonts w:ascii="Arial" w:eastAsia="Times New Roman" w:hAnsi="Arial" w:cs="Arial"/>
                <w:bCs/>
                <w:color w:val="000000"/>
                <w:kern w:val="24"/>
                <w:sz w:val="20"/>
                <w:szCs w:val="20"/>
              </w:rPr>
              <w:t>Two TAs have completed training on maths recovery programme</w:t>
            </w:r>
          </w:p>
          <w:p w:rsidR="00AB5EB2" w:rsidRPr="00AB5EB2" w:rsidRDefault="00AB5EB2" w:rsidP="00ED6EF7">
            <w:pPr>
              <w:pStyle w:val="ListParagraph"/>
              <w:numPr>
                <w:ilvl w:val="0"/>
                <w:numId w:val="32"/>
              </w:numPr>
              <w:jc w:val="both"/>
              <w:rPr>
                <w:rFonts w:ascii="Arial" w:hAnsi="Arial" w:cs="Arial"/>
                <w:b/>
                <w:bCs/>
                <w:color w:val="000000"/>
                <w:kern w:val="24"/>
                <w:sz w:val="20"/>
                <w:szCs w:val="20"/>
              </w:rPr>
            </w:pPr>
            <w:r w:rsidRPr="00AB5EB2">
              <w:rPr>
                <w:rFonts w:ascii="Arial" w:hAnsi="Arial" w:cs="Arial"/>
                <w:b/>
                <w:bCs/>
                <w:color w:val="000000"/>
                <w:kern w:val="24"/>
                <w:sz w:val="20"/>
                <w:szCs w:val="20"/>
              </w:rPr>
              <w:t xml:space="preserve">Specialist expertise engaged from external services – </w:t>
            </w:r>
          </w:p>
          <w:p w:rsidR="00AB5EB2" w:rsidRPr="00AB5EB2" w:rsidRDefault="00AB5EB2" w:rsidP="00ED6EF7">
            <w:pPr>
              <w:pStyle w:val="ListParagraph"/>
              <w:numPr>
                <w:ilvl w:val="1"/>
                <w:numId w:val="33"/>
              </w:numPr>
              <w:jc w:val="both"/>
              <w:rPr>
                <w:rFonts w:ascii="Arial" w:hAnsi="Arial" w:cs="Arial"/>
                <w:bCs/>
                <w:color w:val="000000"/>
                <w:kern w:val="24"/>
                <w:sz w:val="20"/>
                <w:szCs w:val="20"/>
              </w:rPr>
            </w:pPr>
            <w:r w:rsidRPr="00AB5EB2">
              <w:rPr>
                <w:rFonts w:ascii="Arial" w:hAnsi="Arial" w:cs="Arial"/>
                <w:bCs/>
                <w:color w:val="000000"/>
                <w:kern w:val="24"/>
                <w:sz w:val="20"/>
                <w:szCs w:val="20"/>
              </w:rPr>
              <w:t>As a school we work closely with any external agencies that we feel are relevant to individual children’s needs within our school including: -</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r w:rsidRPr="00AB5EB2">
              <w:rPr>
                <w:rFonts w:ascii="Arial" w:eastAsia="Times New Roman" w:hAnsi="Arial" w:cs="Arial"/>
                <w:bCs/>
                <w:color w:val="000000"/>
                <w:kern w:val="24"/>
                <w:sz w:val="20"/>
                <w:szCs w:val="20"/>
              </w:rPr>
              <w:t>Educational Psychologist who provides advice and support as well as making assessments for Special Educational Needs.</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r w:rsidRPr="00AB5EB2">
              <w:rPr>
                <w:rFonts w:ascii="Arial" w:eastAsia="Times New Roman" w:hAnsi="Arial" w:cs="Arial"/>
                <w:bCs/>
                <w:color w:val="000000"/>
                <w:kern w:val="24"/>
                <w:sz w:val="20"/>
                <w:szCs w:val="20"/>
              </w:rPr>
              <w:t>BLISS: outreach team Emotional, Social and   Behaviour Intervention</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r w:rsidRPr="00AB5EB2">
              <w:rPr>
                <w:rFonts w:ascii="Arial" w:eastAsia="Times New Roman" w:hAnsi="Arial" w:cs="Arial"/>
                <w:bCs/>
                <w:color w:val="000000"/>
                <w:kern w:val="24"/>
                <w:sz w:val="20"/>
                <w:szCs w:val="20"/>
              </w:rPr>
              <w:t>CLASS: Autistic Spectrum  Support Outreach Team</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r w:rsidRPr="00AB5EB2">
              <w:rPr>
                <w:rFonts w:ascii="Arial" w:eastAsia="Times New Roman" w:hAnsi="Arial" w:cs="Arial"/>
                <w:bCs/>
                <w:color w:val="000000"/>
                <w:kern w:val="24"/>
                <w:sz w:val="20"/>
                <w:szCs w:val="20"/>
              </w:rPr>
              <w:lastRenderedPageBreak/>
              <w:t>CAMHs: Child and Adult Mental Health support Team</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r w:rsidRPr="00AB5EB2">
              <w:rPr>
                <w:rFonts w:ascii="Arial" w:eastAsia="Times New Roman" w:hAnsi="Arial" w:cs="Arial"/>
                <w:bCs/>
                <w:color w:val="000000"/>
                <w:kern w:val="24"/>
                <w:sz w:val="20"/>
                <w:szCs w:val="20"/>
              </w:rPr>
              <w:t xml:space="preserve">Health:  Including   GPs, school nurse, paediatricians, speech &amp; language therapists; occupational therapists;  </w:t>
            </w:r>
          </w:p>
          <w:p w:rsidR="00AB5EB2" w:rsidRPr="00AB5EB2" w:rsidRDefault="00AB5EB2" w:rsidP="00ED6EF7">
            <w:pPr>
              <w:numPr>
                <w:ilvl w:val="0"/>
                <w:numId w:val="32"/>
              </w:numPr>
              <w:spacing w:after="0" w:line="240" w:lineRule="auto"/>
              <w:jc w:val="both"/>
              <w:rPr>
                <w:rFonts w:ascii="Arial" w:eastAsia="Times New Roman" w:hAnsi="Arial" w:cs="Arial"/>
                <w:bCs/>
                <w:color w:val="000000"/>
                <w:kern w:val="24"/>
                <w:sz w:val="20"/>
                <w:szCs w:val="20"/>
              </w:rPr>
            </w:pPr>
            <w:r w:rsidRPr="00AB5EB2">
              <w:rPr>
                <w:rFonts w:ascii="Arial" w:eastAsia="Times New Roman" w:hAnsi="Arial" w:cs="Arial"/>
                <w:bCs/>
                <w:color w:val="000000"/>
                <w:kern w:val="24"/>
                <w:sz w:val="20"/>
                <w:szCs w:val="20"/>
              </w:rPr>
              <w:t>Care: Including Child and family therapy and Social Services</w:t>
            </w:r>
          </w:p>
          <w:p w:rsidR="00AB5EB2" w:rsidRPr="00AB5EB2" w:rsidRDefault="00AB5EB2" w:rsidP="00ED6EF7">
            <w:pPr>
              <w:spacing w:after="0" w:line="240" w:lineRule="auto"/>
              <w:jc w:val="both"/>
              <w:rPr>
                <w:rFonts w:ascii="Arial" w:eastAsia="Times New Roman" w:hAnsi="Arial" w:cs="Arial"/>
                <w:bCs/>
                <w:color w:val="000000"/>
                <w:kern w:val="24"/>
                <w:sz w:val="20"/>
                <w:szCs w:val="20"/>
              </w:rPr>
            </w:pPr>
          </w:p>
          <w:p w:rsidR="00AB5EB2" w:rsidRPr="00AB5EB2" w:rsidRDefault="00AB5EB2" w:rsidP="00ED6EF7">
            <w:pPr>
              <w:spacing w:after="0" w:line="240" w:lineRule="auto"/>
              <w:jc w:val="both"/>
              <w:rPr>
                <w:rFonts w:ascii="Arial" w:eastAsia="Times New Roman" w:hAnsi="Arial" w:cs="Arial"/>
                <w:b/>
                <w:bCs/>
                <w:color w:val="000000"/>
                <w:kern w:val="24"/>
                <w:sz w:val="20"/>
                <w:szCs w:val="20"/>
              </w:rPr>
            </w:pPr>
          </w:p>
        </w:tc>
      </w:tr>
    </w:tbl>
    <w:p w:rsidR="00E5704A" w:rsidRPr="00AB5EB2" w:rsidRDefault="00E5704A">
      <w:pPr>
        <w:rPr>
          <w:rFonts w:ascii="Arial" w:hAnsi="Arial" w:cs="Arial"/>
          <w:sz w:val="20"/>
          <w:szCs w:val="20"/>
        </w:rPr>
      </w:pPr>
    </w:p>
    <w:p w:rsidR="00E5704A" w:rsidRPr="00AB5EB2" w:rsidRDefault="00E5704A">
      <w:pPr>
        <w:rPr>
          <w:rFonts w:ascii="Arial" w:hAnsi="Arial" w:cs="Arial"/>
          <w:sz w:val="20"/>
          <w:szCs w:val="20"/>
        </w:rPr>
      </w:pPr>
    </w:p>
    <w:p w:rsidR="00E5704A" w:rsidRPr="00AB5EB2" w:rsidRDefault="00E5704A">
      <w:pPr>
        <w:rPr>
          <w:rFonts w:ascii="Arial" w:hAnsi="Arial" w:cs="Arial"/>
          <w:sz w:val="20"/>
          <w:szCs w:val="20"/>
        </w:rPr>
      </w:pPr>
    </w:p>
    <w:p w:rsidR="00E5704A" w:rsidRPr="00AB5EB2" w:rsidRDefault="00E5704A">
      <w:pPr>
        <w:rPr>
          <w:rFonts w:ascii="Arial" w:hAnsi="Arial" w:cs="Arial"/>
          <w:sz w:val="20"/>
          <w:szCs w:val="20"/>
        </w:rPr>
      </w:pPr>
    </w:p>
    <w:tbl>
      <w:tblPr>
        <w:tblW w:w="14142" w:type="dxa"/>
        <w:tblCellMar>
          <w:left w:w="0" w:type="dxa"/>
          <w:right w:w="0" w:type="dxa"/>
        </w:tblCellMar>
        <w:tblLook w:val="04A0" w:firstRow="1" w:lastRow="0" w:firstColumn="1" w:lastColumn="0" w:noHBand="0" w:noVBand="1"/>
      </w:tblPr>
      <w:tblGrid>
        <w:gridCol w:w="4219"/>
        <w:gridCol w:w="9923"/>
      </w:tblGrid>
      <w:tr w:rsidR="00E5704A" w:rsidRPr="00AB5EB2" w:rsidTr="00B77D6D">
        <w:trPr>
          <w:trHeight w:val="1790"/>
        </w:trPr>
        <w:tc>
          <w:tcPr>
            <w:tcW w:w="4219" w:type="dxa"/>
            <w:tcBorders>
              <w:top w:val="single" w:sz="8" w:space="0" w:color="000000"/>
              <w:left w:val="single" w:sz="8" w:space="0" w:color="000000"/>
              <w:bottom w:val="single" w:sz="8" w:space="0" w:color="000000"/>
              <w:right w:val="single" w:sz="8" w:space="0" w:color="000000"/>
            </w:tcBorders>
            <w:shd w:val="clear" w:color="auto" w:fill="F4E7ED"/>
            <w:tcMar>
              <w:top w:w="13" w:type="dxa"/>
              <w:left w:w="108" w:type="dxa"/>
              <w:bottom w:w="0" w:type="dxa"/>
              <w:right w:w="108" w:type="dxa"/>
            </w:tcMar>
            <w:hideMark/>
          </w:tcPr>
          <w:p w:rsidR="00E5704A" w:rsidRPr="00AB5EB2" w:rsidRDefault="00E5704A" w:rsidP="00E5704A">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6 </w:t>
            </w:r>
            <w:r w:rsidRPr="00AB5EB2">
              <w:rPr>
                <w:rFonts w:ascii="Arial" w:eastAsia="Times New Roman" w:hAnsi="Arial" w:cs="Arial"/>
                <w:color w:val="000000"/>
                <w:kern w:val="24"/>
                <w:sz w:val="20"/>
                <w:szCs w:val="20"/>
                <w:lang w:val="en-US"/>
              </w:rPr>
              <w:t xml:space="preserve">Information about how equipment and facilities to support children and young people with special educational needs will be secured.  </w:t>
            </w:r>
          </w:p>
        </w:tc>
        <w:tc>
          <w:tcPr>
            <w:tcW w:w="9923" w:type="dxa"/>
            <w:tcBorders>
              <w:top w:val="single" w:sz="8" w:space="0" w:color="000000"/>
              <w:left w:val="single" w:sz="8" w:space="0" w:color="000000"/>
              <w:bottom w:val="single" w:sz="8" w:space="0" w:color="000000"/>
              <w:right w:val="single" w:sz="8" w:space="0" w:color="000000"/>
            </w:tcBorders>
            <w:shd w:val="clear" w:color="auto" w:fill="F4E7ED"/>
            <w:tcMar>
              <w:top w:w="13" w:type="dxa"/>
              <w:left w:w="108" w:type="dxa"/>
              <w:bottom w:w="0" w:type="dxa"/>
              <w:right w:w="108" w:type="dxa"/>
            </w:tcMar>
            <w:hideMark/>
          </w:tcPr>
          <w:p w:rsidR="00E5704A" w:rsidRPr="00AB5EB2" w:rsidRDefault="00E5704A" w:rsidP="00DF34B1">
            <w:pPr>
              <w:jc w:val="both"/>
              <w:rPr>
                <w:rFonts w:ascii="Arial" w:hAnsi="Arial" w:cs="Arial"/>
                <w:sz w:val="20"/>
                <w:szCs w:val="20"/>
              </w:rPr>
            </w:pPr>
          </w:p>
          <w:p w:rsidR="00E5704A" w:rsidRPr="00AB5EB2" w:rsidRDefault="00E5704A" w:rsidP="00DF34B1">
            <w:pPr>
              <w:numPr>
                <w:ilvl w:val="0"/>
                <w:numId w:val="32"/>
              </w:numPr>
              <w:spacing w:after="0" w:line="240" w:lineRule="auto"/>
              <w:contextualSpacing/>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 xml:space="preserve"> Support Services</w:t>
            </w:r>
            <w:r w:rsidR="009C70F0" w:rsidRPr="00AB5EB2">
              <w:rPr>
                <w:rFonts w:ascii="Arial" w:eastAsia="Times New Roman" w:hAnsi="Arial" w:cs="Arial"/>
                <w:b/>
                <w:bCs/>
                <w:color w:val="000000"/>
                <w:kern w:val="24"/>
                <w:sz w:val="20"/>
                <w:szCs w:val="20"/>
              </w:rPr>
              <w:t>: School has access to the above services for the acquisition of resources and training</w:t>
            </w:r>
          </w:p>
        </w:tc>
      </w:tr>
      <w:tr w:rsidR="00E5704A" w:rsidRPr="00AB5EB2" w:rsidTr="00B77D6D">
        <w:trPr>
          <w:trHeight w:val="1830"/>
        </w:trPr>
        <w:tc>
          <w:tcPr>
            <w:tcW w:w="4219" w:type="dxa"/>
            <w:tcBorders>
              <w:top w:val="single" w:sz="8" w:space="0" w:color="000000"/>
              <w:left w:val="single" w:sz="8" w:space="0" w:color="000000"/>
              <w:bottom w:val="single" w:sz="8" w:space="0" w:color="000000"/>
              <w:right w:val="single" w:sz="8" w:space="0" w:color="000000"/>
            </w:tcBorders>
            <w:shd w:val="clear" w:color="auto" w:fill="F4E7ED"/>
            <w:tcMar>
              <w:top w:w="13" w:type="dxa"/>
              <w:left w:w="105" w:type="dxa"/>
              <w:bottom w:w="0" w:type="dxa"/>
              <w:right w:w="105" w:type="dxa"/>
            </w:tcMar>
            <w:hideMark/>
          </w:tcPr>
          <w:p w:rsidR="00E5704A" w:rsidRPr="00AB5EB2" w:rsidRDefault="00E5704A" w:rsidP="00E5704A">
            <w:pPr>
              <w:spacing w:after="0" w:line="240" w:lineRule="auto"/>
              <w:jc w:val="both"/>
              <w:rPr>
                <w:rFonts w:ascii="Arial" w:eastAsia="Times New Roman" w:hAnsi="Arial" w:cs="Arial"/>
                <w:color w:val="000000"/>
                <w:kern w:val="24"/>
                <w:sz w:val="20"/>
                <w:szCs w:val="20"/>
                <w:lang w:val="en-US"/>
              </w:rPr>
            </w:pPr>
            <w:r w:rsidRPr="00AB5EB2">
              <w:rPr>
                <w:rFonts w:ascii="Arial" w:eastAsia="Times New Roman" w:hAnsi="Arial" w:cs="Arial"/>
                <w:b/>
                <w:bCs/>
                <w:color w:val="000000"/>
                <w:kern w:val="24"/>
                <w:sz w:val="20"/>
                <w:szCs w:val="20"/>
              </w:rPr>
              <w:t xml:space="preserve">7 </w:t>
            </w:r>
            <w:r w:rsidRPr="00AB5EB2">
              <w:rPr>
                <w:rFonts w:ascii="Arial" w:eastAsia="Times New Roman" w:hAnsi="Arial" w:cs="Arial"/>
                <w:color w:val="000000"/>
                <w:kern w:val="24"/>
                <w:sz w:val="20"/>
                <w:szCs w:val="20"/>
                <w:lang w:val="en-US"/>
              </w:rPr>
              <w:t xml:space="preserve">The arrangements for consulting parents of children with special educational needs about, and involving such parents in, the education of their child. </w:t>
            </w:r>
          </w:p>
          <w:p w:rsidR="00AB5EB2" w:rsidRPr="00AB5EB2" w:rsidRDefault="00AB5EB2" w:rsidP="00E5704A">
            <w:pPr>
              <w:spacing w:after="0" w:line="240" w:lineRule="auto"/>
              <w:jc w:val="both"/>
              <w:rPr>
                <w:rFonts w:ascii="Arial" w:eastAsia="Times New Roman" w:hAnsi="Arial" w:cs="Arial"/>
                <w:sz w:val="20"/>
                <w:szCs w:val="20"/>
              </w:rPr>
            </w:pPr>
            <w:r w:rsidRPr="00AB5EB2">
              <w:rPr>
                <w:rFonts w:ascii="Arial" w:eastAsia="Times New Roman" w:hAnsi="Arial" w:cs="Arial"/>
                <w:noProof/>
                <w:sz w:val="20"/>
                <w:szCs w:val="20"/>
              </w:rPr>
              <w:drawing>
                <wp:anchor distT="0" distB="0" distL="114300" distR="114300" simplePos="0" relativeHeight="251662336" behindDoc="0" locked="0" layoutInCell="1" allowOverlap="1">
                  <wp:simplePos x="0" y="0"/>
                  <wp:positionH relativeFrom="column">
                    <wp:posOffset>75547</wp:posOffset>
                  </wp:positionH>
                  <wp:positionV relativeFrom="paragraph">
                    <wp:posOffset>59586</wp:posOffset>
                  </wp:positionV>
                  <wp:extent cx="2292814" cy="1869743"/>
                  <wp:effectExtent l="19050" t="0" r="0" b="0"/>
                  <wp:wrapNone/>
                  <wp:docPr id="8" name="Picture 5" descr="C:\Users\tricia\AppData\Local\Microsoft\Windows\Temporary Internet Files\Content.IE5\T9M79TH3\idg-team1[1].jpg"/>
                  <wp:cNvGraphicFramePr/>
                  <a:graphic xmlns:a="http://schemas.openxmlformats.org/drawingml/2006/main">
                    <a:graphicData uri="http://schemas.openxmlformats.org/drawingml/2006/picture">
                      <pic:pic xmlns:pic="http://schemas.openxmlformats.org/drawingml/2006/picture">
                        <pic:nvPicPr>
                          <pic:cNvPr id="3075" name="Picture 3" descr="C:\Users\tricia\AppData\Local\Microsoft\Windows\Temporary Internet Files\Content.IE5\T9M79TH3\idg-team1[1].jpg"/>
                          <pic:cNvPicPr>
                            <a:picLocks noChangeAspect="1" noChangeArrowheads="1"/>
                          </pic:cNvPicPr>
                        </pic:nvPicPr>
                        <pic:blipFill>
                          <a:blip r:embed="rId17" cstate="print"/>
                          <a:srcRect/>
                          <a:stretch>
                            <a:fillRect/>
                          </a:stretch>
                        </pic:blipFill>
                        <pic:spPr bwMode="auto">
                          <a:xfrm>
                            <a:off x="0" y="0"/>
                            <a:ext cx="2292814" cy="1869743"/>
                          </a:xfrm>
                          <a:prstGeom prst="rect">
                            <a:avLst/>
                          </a:prstGeom>
                          <a:noFill/>
                        </pic:spPr>
                      </pic:pic>
                    </a:graphicData>
                  </a:graphic>
                </wp:anchor>
              </w:drawing>
            </w:r>
          </w:p>
        </w:tc>
        <w:tc>
          <w:tcPr>
            <w:tcW w:w="992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5" w:type="dxa"/>
              <w:bottom w:w="0" w:type="dxa"/>
              <w:right w:w="105" w:type="dxa"/>
            </w:tcMar>
            <w:hideMark/>
          </w:tcPr>
          <w:p w:rsidR="00AD2FE5" w:rsidRPr="00AB5EB2" w:rsidRDefault="00AD2FE5" w:rsidP="00DF34B1">
            <w:pPr>
              <w:pStyle w:val="Default"/>
              <w:numPr>
                <w:ilvl w:val="0"/>
                <w:numId w:val="32"/>
              </w:numPr>
              <w:rPr>
                <w:rFonts w:ascii="Arial" w:hAnsi="Arial" w:cs="Arial"/>
                <w:sz w:val="20"/>
                <w:szCs w:val="20"/>
              </w:rPr>
            </w:pPr>
            <w:r w:rsidRPr="00AB5EB2">
              <w:rPr>
                <w:rFonts w:ascii="Arial" w:hAnsi="Arial" w:cs="Arial"/>
                <w:bCs/>
                <w:sz w:val="20"/>
                <w:szCs w:val="20"/>
              </w:rPr>
              <w:t>We offer an open door policy where you are welcome any time to meet with the class teacher or make  an appointment to meet with the</w:t>
            </w:r>
            <w:r w:rsidR="009E7459">
              <w:rPr>
                <w:rFonts w:ascii="Arial" w:hAnsi="Arial" w:cs="Arial"/>
                <w:bCs/>
                <w:sz w:val="20"/>
                <w:szCs w:val="20"/>
              </w:rPr>
              <w:t xml:space="preserve"> </w:t>
            </w:r>
            <w:proofErr w:type="spellStart"/>
            <w:r w:rsidRPr="00AB5EB2">
              <w:rPr>
                <w:rFonts w:ascii="Arial" w:hAnsi="Arial" w:cs="Arial"/>
                <w:bCs/>
                <w:sz w:val="20"/>
                <w:szCs w:val="20"/>
              </w:rPr>
              <w:t>SENCo</w:t>
            </w:r>
            <w:proofErr w:type="spellEnd"/>
            <w:r w:rsidRPr="00AB5EB2">
              <w:rPr>
                <w:rFonts w:ascii="Arial" w:hAnsi="Arial" w:cs="Arial"/>
                <w:bCs/>
                <w:sz w:val="20"/>
                <w:szCs w:val="20"/>
              </w:rPr>
              <w:t xml:space="preserve"> and discuss how your child is getting on. We can offer advice and practical ways that you can help your child at home. </w:t>
            </w:r>
          </w:p>
          <w:p w:rsidR="00AD2FE5" w:rsidRPr="00AB5EB2" w:rsidRDefault="00AD2FE5" w:rsidP="00DF34B1">
            <w:pPr>
              <w:pStyle w:val="Default"/>
              <w:numPr>
                <w:ilvl w:val="0"/>
                <w:numId w:val="32"/>
              </w:numPr>
              <w:rPr>
                <w:rFonts w:ascii="Arial" w:hAnsi="Arial" w:cs="Arial"/>
                <w:sz w:val="20"/>
                <w:szCs w:val="20"/>
              </w:rPr>
            </w:pPr>
            <w:r w:rsidRPr="00AB5EB2">
              <w:rPr>
                <w:rFonts w:ascii="Arial" w:hAnsi="Arial" w:cs="Arial"/>
                <w:bCs/>
                <w:sz w:val="20"/>
                <w:szCs w:val="20"/>
              </w:rPr>
              <w:t xml:space="preserve">We believe that your child’s education should be a partnership between parents and teachers, therefore we aim to keep communication channels open and communicate regularly, especially if your child has complex needs. </w:t>
            </w:r>
          </w:p>
          <w:p w:rsidR="00E5704A" w:rsidRPr="00AB5EB2" w:rsidRDefault="00AD2FE5" w:rsidP="00AB5EB2">
            <w:pPr>
              <w:pStyle w:val="Default"/>
              <w:numPr>
                <w:ilvl w:val="0"/>
                <w:numId w:val="45"/>
              </w:numPr>
              <w:rPr>
                <w:rFonts w:ascii="Arial" w:hAnsi="Arial" w:cs="Arial"/>
                <w:bCs/>
                <w:sz w:val="20"/>
                <w:szCs w:val="20"/>
              </w:rPr>
            </w:pPr>
            <w:r w:rsidRPr="00AB5EB2">
              <w:rPr>
                <w:rFonts w:ascii="Arial" w:hAnsi="Arial" w:cs="Arial"/>
                <w:sz w:val="20"/>
                <w:szCs w:val="20"/>
              </w:rPr>
              <w:t>In some instances w</w:t>
            </w:r>
            <w:r w:rsidRPr="00AB5EB2">
              <w:rPr>
                <w:rFonts w:ascii="Arial" w:hAnsi="Arial" w:cs="Arial"/>
                <w:bCs/>
                <w:sz w:val="20"/>
                <w:szCs w:val="20"/>
              </w:rPr>
              <w:t xml:space="preserve">e operate a home / school link book which your child will bring home regularly so that comments from parents and teacher can be shared and responded to when needed. </w:t>
            </w:r>
            <w:r w:rsidR="00E5704A" w:rsidRPr="00AB5EB2">
              <w:rPr>
                <w:rFonts w:ascii="Arial" w:eastAsia="Times New Roman" w:hAnsi="Arial" w:cs="Arial"/>
                <w:b/>
                <w:bCs/>
                <w:kern w:val="24"/>
                <w:sz w:val="20"/>
                <w:szCs w:val="20"/>
              </w:rPr>
              <w:t xml:space="preserve"> </w:t>
            </w:r>
            <w:r w:rsidR="00E5704A" w:rsidRPr="00AB5EB2">
              <w:rPr>
                <w:rFonts w:ascii="Arial" w:eastAsia="Times New Roman" w:hAnsi="Arial" w:cs="Arial"/>
                <w:b/>
                <w:bCs/>
                <w:kern w:val="24"/>
                <w:position w:val="1"/>
                <w:sz w:val="20"/>
                <w:szCs w:val="20"/>
              </w:rPr>
              <w:t xml:space="preserve">Telephone Text </w:t>
            </w:r>
          </w:p>
          <w:p w:rsidR="00E5704A" w:rsidRPr="00AB5EB2" w:rsidRDefault="00E5704A" w:rsidP="00AB5EB2">
            <w:pPr>
              <w:numPr>
                <w:ilvl w:val="0"/>
                <w:numId w:val="32"/>
              </w:numPr>
              <w:spacing w:after="0" w:line="240" w:lineRule="auto"/>
              <w:contextualSpacing/>
              <w:jc w:val="both"/>
              <w:rPr>
                <w:rFonts w:ascii="Arial" w:eastAsia="Times New Roman" w:hAnsi="Arial" w:cs="Arial"/>
                <w:bCs/>
                <w:color w:val="000000"/>
                <w:kern w:val="24"/>
                <w:position w:val="1"/>
                <w:sz w:val="20"/>
                <w:szCs w:val="20"/>
              </w:rPr>
            </w:pPr>
            <w:r w:rsidRPr="00AB5EB2">
              <w:rPr>
                <w:rFonts w:ascii="Arial" w:eastAsia="Times New Roman" w:hAnsi="Arial" w:cs="Arial"/>
                <w:bCs/>
                <w:color w:val="000000"/>
                <w:kern w:val="24"/>
                <w:position w:val="1"/>
                <w:sz w:val="20"/>
                <w:szCs w:val="20"/>
              </w:rPr>
              <w:t>Parents Evenings</w:t>
            </w:r>
            <w:r w:rsidR="00AD2FE5" w:rsidRPr="00AB5EB2">
              <w:rPr>
                <w:rFonts w:ascii="Arial" w:eastAsia="Times New Roman" w:hAnsi="Arial" w:cs="Arial"/>
                <w:bCs/>
                <w:color w:val="000000"/>
                <w:kern w:val="24"/>
                <w:position w:val="1"/>
                <w:sz w:val="20"/>
                <w:szCs w:val="20"/>
              </w:rPr>
              <w:t>: There is a formal parents evening in November</w:t>
            </w:r>
            <w:r w:rsidR="00AB5EB2" w:rsidRPr="00AB5EB2">
              <w:rPr>
                <w:rFonts w:ascii="Arial" w:eastAsia="Times New Roman" w:hAnsi="Arial" w:cs="Arial"/>
                <w:bCs/>
                <w:color w:val="000000"/>
                <w:kern w:val="24"/>
                <w:position w:val="1"/>
                <w:sz w:val="20"/>
                <w:szCs w:val="20"/>
              </w:rPr>
              <w:t xml:space="preserve"> </w:t>
            </w:r>
            <w:r w:rsidR="00AD2FE5" w:rsidRPr="00AB5EB2">
              <w:rPr>
                <w:rFonts w:ascii="Arial" w:eastAsia="Times New Roman" w:hAnsi="Arial" w:cs="Arial"/>
                <w:bCs/>
                <w:color w:val="000000"/>
                <w:kern w:val="24"/>
                <w:position w:val="1"/>
                <w:sz w:val="20"/>
                <w:szCs w:val="20"/>
              </w:rPr>
              <w:t xml:space="preserve">and dedicated drop in sessions in September and July where parents have the opportunity to discuss their children’s progress or raise </w:t>
            </w:r>
            <w:r w:rsidR="00AD2FE5" w:rsidRPr="00AB5EB2">
              <w:rPr>
                <w:rFonts w:ascii="Arial" w:eastAsia="Times New Roman" w:hAnsi="Arial" w:cs="Arial"/>
                <w:bCs/>
                <w:color w:val="000000"/>
                <w:kern w:val="24"/>
                <w:position w:val="1"/>
                <w:sz w:val="20"/>
                <w:szCs w:val="20"/>
              </w:rPr>
              <w:lastRenderedPageBreak/>
              <w:t>concerns. Children’s progress is reported in a Spring report</w:t>
            </w:r>
          </w:p>
          <w:p w:rsidR="00AD2FE5" w:rsidRPr="00AB5EB2" w:rsidRDefault="00AD2FE5" w:rsidP="00DF34B1">
            <w:pPr>
              <w:pStyle w:val="ListParagraph"/>
              <w:numPr>
                <w:ilvl w:val="0"/>
                <w:numId w:val="32"/>
              </w:numPr>
              <w:rPr>
                <w:rFonts w:ascii="Arial" w:hAnsi="Arial" w:cs="Arial"/>
                <w:sz w:val="20"/>
                <w:szCs w:val="20"/>
              </w:rPr>
            </w:pPr>
            <w:r w:rsidRPr="00AB5EB2">
              <w:rPr>
                <w:rFonts w:ascii="Arial" w:hAnsi="Arial" w:cs="Arial"/>
                <w:sz w:val="20"/>
                <w:szCs w:val="20"/>
              </w:rPr>
              <w:t>Parents have the opportunity to discuss children’s targets and outcomes   targets termly</w:t>
            </w:r>
          </w:p>
          <w:p w:rsidR="00AD2FE5" w:rsidRPr="00AB5EB2" w:rsidRDefault="00AD2FE5" w:rsidP="00DF34B1">
            <w:pPr>
              <w:pStyle w:val="ListParagraph"/>
              <w:numPr>
                <w:ilvl w:val="0"/>
                <w:numId w:val="32"/>
              </w:numPr>
              <w:rPr>
                <w:rFonts w:ascii="Arial" w:hAnsi="Arial" w:cs="Arial"/>
                <w:sz w:val="20"/>
                <w:szCs w:val="20"/>
              </w:rPr>
            </w:pPr>
            <w:r w:rsidRPr="00AB5EB2">
              <w:rPr>
                <w:rFonts w:ascii="Arial" w:hAnsi="Arial" w:cs="Arial"/>
                <w:sz w:val="20"/>
                <w:szCs w:val="20"/>
              </w:rPr>
              <w:t>Parents are welcome to discuss their child’s progress at any time.</w:t>
            </w:r>
          </w:p>
          <w:p w:rsidR="00AD2FE5" w:rsidRPr="00AB5EB2" w:rsidRDefault="00AD2FE5" w:rsidP="00DF34B1">
            <w:pPr>
              <w:pStyle w:val="ListParagraph"/>
              <w:numPr>
                <w:ilvl w:val="0"/>
                <w:numId w:val="32"/>
              </w:numPr>
              <w:rPr>
                <w:rFonts w:ascii="Arial" w:hAnsi="Arial" w:cs="Arial"/>
                <w:sz w:val="20"/>
                <w:szCs w:val="20"/>
              </w:rPr>
            </w:pPr>
            <w:r w:rsidRPr="00AB5EB2">
              <w:rPr>
                <w:rFonts w:ascii="Arial" w:hAnsi="Arial" w:cs="Arial"/>
                <w:sz w:val="20"/>
                <w:szCs w:val="20"/>
              </w:rPr>
              <w:t>Parents of children in Year 2 and 6 are asked to complete an exit questionnaire evaluating the school.</w:t>
            </w:r>
          </w:p>
          <w:p w:rsidR="00AD2FE5" w:rsidRPr="00AB5EB2" w:rsidRDefault="00AD2FE5" w:rsidP="00DF34B1">
            <w:pPr>
              <w:pStyle w:val="ListParagraph"/>
              <w:numPr>
                <w:ilvl w:val="0"/>
                <w:numId w:val="32"/>
              </w:numPr>
              <w:rPr>
                <w:rFonts w:ascii="Arial" w:hAnsi="Arial" w:cs="Arial"/>
                <w:sz w:val="20"/>
                <w:szCs w:val="20"/>
              </w:rPr>
            </w:pPr>
            <w:r w:rsidRPr="00AB5EB2">
              <w:rPr>
                <w:rFonts w:ascii="Arial" w:hAnsi="Arial" w:cs="Arial"/>
                <w:sz w:val="20"/>
                <w:szCs w:val="20"/>
              </w:rPr>
              <w:t>At parents evening, all parents are encouraged to express their views about school through a questionnaire.</w:t>
            </w:r>
          </w:p>
          <w:p w:rsidR="00AD2FE5" w:rsidRPr="00AB5EB2" w:rsidRDefault="00AD2FE5" w:rsidP="00DF34B1">
            <w:pPr>
              <w:pStyle w:val="ListParagraph"/>
              <w:numPr>
                <w:ilvl w:val="0"/>
                <w:numId w:val="32"/>
              </w:numPr>
              <w:rPr>
                <w:rFonts w:ascii="Arial" w:hAnsi="Arial" w:cs="Arial"/>
                <w:sz w:val="20"/>
                <w:szCs w:val="20"/>
              </w:rPr>
            </w:pPr>
            <w:r w:rsidRPr="00AB5EB2">
              <w:rPr>
                <w:rFonts w:ascii="Arial" w:hAnsi="Arial" w:cs="Arial"/>
                <w:sz w:val="20"/>
                <w:szCs w:val="20"/>
              </w:rPr>
              <w:t xml:space="preserve">Parents of children taking part in </w:t>
            </w:r>
            <w:proofErr w:type="gramStart"/>
            <w:r w:rsidRPr="00AB5EB2">
              <w:rPr>
                <w:rFonts w:ascii="Arial" w:hAnsi="Arial" w:cs="Arial"/>
                <w:sz w:val="20"/>
                <w:szCs w:val="20"/>
              </w:rPr>
              <w:t>The</w:t>
            </w:r>
            <w:proofErr w:type="gramEnd"/>
            <w:r w:rsidRPr="00AB5EB2">
              <w:rPr>
                <w:rFonts w:ascii="Arial" w:hAnsi="Arial" w:cs="Arial"/>
                <w:sz w:val="20"/>
                <w:szCs w:val="20"/>
              </w:rPr>
              <w:t xml:space="preserve"> sacramental Programme in Year 3 are invited to report their evaluation to school.</w:t>
            </w:r>
          </w:p>
          <w:p w:rsidR="00AD2FE5" w:rsidRPr="00AB5EB2" w:rsidRDefault="002A1F1F" w:rsidP="00DF34B1">
            <w:pPr>
              <w:pStyle w:val="Default"/>
              <w:numPr>
                <w:ilvl w:val="0"/>
                <w:numId w:val="32"/>
              </w:numPr>
              <w:rPr>
                <w:rFonts w:ascii="Arial" w:hAnsi="Arial" w:cs="Arial"/>
                <w:b/>
                <w:bCs/>
                <w:sz w:val="20"/>
                <w:szCs w:val="20"/>
              </w:rPr>
            </w:pPr>
            <w:r w:rsidRPr="00AB5EB2">
              <w:rPr>
                <w:rFonts w:ascii="Arial" w:hAnsi="Arial" w:cs="Arial"/>
                <w:b/>
                <w:bCs/>
                <w:sz w:val="20"/>
                <w:szCs w:val="20"/>
              </w:rPr>
              <w:t xml:space="preserve">PTA </w:t>
            </w:r>
            <w:r w:rsidRPr="00AB5EB2">
              <w:rPr>
                <w:rFonts w:ascii="Arial" w:hAnsi="Arial" w:cs="Arial"/>
                <w:bCs/>
                <w:sz w:val="20"/>
                <w:szCs w:val="20"/>
              </w:rPr>
              <w:t>School has an active Parent Teacher Association which is open to all parents.</w:t>
            </w:r>
          </w:p>
          <w:p w:rsidR="00E5704A" w:rsidRPr="00AB5EB2" w:rsidRDefault="00E5704A" w:rsidP="00AD2FE5">
            <w:pPr>
              <w:spacing w:after="0" w:line="240" w:lineRule="auto"/>
              <w:contextualSpacing/>
              <w:jc w:val="both"/>
              <w:rPr>
                <w:rFonts w:ascii="Arial" w:eastAsia="Times New Roman" w:hAnsi="Arial" w:cs="Arial"/>
                <w:sz w:val="20"/>
                <w:szCs w:val="20"/>
              </w:rPr>
            </w:pPr>
          </w:p>
        </w:tc>
      </w:tr>
      <w:tr w:rsidR="00E5704A" w:rsidRPr="00AB5EB2" w:rsidTr="00B77D6D">
        <w:trPr>
          <w:trHeight w:val="1830"/>
        </w:trPr>
        <w:tc>
          <w:tcPr>
            <w:tcW w:w="4219" w:type="dxa"/>
            <w:tcBorders>
              <w:top w:val="single" w:sz="8" w:space="0" w:color="000000"/>
              <w:left w:val="single" w:sz="8" w:space="0" w:color="000000"/>
              <w:bottom w:val="single" w:sz="8" w:space="0" w:color="000000"/>
              <w:right w:val="single" w:sz="8" w:space="0" w:color="000000"/>
            </w:tcBorders>
            <w:shd w:val="clear" w:color="auto" w:fill="F4E7ED"/>
            <w:tcMar>
              <w:top w:w="13" w:type="dxa"/>
              <w:left w:w="105" w:type="dxa"/>
              <w:bottom w:w="0" w:type="dxa"/>
              <w:right w:w="105" w:type="dxa"/>
            </w:tcMar>
            <w:hideMark/>
          </w:tcPr>
          <w:p w:rsidR="00E5704A" w:rsidRPr="00AB5EB2" w:rsidRDefault="00E5704A" w:rsidP="00E5704A">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lastRenderedPageBreak/>
              <w:t xml:space="preserve">8   </w:t>
            </w:r>
            <w:r w:rsidRPr="00AB5EB2">
              <w:rPr>
                <w:rFonts w:ascii="Arial" w:eastAsia="Times New Roman" w:hAnsi="Arial" w:cs="Arial"/>
                <w:b/>
                <w:bCs/>
                <w:color w:val="000000"/>
                <w:kern w:val="24"/>
                <w:sz w:val="20"/>
                <w:szCs w:val="20"/>
                <w:lang w:val="en-US"/>
              </w:rPr>
              <w:t xml:space="preserve">The arrangements for consulting young people with special educational needs about and involving them in, their education. </w:t>
            </w:r>
          </w:p>
          <w:p w:rsidR="00E5704A" w:rsidRPr="00AB5EB2" w:rsidRDefault="00E5704A" w:rsidP="00E5704A">
            <w:pPr>
              <w:spacing w:after="0" w:line="240" w:lineRule="auto"/>
              <w:jc w:val="both"/>
              <w:rPr>
                <w:rFonts w:ascii="Arial" w:eastAsia="Times New Roman" w:hAnsi="Arial" w:cs="Arial"/>
                <w:b/>
                <w:bCs/>
                <w:color w:val="000000"/>
                <w:kern w:val="24"/>
                <w:sz w:val="20"/>
                <w:szCs w:val="20"/>
              </w:rPr>
            </w:pPr>
          </w:p>
        </w:tc>
        <w:tc>
          <w:tcPr>
            <w:tcW w:w="9923" w:type="dxa"/>
            <w:tcBorders>
              <w:top w:val="single" w:sz="8" w:space="0" w:color="000000"/>
              <w:left w:val="single" w:sz="8" w:space="0" w:color="000000"/>
              <w:bottom w:val="single" w:sz="8" w:space="0" w:color="000000"/>
              <w:right w:val="single" w:sz="8" w:space="0" w:color="000000"/>
            </w:tcBorders>
            <w:shd w:val="clear" w:color="auto" w:fill="F4E7ED"/>
            <w:tcMar>
              <w:top w:w="13" w:type="dxa"/>
              <w:left w:w="105" w:type="dxa"/>
              <w:bottom w:w="0" w:type="dxa"/>
              <w:right w:w="105" w:type="dxa"/>
            </w:tcMar>
            <w:hideMark/>
          </w:tcPr>
          <w:p w:rsidR="00AD2FE5" w:rsidRPr="00AB5EB2" w:rsidRDefault="002A1202" w:rsidP="00DF34B1">
            <w:pPr>
              <w:pStyle w:val="Default"/>
              <w:numPr>
                <w:ilvl w:val="0"/>
                <w:numId w:val="34"/>
              </w:numPr>
              <w:rPr>
                <w:rFonts w:ascii="Arial" w:hAnsi="Arial" w:cs="Arial"/>
                <w:bCs/>
                <w:sz w:val="20"/>
                <w:szCs w:val="20"/>
              </w:rPr>
            </w:pPr>
            <w:r>
              <w:rPr>
                <w:rFonts w:ascii="Arial" w:eastAsia="Times New Roman" w:hAnsi="Arial" w:cs="Arial"/>
                <w:b/>
                <w:bCs/>
                <w:kern w:val="24"/>
                <w:sz w:val="20"/>
                <w:szCs w:val="20"/>
              </w:rPr>
              <w:t>Pupil Leadership Team</w:t>
            </w:r>
            <w:r w:rsidR="00AD2FE5" w:rsidRPr="00AB5EB2">
              <w:rPr>
                <w:rFonts w:ascii="Arial" w:hAnsi="Arial" w:cs="Arial"/>
                <w:sz w:val="20"/>
                <w:szCs w:val="20"/>
              </w:rPr>
              <w:t xml:space="preserve">: </w:t>
            </w:r>
            <w:proofErr w:type="gramStart"/>
            <w:r w:rsidR="00AD2FE5" w:rsidRPr="00AB5EB2">
              <w:rPr>
                <w:rFonts w:ascii="Arial" w:hAnsi="Arial" w:cs="Arial"/>
                <w:bCs/>
                <w:sz w:val="20"/>
                <w:szCs w:val="20"/>
              </w:rPr>
              <w:t>We  celebrate</w:t>
            </w:r>
            <w:proofErr w:type="gramEnd"/>
            <w:r w:rsidR="00AD2FE5" w:rsidRPr="00AB5EB2">
              <w:rPr>
                <w:rFonts w:ascii="Arial" w:hAnsi="Arial" w:cs="Arial"/>
                <w:bCs/>
                <w:sz w:val="20"/>
                <w:szCs w:val="20"/>
              </w:rPr>
              <w:t xml:space="preserve"> each child being able to express their views on all aspects of school life. </w:t>
            </w:r>
            <w:proofErr w:type="gramStart"/>
            <w:r w:rsidR="00AD2FE5" w:rsidRPr="00AB5EB2">
              <w:rPr>
                <w:rFonts w:ascii="Arial" w:hAnsi="Arial" w:cs="Arial"/>
                <w:bCs/>
                <w:sz w:val="20"/>
                <w:szCs w:val="20"/>
              </w:rPr>
              <w:t>The  School</w:t>
            </w:r>
            <w:proofErr w:type="gramEnd"/>
            <w:r w:rsidR="00AD2FE5" w:rsidRPr="00AB5EB2">
              <w:rPr>
                <w:rFonts w:ascii="Arial" w:hAnsi="Arial" w:cs="Arial"/>
                <w:bCs/>
                <w:sz w:val="20"/>
                <w:szCs w:val="20"/>
              </w:rPr>
              <w:t xml:space="preserve"> Council is  an open forum for any issues or viewpoints to be raised. Children are encouraged to make suggestions about the school’s environment and ethos can be improved.</w:t>
            </w:r>
          </w:p>
          <w:p w:rsidR="00AD2FE5" w:rsidRPr="00AB5EB2" w:rsidRDefault="00AD2FE5" w:rsidP="00DF34B1">
            <w:pPr>
              <w:pStyle w:val="Default"/>
              <w:numPr>
                <w:ilvl w:val="0"/>
                <w:numId w:val="34"/>
              </w:numPr>
              <w:rPr>
                <w:rFonts w:ascii="Arial" w:hAnsi="Arial" w:cs="Arial"/>
                <w:sz w:val="20"/>
                <w:szCs w:val="20"/>
              </w:rPr>
            </w:pPr>
            <w:r w:rsidRPr="00AB5EB2">
              <w:rPr>
                <w:rFonts w:ascii="Arial" w:hAnsi="Arial" w:cs="Arial"/>
                <w:b/>
                <w:bCs/>
                <w:sz w:val="20"/>
                <w:szCs w:val="20"/>
              </w:rPr>
              <w:t xml:space="preserve">Minnie </w:t>
            </w:r>
            <w:proofErr w:type="spellStart"/>
            <w:r w:rsidRPr="00AB5EB2">
              <w:rPr>
                <w:rFonts w:ascii="Arial" w:hAnsi="Arial" w:cs="Arial"/>
                <w:b/>
                <w:bCs/>
                <w:sz w:val="20"/>
                <w:szCs w:val="20"/>
              </w:rPr>
              <w:t>Vinnies</w:t>
            </w:r>
            <w:proofErr w:type="spellEnd"/>
            <w:r w:rsidRPr="00AB5EB2">
              <w:rPr>
                <w:rFonts w:ascii="Arial" w:hAnsi="Arial" w:cs="Arial"/>
                <w:bCs/>
                <w:sz w:val="20"/>
                <w:szCs w:val="20"/>
              </w:rPr>
              <w:t xml:space="preserve">: Is a forum for children to suggest  and take part in fundraising activities and </w:t>
            </w:r>
          </w:p>
          <w:p w:rsidR="00AD2FE5" w:rsidRPr="00AB5EB2" w:rsidRDefault="00AD2FE5" w:rsidP="00DF34B1">
            <w:pPr>
              <w:pStyle w:val="Default"/>
              <w:numPr>
                <w:ilvl w:val="0"/>
                <w:numId w:val="34"/>
              </w:numPr>
              <w:rPr>
                <w:rFonts w:ascii="Arial" w:hAnsi="Arial" w:cs="Arial"/>
                <w:sz w:val="20"/>
                <w:szCs w:val="20"/>
              </w:rPr>
            </w:pPr>
            <w:r w:rsidRPr="00AB5EB2">
              <w:rPr>
                <w:rFonts w:ascii="Arial" w:hAnsi="Arial" w:cs="Arial"/>
                <w:bCs/>
                <w:sz w:val="20"/>
                <w:szCs w:val="20"/>
              </w:rPr>
              <w:t>Children who have SEN</w:t>
            </w:r>
            <w:r w:rsidR="002A1202">
              <w:rPr>
                <w:rFonts w:ascii="Arial" w:hAnsi="Arial" w:cs="Arial"/>
                <w:bCs/>
                <w:sz w:val="20"/>
                <w:szCs w:val="20"/>
              </w:rPr>
              <w:t xml:space="preserve"> </w:t>
            </w:r>
            <w:r w:rsidRPr="00AB5EB2">
              <w:rPr>
                <w:rFonts w:ascii="Arial" w:hAnsi="Arial" w:cs="Arial"/>
                <w:bCs/>
                <w:sz w:val="20"/>
                <w:szCs w:val="20"/>
              </w:rPr>
              <w:t xml:space="preserve">Support discuss and set their targets with their class teacher. </w:t>
            </w:r>
          </w:p>
          <w:p w:rsidR="00AD2FE5" w:rsidRPr="00AB5EB2" w:rsidRDefault="00AD2FE5" w:rsidP="00DF34B1">
            <w:pPr>
              <w:numPr>
                <w:ilvl w:val="0"/>
                <w:numId w:val="34"/>
              </w:numPr>
              <w:spacing w:after="0" w:line="240" w:lineRule="auto"/>
              <w:contextualSpacing/>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 xml:space="preserve">Pupil Voice: </w:t>
            </w:r>
            <w:r w:rsidRPr="00AB5EB2">
              <w:rPr>
                <w:rFonts w:ascii="Arial" w:hAnsi="Arial" w:cs="Arial"/>
                <w:bCs/>
                <w:sz w:val="20"/>
                <w:szCs w:val="20"/>
              </w:rPr>
              <w:t xml:space="preserve">we regularly </w:t>
            </w:r>
            <w:proofErr w:type="gramStart"/>
            <w:r w:rsidRPr="00AB5EB2">
              <w:rPr>
                <w:rFonts w:ascii="Arial" w:hAnsi="Arial" w:cs="Arial"/>
                <w:bCs/>
                <w:sz w:val="20"/>
                <w:szCs w:val="20"/>
              </w:rPr>
              <w:t>and  actively</w:t>
            </w:r>
            <w:proofErr w:type="gramEnd"/>
            <w:r w:rsidRPr="00AB5EB2">
              <w:rPr>
                <w:rFonts w:ascii="Arial" w:hAnsi="Arial" w:cs="Arial"/>
                <w:bCs/>
                <w:sz w:val="20"/>
                <w:szCs w:val="20"/>
              </w:rPr>
              <w:t xml:space="preserve"> seek the viewpoints of children through Pupil Voice. This covers every curriculum area as well as pastoral care.</w:t>
            </w:r>
          </w:p>
          <w:p w:rsidR="00AD2FE5" w:rsidRPr="00AB5EB2" w:rsidRDefault="00AD2FE5" w:rsidP="00DF34B1">
            <w:pPr>
              <w:pStyle w:val="Default"/>
              <w:numPr>
                <w:ilvl w:val="0"/>
                <w:numId w:val="34"/>
              </w:numPr>
              <w:rPr>
                <w:rFonts w:ascii="Arial" w:hAnsi="Arial" w:cs="Arial"/>
                <w:sz w:val="20"/>
                <w:szCs w:val="20"/>
              </w:rPr>
            </w:pPr>
            <w:r w:rsidRPr="00AB5EB2">
              <w:rPr>
                <w:rFonts w:ascii="Arial" w:hAnsi="Arial" w:cs="Arial"/>
                <w:bCs/>
                <w:sz w:val="20"/>
                <w:szCs w:val="20"/>
              </w:rPr>
              <w:t xml:space="preserve">There are also worry boxes in every class which are regularly checked by the class teacher and acted upon. </w:t>
            </w:r>
          </w:p>
          <w:p w:rsidR="004F2F29" w:rsidRPr="00AB5EB2" w:rsidRDefault="004F2F29" w:rsidP="00DF34B1">
            <w:pPr>
              <w:numPr>
                <w:ilvl w:val="0"/>
                <w:numId w:val="34"/>
              </w:numPr>
              <w:spacing w:after="0" w:line="240" w:lineRule="auto"/>
              <w:contextualSpacing/>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rPr>
              <w:t>Annual Reviews</w:t>
            </w:r>
          </w:p>
          <w:p w:rsidR="00E5704A" w:rsidRPr="00AB5EB2" w:rsidRDefault="00E5704A" w:rsidP="002A1F1F">
            <w:pPr>
              <w:spacing w:after="0" w:line="240" w:lineRule="auto"/>
              <w:ind w:left="360"/>
              <w:contextualSpacing/>
              <w:jc w:val="both"/>
              <w:rPr>
                <w:rFonts w:ascii="Arial" w:eastAsia="Times New Roman" w:hAnsi="Arial" w:cs="Arial"/>
                <w:b/>
                <w:bCs/>
                <w:color w:val="000000"/>
                <w:kern w:val="24"/>
                <w:sz w:val="20"/>
                <w:szCs w:val="20"/>
              </w:rPr>
            </w:pPr>
          </w:p>
        </w:tc>
      </w:tr>
    </w:tbl>
    <w:p w:rsidR="00FE30EF" w:rsidRPr="00AB5EB2" w:rsidRDefault="00FE30EF">
      <w:pPr>
        <w:rPr>
          <w:rFonts w:ascii="Arial" w:hAnsi="Arial" w:cs="Arial"/>
          <w:sz w:val="20"/>
          <w:szCs w:val="20"/>
        </w:rPr>
      </w:pPr>
    </w:p>
    <w:p w:rsidR="00FE30EF" w:rsidRPr="00AB5EB2" w:rsidRDefault="00FE30EF">
      <w:pPr>
        <w:rPr>
          <w:rFonts w:ascii="Arial" w:hAnsi="Arial" w:cs="Arial"/>
          <w:sz w:val="20"/>
          <w:szCs w:val="20"/>
        </w:rPr>
      </w:pPr>
    </w:p>
    <w:tbl>
      <w:tblPr>
        <w:tblW w:w="14142" w:type="dxa"/>
        <w:tblCellMar>
          <w:left w:w="0" w:type="dxa"/>
          <w:right w:w="0" w:type="dxa"/>
        </w:tblCellMar>
        <w:tblLook w:val="04A0" w:firstRow="1" w:lastRow="0" w:firstColumn="1" w:lastColumn="0" w:noHBand="0" w:noVBand="1"/>
      </w:tblPr>
      <w:tblGrid>
        <w:gridCol w:w="4219"/>
        <w:gridCol w:w="9923"/>
      </w:tblGrid>
      <w:tr w:rsidR="00FE30EF" w:rsidRPr="00AB5EB2" w:rsidTr="00B77D6D">
        <w:trPr>
          <w:trHeight w:val="1641"/>
        </w:trPr>
        <w:tc>
          <w:tcPr>
            <w:tcW w:w="4219"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8" w:type="dxa"/>
              <w:bottom w:w="0" w:type="dxa"/>
              <w:right w:w="108" w:type="dxa"/>
            </w:tcMar>
            <w:hideMark/>
          </w:tcPr>
          <w:p w:rsidR="00FE30EF" w:rsidRPr="00AB5EB2" w:rsidRDefault="00FE30EF" w:rsidP="00FE30EF">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t>9</w:t>
            </w:r>
            <w:r w:rsidRPr="00AB5EB2">
              <w:rPr>
                <w:rFonts w:ascii="Arial" w:eastAsia="Times New Roman" w:hAnsi="Arial" w:cs="Arial"/>
                <w:color w:val="000000"/>
                <w:kern w:val="24"/>
                <w:sz w:val="20"/>
                <w:szCs w:val="20"/>
                <w:lang w:val="en-US"/>
              </w:rPr>
              <w:t> Any arrangements made by the governing body or the proprietor relating to the treatment of complaints from parents of pupils with special educational needs concerning the provision made at the school.</w:t>
            </w:r>
            <w:r w:rsidRPr="00AB5EB2">
              <w:rPr>
                <w:rFonts w:ascii="Arial" w:eastAsia="Times New Roman" w:hAnsi="Arial" w:cs="Arial"/>
                <w:b/>
                <w:bCs/>
                <w:color w:val="000000"/>
                <w:kern w:val="24"/>
                <w:sz w:val="20"/>
                <w:szCs w:val="20"/>
              </w:rPr>
              <w:t xml:space="preserve"> </w:t>
            </w:r>
          </w:p>
        </w:tc>
        <w:tc>
          <w:tcPr>
            <w:tcW w:w="9923"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8" w:type="dxa"/>
              <w:bottom w:w="0" w:type="dxa"/>
              <w:right w:w="108" w:type="dxa"/>
            </w:tcMar>
            <w:hideMark/>
          </w:tcPr>
          <w:p w:rsidR="00FE30EF" w:rsidRPr="002A1202" w:rsidRDefault="00FE30EF" w:rsidP="00AB5EB2">
            <w:pPr>
              <w:spacing w:after="0" w:line="240" w:lineRule="auto"/>
              <w:jc w:val="both"/>
              <w:rPr>
                <w:rFonts w:ascii="Arial" w:eastAsia="Times New Roman" w:hAnsi="Arial" w:cs="Arial"/>
                <w:sz w:val="20"/>
                <w:szCs w:val="20"/>
              </w:rPr>
            </w:pPr>
            <w:r w:rsidRPr="002A1202">
              <w:rPr>
                <w:rFonts w:ascii="Arial" w:eastAsia="Times New Roman" w:hAnsi="Arial" w:cs="Arial"/>
                <w:b/>
                <w:bCs/>
                <w:kern w:val="24"/>
                <w:sz w:val="20"/>
                <w:szCs w:val="20"/>
              </w:rPr>
              <w:t xml:space="preserve"> </w:t>
            </w:r>
            <w:r w:rsidR="002A1202" w:rsidRPr="002A1202">
              <w:rPr>
                <w:rFonts w:ascii="Arial" w:eastAsia="Times New Roman" w:hAnsi="Arial" w:cs="Arial"/>
                <w:b/>
                <w:bCs/>
                <w:kern w:val="24"/>
                <w:sz w:val="20"/>
                <w:szCs w:val="20"/>
              </w:rPr>
              <w:t>Please refer to school’s complaints</w:t>
            </w:r>
            <w:r w:rsidR="002A1202">
              <w:rPr>
                <w:rFonts w:ascii="Arial" w:eastAsia="Times New Roman" w:hAnsi="Arial" w:cs="Arial"/>
                <w:b/>
                <w:bCs/>
                <w:kern w:val="24"/>
                <w:sz w:val="20"/>
                <w:szCs w:val="20"/>
              </w:rPr>
              <w:t>’</w:t>
            </w:r>
            <w:r w:rsidR="002A1202" w:rsidRPr="002A1202">
              <w:rPr>
                <w:rFonts w:ascii="Arial" w:eastAsia="Times New Roman" w:hAnsi="Arial" w:cs="Arial"/>
                <w:b/>
                <w:bCs/>
                <w:kern w:val="24"/>
                <w:sz w:val="20"/>
                <w:szCs w:val="20"/>
              </w:rPr>
              <w:t xml:space="preserve"> policy</w:t>
            </w:r>
          </w:p>
        </w:tc>
      </w:tr>
      <w:tr w:rsidR="00FE30EF" w:rsidRPr="00AB5EB2" w:rsidTr="00B77D6D">
        <w:trPr>
          <w:trHeight w:val="2245"/>
        </w:trPr>
        <w:tc>
          <w:tcPr>
            <w:tcW w:w="4219"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5" w:type="dxa"/>
              <w:bottom w:w="0" w:type="dxa"/>
              <w:right w:w="105" w:type="dxa"/>
            </w:tcMar>
            <w:hideMark/>
          </w:tcPr>
          <w:p w:rsidR="00FE30EF" w:rsidRPr="00AB5EB2" w:rsidRDefault="00FE30EF" w:rsidP="00FE30EF">
            <w:pPr>
              <w:spacing w:after="0" w:line="240" w:lineRule="auto"/>
              <w:jc w:val="both"/>
              <w:rPr>
                <w:rFonts w:ascii="Arial" w:eastAsia="Times New Roman" w:hAnsi="Arial" w:cs="Arial"/>
                <w:sz w:val="20"/>
                <w:szCs w:val="20"/>
              </w:rPr>
            </w:pPr>
            <w:r w:rsidRPr="00AB5EB2">
              <w:rPr>
                <w:rFonts w:ascii="Arial" w:eastAsia="Times New Roman" w:hAnsi="Arial" w:cs="Arial"/>
                <w:b/>
                <w:bCs/>
                <w:color w:val="000000"/>
                <w:kern w:val="24"/>
                <w:sz w:val="20"/>
                <w:szCs w:val="20"/>
              </w:rPr>
              <w:lastRenderedPageBreak/>
              <w:t xml:space="preserve">10 </w:t>
            </w:r>
            <w:r w:rsidRPr="00AB5EB2">
              <w:rPr>
                <w:rFonts w:ascii="Arial" w:eastAsia="Times New Roman" w:hAnsi="Arial" w:cs="Arial"/>
                <w:color w:val="000000"/>
                <w:kern w:val="24"/>
                <w:sz w:val="20"/>
                <w:szCs w:val="20"/>
                <w:lang w:val="en-US"/>
              </w:rPr>
              <w:t xml:space="preserve">How the governing body involves other bodies, including health and social services bodies, local authority support services and voluntary </w:t>
            </w:r>
            <w:proofErr w:type="spellStart"/>
            <w:r w:rsidRPr="00AB5EB2">
              <w:rPr>
                <w:rFonts w:ascii="Arial" w:eastAsia="Times New Roman" w:hAnsi="Arial" w:cs="Arial"/>
                <w:color w:val="000000"/>
                <w:kern w:val="24"/>
                <w:sz w:val="20"/>
                <w:szCs w:val="20"/>
                <w:lang w:val="en-US"/>
              </w:rPr>
              <w:t>organisations</w:t>
            </w:r>
            <w:proofErr w:type="spellEnd"/>
            <w:r w:rsidRPr="00AB5EB2">
              <w:rPr>
                <w:rFonts w:ascii="Arial" w:eastAsia="Times New Roman" w:hAnsi="Arial" w:cs="Arial"/>
                <w:color w:val="000000"/>
                <w:kern w:val="24"/>
                <w:sz w:val="20"/>
                <w:szCs w:val="20"/>
                <w:lang w:val="en-US"/>
              </w:rPr>
              <w:t>, in meeting the needs of pupils with special educational needs and in supporting the families of such pupils.</w:t>
            </w:r>
            <w:r w:rsidRPr="00AB5EB2">
              <w:rPr>
                <w:rFonts w:ascii="Arial" w:eastAsia="Times New Roman" w:hAnsi="Arial" w:cs="Arial"/>
                <w:b/>
                <w:bCs/>
                <w:color w:val="000000"/>
                <w:kern w:val="24"/>
                <w:sz w:val="20"/>
                <w:szCs w:val="20"/>
              </w:rPr>
              <w:t xml:space="preserve"> </w:t>
            </w:r>
          </w:p>
        </w:tc>
        <w:tc>
          <w:tcPr>
            <w:tcW w:w="9923"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5" w:type="dxa"/>
              <w:bottom w:w="0" w:type="dxa"/>
              <w:right w:w="105" w:type="dxa"/>
            </w:tcMar>
            <w:hideMark/>
          </w:tcPr>
          <w:p w:rsidR="002A1F1F" w:rsidRPr="00AB5EB2" w:rsidRDefault="002A1F1F" w:rsidP="00DF34B1">
            <w:pPr>
              <w:pStyle w:val="Default"/>
              <w:numPr>
                <w:ilvl w:val="1"/>
                <w:numId w:val="36"/>
              </w:numPr>
              <w:rPr>
                <w:rFonts w:ascii="Arial" w:hAnsi="Arial" w:cs="Arial"/>
                <w:sz w:val="20"/>
                <w:szCs w:val="20"/>
              </w:rPr>
            </w:pPr>
            <w:r w:rsidRPr="00AB5EB2">
              <w:rPr>
                <w:rFonts w:ascii="Arial" w:hAnsi="Arial" w:cs="Arial"/>
                <w:bCs/>
                <w:sz w:val="20"/>
                <w:szCs w:val="20"/>
              </w:rPr>
              <w:t xml:space="preserve">The </w:t>
            </w:r>
            <w:proofErr w:type="spellStart"/>
            <w:r w:rsidRPr="00AB5EB2">
              <w:rPr>
                <w:rFonts w:ascii="Arial" w:hAnsi="Arial" w:cs="Arial"/>
                <w:bCs/>
                <w:sz w:val="20"/>
                <w:szCs w:val="20"/>
              </w:rPr>
              <w:t>SENCo</w:t>
            </w:r>
            <w:proofErr w:type="spellEnd"/>
            <w:r w:rsidRPr="00AB5EB2">
              <w:rPr>
                <w:rFonts w:ascii="Arial" w:hAnsi="Arial" w:cs="Arial"/>
                <w:bCs/>
                <w:sz w:val="20"/>
                <w:szCs w:val="20"/>
              </w:rPr>
              <w:t xml:space="preserve"> reports to the Governors every term to inform them about the progress of children with SEND; this report does not refer to individual children and confidentiality is maintained at all times. </w:t>
            </w:r>
          </w:p>
          <w:p w:rsidR="002A1F1F" w:rsidRPr="00AB5EB2" w:rsidRDefault="002A1F1F" w:rsidP="00DF34B1">
            <w:pPr>
              <w:pStyle w:val="Default"/>
              <w:numPr>
                <w:ilvl w:val="1"/>
                <w:numId w:val="36"/>
              </w:numPr>
              <w:rPr>
                <w:rFonts w:ascii="Arial" w:hAnsi="Arial" w:cs="Arial"/>
                <w:sz w:val="20"/>
                <w:szCs w:val="20"/>
              </w:rPr>
            </w:pPr>
            <w:r w:rsidRPr="00AB5EB2">
              <w:rPr>
                <w:rFonts w:ascii="Arial" w:hAnsi="Arial" w:cs="Arial"/>
                <w:bCs/>
                <w:sz w:val="20"/>
                <w:szCs w:val="20"/>
              </w:rPr>
              <w:t xml:space="preserve">One of the Governors is responsible for SEN and meets regularly with the </w:t>
            </w:r>
            <w:proofErr w:type="spellStart"/>
            <w:r w:rsidRPr="00AB5EB2">
              <w:rPr>
                <w:rFonts w:ascii="Arial" w:hAnsi="Arial" w:cs="Arial"/>
                <w:bCs/>
                <w:sz w:val="20"/>
                <w:szCs w:val="20"/>
              </w:rPr>
              <w:t>SENCo</w:t>
            </w:r>
            <w:proofErr w:type="spellEnd"/>
            <w:r w:rsidRPr="00AB5EB2">
              <w:rPr>
                <w:rFonts w:ascii="Arial" w:hAnsi="Arial" w:cs="Arial"/>
                <w:bCs/>
                <w:sz w:val="20"/>
                <w:szCs w:val="20"/>
              </w:rPr>
              <w:t xml:space="preserve">. They also report to the Governors to keep all informed. </w:t>
            </w:r>
          </w:p>
          <w:p w:rsidR="002A1F1F" w:rsidRPr="00AB5EB2" w:rsidRDefault="002A1F1F" w:rsidP="00DF34B1">
            <w:pPr>
              <w:pStyle w:val="Default"/>
              <w:numPr>
                <w:ilvl w:val="1"/>
                <w:numId w:val="36"/>
              </w:numPr>
              <w:rPr>
                <w:rFonts w:ascii="Arial" w:hAnsi="Arial" w:cs="Arial"/>
                <w:bCs/>
                <w:sz w:val="20"/>
                <w:szCs w:val="20"/>
              </w:rPr>
            </w:pPr>
            <w:r w:rsidRPr="00AB5EB2">
              <w:rPr>
                <w:rFonts w:ascii="Arial" w:hAnsi="Arial" w:cs="Arial"/>
                <w:bCs/>
                <w:sz w:val="20"/>
                <w:szCs w:val="20"/>
              </w:rPr>
              <w:t xml:space="preserve">The Governors agree priorities for spending within the SEN budget with the overall aim that all children receive the support they need in order to make progress. </w:t>
            </w:r>
          </w:p>
          <w:p w:rsidR="00FE30EF" w:rsidRPr="00AB5EB2" w:rsidRDefault="00FE30EF" w:rsidP="00FE30EF">
            <w:pPr>
              <w:spacing w:after="0" w:line="240" w:lineRule="auto"/>
              <w:jc w:val="both"/>
              <w:rPr>
                <w:rFonts w:ascii="Arial" w:eastAsia="Times New Roman" w:hAnsi="Arial" w:cs="Arial"/>
                <w:sz w:val="20"/>
                <w:szCs w:val="20"/>
              </w:rPr>
            </w:pPr>
          </w:p>
        </w:tc>
      </w:tr>
      <w:tr w:rsidR="00FE30EF" w:rsidRPr="00AB5EB2" w:rsidTr="00B77D6D">
        <w:trPr>
          <w:trHeight w:val="2245"/>
        </w:trPr>
        <w:tc>
          <w:tcPr>
            <w:tcW w:w="4219"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5" w:type="dxa"/>
              <w:bottom w:w="0" w:type="dxa"/>
              <w:right w:w="105" w:type="dxa"/>
            </w:tcMar>
            <w:hideMark/>
          </w:tcPr>
          <w:p w:rsidR="00FE30EF" w:rsidRPr="00AB5EB2" w:rsidRDefault="00FE30EF" w:rsidP="00FE30EF">
            <w:pPr>
              <w:spacing w:after="0" w:line="240" w:lineRule="auto"/>
              <w:jc w:val="both"/>
              <w:rPr>
                <w:rFonts w:ascii="Arial" w:eastAsia="Times New Roman" w:hAnsi="Arial" w:cs="Arial"/>
                <w:b/>
                <w:bCs/>
                <w:color w:val="000000"/>
                <w:kern w:val="24"/>
                <w:sz w:val="20"/>
                <w:szCs w:val="20"/>
              </w:rPr>
            </w:pPr>
            <w:r w:rsidRPr="00AB5EB2">
              <w:rPr>
                <w:rFonts w:ascii="Arial" w:eastAsia="Times New Roman" w:hAnsi="Arial" w:cs="Arial"/>
                <w:b/>
                <w:bCs/>
                <w:color w:val="000000"/>
                <w:kern w:val="24"/>
                <w:sz w:val="20"/>
                <w:szCs w:val="20"/>
                <w:lang w:val="en-US"/>
              </w:rPr>
              <w:t xml:space="preserve">11 The contact details of support services for the parents of pupils with special educational needs, including those for arrangements made in accordance with section 32. </w:t>
            </w:r>
          </w:p>
          <w:p w:rsidR="00FE30EF" w:rsidRPr="00AB5EB2" w:rsidRDefault="00FE30EF" w:rsidP="00FE30EF">
            <w:pPr>
              <w:spacing w:after="0" w:line="240" w:lineRule="auto"/>
              <w:jc w:val="both"/>
              <w:rPr>
                <w:rFonts w:ascii="Arial" w:eastAsia="Times New Roman" w:hAnsi="Arial" w:cs="Arial"/>
                <w:b/>
                <w:bCs/>
                <w:color w:val="000000"/>
                <w:kern w:val="24"/>
                <w:sz w:val="20"/>
                <w:szCs w:val="20"/>
              </w:rPr>
            </w:pPr>
          </w:p>
        </w:tc>
        <w:tc>
          <w:tcPr>
            <w:tcW w:w="9923"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5" w:type="dxa"/>
              <w:bottom w:w="0" w:type="dxa"/>
              <w:right w:w="105" w:type="dxa"/>
            </w:tcMar>
            <w:hideMark/>
          </w:tcPr>
          <w:p w:rsidR="009C70F0" w:rsidRPr="00AB5EB2" w:rsidRDefault="009C70F0" w:rsidP="00DF34B1">
            <w:pPr>
              <w:pStyle w:val="ListParagraph"/>
              <w:numPr>
                <w:ilvl w:val="0"/>
                <w:numId w:val="37"/>
              </w:numPr>
              <w:rPr>
                <w:rFonts w:ascii="Arial" w:hAnsi="Arial" w:cs="Arial"/>
                <w:sz w:val="20"/>
                <w:szCs w:val="20"/>
              </w:rPr>
            </w:pPr>
            <w:r w:rsidRPr="00AB5EB2">
              <w:rPr>
                <w:rFonts w:ascii="Arial" w:hAnsi="Arial" w:cs="Arial"/>
                <w:sz w:val="20"/>
                <w:szCs w:val="20"/>
              </w:rPr>
              <w:t>Administrative information, advice and guidance can be sought from the office staff.</w:t>
            </w:r>
          </w:p>
          <w:p w:rsidR="009C70F0" w:rsidRPr="00AB5EB2" w:rsidRDefault="009C70F0" w:rsidP="00DF34B1">
            <w:pPr>
              <w:pStyle w:val="ListParagraph"/>
              <w:numPr>
                <w:ilvl w:val="0"/>
                <w:numId w:val="37"/>
              </w:numPr>
              <w:rPr>
                <w:rFonts w:ascii="Arial" w:hAnsi="Arial" w:cs="Arial"/>
                <w:sz w:val="20"/>
                <w:szCs w:val="20"/>
              </w:rPr>
            </w:pPr>
            <w:r w:rsidRPr="00AB5EB2">
              <w:rPr>
                <w:rFonts w:ascii="Arial" w:hAnsi="Arial" w:cs="Arial"/>
                <w:sz w:val="20"/>
                <w:szCs w:val="20"/>
              </w:rPr>
              <w:t>Information, advice and guidance on any aspect of school life can be accessed through teaching staff and The Headteacher.</w:t>
            </w:r>
          </w:p>
          <w:p w:rsidR="009C70F0" w:rsidRPr="00AB5EB2" w:rsidRDefault="009C70F0" w:rsidP="00DF34B1">
            <w:pPr>
              <w:pStyle w:val="ListParagraph"/>
              <w:numPr>
                <w:ilvl w:val="0"/>
                <w:numId w:val="37"/>
              </w:numPr>
              <w:rPr>
                <w:rFonts w:ascii="Arial" w:hAnsi="Arial" w:cs="Arial"/>
                <w:sz w:val="20"/>
                <w:szCs w:val="20"/>
              </w:rPr>
            </w:pPr>
            <w:r w:rsidRPr="00AB5EB2">
              <w:rPr>
                <w:rFonts w:ascii="Arial" w:hAnsi="Arial" w:cs="Arial"/>
                <w:sz w:val="20"/>
                <w:szCs w:val="20"/>
              </w:rPr>
              <w:t>Parents of children with Special Education</w:t>
            </w:r>
            <w:r w:rsidR="00AB5EB2">
              <w:rPr>
                <w:rFonts w:ascii="Arial" w:hAnsi="Arial" w:cs="Arial"/>
                <w:sz w:val="20"/>
                <w:szCs w:val="20"/>
              </w:rPr>
              <w:t>al Needs can access independent</w:t>
            </w:r>
            <w:r w:rsidRPr="00AB5EB2">
              <w:rPr>
                <w:rFonts w:ascii="Arial" w:hAnsi="Arial" w:cs="Arial"/>
                <w:sz w:val="20"/>
                <w:szCs w:val="20"/>
              </w:rPr>
              <w:t xml:space="preserve"> support and advice from SENDASS (Special Educational Needs and Disability Advice and </w:t>
            </w:r>
            <w:r w:rsidR="00AB5EB2" w:rsidRPr="00AB5EB2">
              <w:rPr>
                <w:rFonts w:ascii="Arial" w:hAnsi="Arial" w:cs="Arial"/>
                <w:sz w:val="20"/>
                <w:szCs w:val="20"/>
              </w:rPr>
              <w:t>Support</w:t>
            </w:r>
            <w:r w:rsidRPr="00AB5EB2">
              <w:rPr>
                <w:rFonts w:ascii="Arial" w:hAnsi="Arial" w:cs="Arial"/>
                <w:sz w:val="20"/>
                <w:szCs w:val="20"/>
              </w:rPr>
              <w:t xml:space="preserve"> Service)</w:t>
            </w:r>
          </w:p>
          <w:p w:rsidR="00FE30EF" w:rsidRPr="00AB5EB2" w:rsidRDefault="00FE30EF" w:rsidP="00FE30EF">
            <w:pPr>
              <w:spacing w:after="0" w:line="240" w:lineRule="auto"/>
              <w:jc w:val="both"/>
              <w:rPr>
                <w:rFonts w:ascii="Arial" w:eastAsia="Times New Roman" w:hAnsi="Arial" w:cs="Arial"/>
                <w:b/>
                <w:bCs/>
                <w:color w:val="000000"/>
                <w:kern w:val="24"/>
                <w:sz w:val="20"/>
                <w:szCs w:val="20"/>
              </w:rPr>
            </w:pPr>
          </w:p>
        </w:tc>
      </w:tr>
    </w:tbl>
    <w:p w:rsidR="00FE30EF" w:rsidRPr="00AB5EB2" w:rsidRDefault="00FE30EF">
      <w:pPr>
        <w:rPr>
          <w:rFonts w:ascii="Arial" w:hAnsi="Arial" w:cs="Arial"/>
          <w:sz w:val="20"/>
          <w:szCs w:val="20"/>
        </w:rPr>
      </w:pPr>
    </w:p>
    <w:tbl>
      <w:tblPr>
        <w:tblpPr w:leftFromText="180" w:rightFromText="180" w:vertAnchor="text" w:horzAnchor="margin" w:tblpY="239"/>
        <w:tblW w:w="14142" w:type="dxa"/>
        <w:tblCellMar>
          <w:left w:w="0" w:type="dxa"/>
          <w:right w:w="0" w:type="dxa"/>
        </w:tblCellMar>
        <w:tblLook w:val="04A0" w:firstRow="1" w:lastRow="0" w:firstColumn="1" w:lastColumn="0" w:noHBand="0" w:noVBand="1"/>
      </w:tblPr>
      <w:tblGrid>
        <w:gridCol w:w="4219"/>
        <w:gridCol w:w="9923"/>
      </w:tblGrid>
      <w:tr w:rsidR="00AB5EB2" w:rsidRPr="00AB5EB2" w:rsidTr="00AA2E34">
        <w:trPr>
          <w:trHeight w:val="1668"/>
        </w:trPr>
        <w:tc>
          <w:tcPr>
            <w:tcW w:w="4219"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8" w:type="dxa"/>
              <w:bottom w:w="0" w:type="dxa"/>
              <w:right w:w="108" w:type="dxa"/>
            </w:tcMar>
            <w:hideMark/>
          </w:tcPr>
          <w:p w:rsidR="00AB5EB2" w:rsidRPr="00AB5EB2" w:rsidRDefault="00AB5EB2" w:rsidP="00AB5EB2">
            <w:pPr>
              <w:rPr>
                <w:rFonts w:ascii="Arial" w:hAnsi="Arial" w:cs="Arial"/>
                <w:sz w:val="20"/>
                <w:szCs w:val="20"/>
              </w:rPr>
            </w:pPr>
            <w:r w:rsidRPr="00AB5EB2">
              <w:rPr>
                <w:rFonts w:ascii="Arial" w:hAnsi="Arial" w:cs="Arial"/>
                <w:b/>
                <w:bCs/>
                <w:color w:val="000000"/>
                <w:kern w:val="24"/>
                <w:sz w:val="20"/>
                <w:szCs w:val="20"/>
              </w:rPr>
              <w:t xml:space="preserve">12 </w:t>
            </w:r>
            <w:r w:rsidRPr="00AB5EB2">
              <w:rPr>
                <w:rFonts w:ascii="Arial" w:eastAsia="+mn-ea" w:hAnsi="Arial" w:cs="Arial"/>
                <w:color w:val="000000"/>
                <w:kern w:val="24"/>
                <w:sz w:val="20"/>
                <w:szCs w:val="20"/>
                <w:lang w:val="en-US"/>
              </w:rPr>
              <w:t xml:space="preserve">The school’s arrangements for supporting pupils with special educational needs in a transfer between phases of education or in preparation for adulthood and independent living. </w:t>
            </w:r>
          </w:p>
        </w:tc>
        <w:tc>
          <w:tcPr>
            <w:tcW w:w="9923"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8" w:type="dxa"/>
              <w:bottom w:w="0" w:type="dxa"/>
              <w:right w:w="108" w:type="dxa"/>
            </w:tcMar>
            <w:hideMark/>
          </w:tcPr>
          <w:p w:rsidR="00AB5EB2" w:rsidRPr="00AB5EB2" w:rsidRDefault="00AB5EB2" w:rsidP="00AB5EB2">
            <w:pPr>
              <w:pStyle w:val="Default"/>
              <w:numPr>
                <w:ilvl w:val="0"/>
                <w:numId w:val="39"/>
              </w:numPr>
              <w:rPr>
                <w:rFonts w:ascii="Arial" w:hAnsi="Arial" w:cs="Arial"/>
                <w:sz w:val="20"/>
                <w:szCs w:val="20"/>
              </w:rPr>
            </w:pPr>
            <w:r w:rsidRPr="00AB5EB2">
              <w:rPr>
                <w:rFonts w:ascii="Arial" w:hAnsi="Arial" w:cs="Arial"/>
                <w:bCs/>
                <w:sz w:val="20"/>
                <w:szCs w:val="20"/>
              </w:rPr>
              <w:t>Transition to and from school</w:t>
            </w:r>
          </w:p>
          <w:p w:rsidR="00AB5EB2" w:rsidRPr="00AB5EB2" w:rsidRDefault="00AB5EB2" w:rsidP="00AB5EB2">
            <w:pPr>
              <w:pStyle w:val="Default"/>
              <w:numPr>
                <w:ilvl w:val="1"/>
                <w:numId w:val="40"/>
              </w:numPr>
              <w:rPr>
                <w:rFonts w:ascii="Arial" w:hAnsi="Arial" w:cs="Arial"/>
                <w:bCs/>
                <w:sz w:val="20"/>
                <w:szCs w:val="20"/>
              </w:rPr>
            </w:pPr>
            <w:r w:rsidRPr="00AB5EB2">
              <w:rPr>
                <w:rFonts w:ascii="Arial" w:hAnsi="Arial" w:cs="Arial"/>
                <w:bCs/>
                <w:sz w:val="20"/>
                <w:szCs w:val="20"/>
              </w:rPr>
              <w:t xml:space="preserve">We encourage all new children to visit the school prior to starting when they will be shown around the school by the Headteacher. For children with SEND we would encourage further visits to assist with the acclimatisation of the new surroundings. </w:t>
            </w:r>
          </w:p>
          <w:p w:rsidR="00AB5EB2" w:rsidRPr="00AB5EB2" w:rsidRDefault="00AB5EB2" w:rsidP="00AB5EB2">
            <w:pPr>
              <w:pStyle w:val="Default"/>
              <w:numPr>
                <w:ilvl w:val="1"/>
                <w:numId w:val="40"/>
              </w:numPr>
              <w:rPr>
                <w:rFonts w:ascii="Arial" w:hAnsi="Arial" w:cs="Arial"/>
                <w:sz w:val="20"/>
                <w:szCs w:val="20"/>
              </w:rPr>
            </w:pPr>
            <w:r>
              <w:rPr>
                <w:rFonts w:ascii="Arial" w:hAnsi="Arial" w:cs="Arial"/>
                <w:bCs/>
                <w:sz w:val="20"/>
                <w:szCs w:val="20"/>
              </w:rPr>
              <w:t xml:space="preserve">We prepare transition books </w:t>
            </w:r>
            <w:r w:rsidRPr="00AB5EB2">
              <w:rPr>
                <w:rFonts w:ascii="Arial" w:hAnsi="Arial" w:cs="Arial"/>
                <w:bCs/>
                <w:sz w:val="20"/>
                <w:szCs w:val="20"/>
              </w:rPr>
              <w:t xml:space="preserve">with children if transition is potentially going to be difficult. </w:t>
            </w:r>
          </w:p>
          <w:p w:rsidR="00AB5EB2" w:rsidRPr="00AB5EB2" w:rsidRDefault="00AB5EB2" w:rsidP="00AB5EB2">
            <w:pPr>
              <w:pStyle w:val="Default"/>
              <w:numPr>
                <w:ilvl w:val="1"/>
                <w:numId w:val="40"/>
              </w:numPr>
              <w:rPr>
                <w:rFonts w:ascii="Arial" w:hAnsi="Arial" w:cs="Arial"/>
                <w:sz w:val="20"/>
                <w:szCs w:val="20"/>
              </w:rPr>
            </w:pPr>
            <w:r w:rsidRPr="00AB5EB2">
              <w:rPr>
                <w:rFonts w:ascii="Arial" w:hAnsi="Arial" w:cs="Arial"/>
                <w:bCs/>
                <w:sz w:val="20"/>
                <w:szCs w:val="20"/>
              </w:rPr>
              <w:t xml:space="preserve">When children are preparing to leave us for a new school, typically to go to Secondary education, we arrange additional visits. We liaise with Feeder schools to ensure a specifically tailored programme to aid transition for the more vulnerable pupils. </w:t>
            </w:r>
          </w:p>
          <w:p w:rsidR="00AB5EB2" w:rsidRPr="00AB5EB2" w:rsidRDefault="00AB5EB2" w:rsidP="00AB5EB2">
            <w:pPr>
              <w:pStyle w:val="Default"/>
              <w:numPr>
                <w:ilvl w:val="1"/>
                <w:numId w:val="40"/>
              </w:numPr>
              <w:rPr>
                <w:rFonts w:ascii="Arial" w:hAnsi="Arial" w:cs="Arial"/>
                <w:sz w:val="20"/>
                <w:szCs w:val="20"/>
              </w:rPr>
            </w:pPr>
            <w:r w:rsidRPr="00AB5EB2">
              <w:rPr>
                <w:rFonts w:ascii="Arial" w:hAnsi="Arial" w:cs="Arial"/>
                <w:bCs/>
                <w:sz w:val="20"/>
                <w:szCs w:val="20"/>
              </w:rPr>
              <w:t>We liaise closely with Staff when receiving and transferring children to different schools ensuring all relevant paperwork is passed on and all needs are discussed and understood.</w:t>
            </w:r>
          </w:p>
          <w:p w:rsidR="00AB5EB2" w:rsidRPr="00AB5EB2" w:rsidRDefault="00AB5EB2" w:rsidP="00AB5EB2">
            <w:pPr>
              <w:pStyle w:val="Default"/>
              <w:numPr>
                <w:ilvl w:val="1"/>
                <w:numId w:val="40"/>
              </w:numPr>
              <w:rPr>
                <w:rFonts w:ascii="Arial" w:hAnsi="Arial" w:cs="Arial"/>
                <w:sz w:val="20"/>
                <w:szCs w:val="20"/>
              </w:rPr>
            </w:pPr>
            <w:r w:rsidRPr="00AB5EB2">
              <w:rPr>
                <w:rFonts w:ascii="Arial" w:hAnsi="Arial" w:cs="Arial"/>
                <w:bCs/>
                <w:sz w:val="20"/>
                <w:szCs w:val="20"/>
              </w:rPr>
              <w:t xml:space="preserve">If your child has a Statement, </w:t>
            </w:r>
            <w:proofErr w:type="gramStart"/>
            <w:r w:rsidRPr="00AB5EB2">
              <w:rPr>
                <w:rFonts w:ascii="Arial" w:hAnsi="Arial" w:cs="Arial"/>
                <w:bCs/>
                <w:sz w:val="20"/>
                <w:szCs w:val="20"/>
              </w:rPr>
              <w:t>the  review</w:t>
            </w:r>
            <w:proofErr w:type="gramEnd"/>
            <w:r w:rsidRPr="00AB5EB2">
              <w:rPr>
                <w:rFonts w:ascii="Arial" w:hAnsi="Arial" w:cs="Arial"/>
                <w:bCs/>
                <w:sz w:val="20"/>
                <w:szCs w:val="20"/>
              </w:rPr>
              <w:t xml:space="preserve"> will be used as a transition meeting during which we will invite staff from both schools to attend. </w:t>
            </w:r>
          </w:p>
          <w:p w:rsidR="00AB5EB2" w:rsidRPr="00AB5EB2" w:rsidRDefault="00AB5EB2" w:rsidP="00AB5EB2">
            <w:pPr>
              <w:spacing w:after="0" w:line="240" w:lineRule="auto"/>
              <w:contextualSpacing/>
              <w:jc w:val="both"/>
              <w:rPr>
                <w:rFonts w:ascii="Arial" w:hAnsi="Arial" w:cs="Arial"/>
                <w:sz w:val="20"/>
                <w:szCs w:val="20"/>
              </w:rPr>
            </w:pPr>
          </w:p>
        </w:tc>
      </w:tr>
      <w:tr w:rsidR="00AB5EB2" w:rsidRPr="00AB5EB2" w:rsidTr="00F1744A">
        <w:trPr>
          <w:trHeight w:val="534"/>
        </w:trPr>
        <w:tc>
          <w:tcPr>
            <w:tcW w:w="4219"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8" w:type="dxa"/>
              <w:bottom w:w="0" w:type="dxa"/>
              <w:right w:w="108" w:type="dxa"/>
            </w:tcMar>
            <w:hideMark/>
          </w:tcPr>
          <w:p w:rsidR="00AB5EB2" w:rsidRPr="00AB5EB2" w:rsidRDefault="00AB5EB2" w:rsidP="00AB5EB2">
            <w:pPr>
              <w:rPr>
                <w:rFonts w:ascii="Arial" w:hAnsi="Arial" w:cs="Arial"/>
                <w:sz w:val="20"/>
                <w:szCs w:val="20"/>
              </w:rPr>
            </w:pPr>
            <w:r w:rsidRPr="00AB5EB2">
              <w:rPr>
                <w:rFonts w:ascii="Arial" w:hAnsi="Arial" w:cs="Arial"/>
                <w:sz w:val="20"/>
                <w:szCs w:val="20"/>
                <w:lang w:val="en-US"/>
              </w:rPr>
              <w:t xml:space="preserve">13 Information on where the local authority’s </w:t>
            </w:r>
            <w:r w:rsidRPr="00AB5EB2">
              <w:rPr>
                <w:rFonts w:ascii="Arial" w:hAnsi="Arial" w:cs="Arial"/>
                <w:sz w:val="20"/>
                <w:szCs w:val="20"/>
                <w:lang w:val="en-US"/>
              </w:rPr>
              <w:lastRenderedPageBreak/>
              <w:t>Local Offer is published.</w:t>
            </w:r>
            <w:r w:rsidRPr="00AB5EB2">
              <w:rPr>
                <w:rFonts w:ascii="Arial" w:hAnsi="Arial" w:cs="Arial"/>
                <w:b/>
                <w:bCs/>
                <w:sz w:val="20"/>
                <w:szCs w:val="20"/>
              </w:rPr>
              <w:t xml:space="preserve"> </w:t>
            </w:r>
          </w:p>
        </w:tc>
        <w:tc>
          <w:tcPr>
            <w:tcW w:w="9923"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8" w:type="dxa"/>
              <w:bottom w:w="0" w:type="dxa"/>
              <w:right w:w="108" w:type="dxa"/>
            </w:tcMar>
            <w:hideMark/>
          </w:tcPr>
          <w:p w:rsidR="00AB5EB2" w:rsidRPr="00AB5EB2" w:rsidRDefault="00AA2E34" w:rsidP="00AB5EB2">
            <w:pPr>
              <w:rPr>
                <w:rFonts w:ascii="Arial" w:hAnsi="Arial" w:cs="Arial"/>
                <w:color w:val="FF0000"/>
                <w:sz w:val="20"/>
                <w:szCs w:val="20"/>
              </w:rPr>
            </w:pPr>
            <w:r w:rsidRPr="00AA2E34">
              <w:rPr>
                <w:rFonts w:ascii="Arial" w:hAnsi="Arial" w:cs="Arial"/>
                <w:color w:val="FF0000"/>
                <w:sz w:val="20"/>
                <w:szCs w:val="20"/>
              </w:rPr>
              <w:lastRenderedPageBreak/>
              <w:t>http://www.tameside.gov.uk/sen</w:t>
            </w:r>
          </w:p>
        </w:tc>
      </w:tr>
    </w:tbl>
    <w:p w:rsidR="00FE30EF" w:rsidRPr="00AB5EB2" w:rsidRDefault="00FE30EF">
      <w:pPr>
        <w:rPr>
          <w:rFonts w:ascii="Arial" w:hAnsi="Arial" w:cs="Arial"/>
          <w:sz w:val="20"/>
          <w:szCs w:val="20"/>
        </w:rPr>
      </w:pPr>
    </w:p>
    <w:p w:rsidR="00FE30EF" w:rsidRPr="00AB5EB2" w:rsidRDefault="00FE30EF">
      <w:pPr>
        <w:rPr>
          <w:rFonts w:ascii="Arial" w:hAnsi="Arial" w:cs="Arial"/>
          <w:sz w:val="20"/>
          <w:szCs w:val="20"/>
        </w:rPr>
      </w:pPr>
    </w:p>
    <w:p w:rsidR="00FE30EF" w:rsidRPr="00AB5EB2" w:rsidRDefault="00FE30EF">
      <w:pPr>
        <w:rPr>
          <w:rFonts w:ascii="Arial" w:hAnsi="Arial" w:cs="Arial"/>
          <w:sz w:val="20"/>
          <w:szCs w:val="20"/>
        </w:rPr>
      </w:pPr>
    </w:p>
    <w:p w:rsidR="00FE30EF" w:rsidRPr="00AB5EB2" w:rsidRDefault="00FE30EF">
      <w:pPr>
        <w:rPr>
          <w:rFonts w:ascii="Arial" w:hAnsi="Arial" w:cs="Arial"/>
          <w:sz w:val="20"/>
          <w:szCs w:val="20"/>
        </w:rPr>
      </w:pPr>
    </w:p>
    <w:p w:rsidR="00FE30EF" w:rsidRPr="00AB5EB2" w:rsidRDefault="00FE30EF">
      <w:pPr>
        <w:rPr>
          <w:rFonts w:ascii="Arial" w:hAnsi="Arial" w:cs="Arial"/>
          <w:sz w:val="20"/>
          <w:szCs w:val="20"/>
        </w:rPr>
      </w:pPr>
    </w:p>
    <w:p w:rsidR="00FE30EF" w:rsidRPr="00AB5EB2" w:rsidRDefault="00FE30EF">
      <w:pPr>
        <w:rPr>
          <w:rFonts w:ascii="Arial" w:hAnsi="Arial" w:cs="Arial"/>
          <w:sz w:val="20"/>
          <w:szCs w:val="20"/>
        </w:rPr>
      </w:pPr>
    </w:p>
    <w:sectPr w:rsidR="00FE30EF" w:rsidRPr="00AB5EB2" w:rsidSect="00E5704A">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EB2" w:rsidRDefault="00AB5EB2" w:rsidP="00FE30EF">
      <w:pPr>
        <w:spacing w:after="0" w:line="240" w:lineRule="auto"/>
      </w:pPr>
      <w:r>
        <w:separator/>
      </w:r>
    </w:p>
  </w:endnote>
  <w:endnote w:type="continuationSeparator" w:id="0">
    <w:p w:rsidR="00AB5EB2" w:rsidRDefault="00AB5EB2" w:rsidP="00FE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EB2" w:rsidRDefault="00AB5EB2" w:rsidP="00FE30EF">
      <w:pPr>
        <w:spacing w:after="0" w:line="240" w:lineRule="auto"/>
      </w:pPr>
      <w:r>
        <w:separator/>
      </w:r>
    </w:p>
  </w:footnote>
  <w:footnote w:type="continuationSeparator" w:id="0">
    <w:p w:rsidR="00AB5EB2" w:rsidRDefault="00AB5EB2" w:rsidP="00FE3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036C45B4CD74066829B9B92FA63FAF5"/>
      </w:placeholder>
      <w:dataBinding w:prefixMappings="xmlns:ns0='http://schemas.openxmlformats.org/package/2006/metadata/core-properties' xmlns:ns1='http://purl.org/dc/elements/1.1/'" w:xpath="/ns0:coreProperties[1]/ns1:title[1]" w:storeItemID="{6C3C8BC8-F283-45AE-878A-BAB7291924A1}"/>
      <w:text/>
    </w:sdtPr>
    <w:sdtEndPr/>
    <w:sdtContent>
      <w:p w:rsidR="00AB5EB2" w:rsidRDefault="009E745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SEN Information Report</w:t>
        </w:r>
        <w:r w:rsidR="00301B37">
          <w:rPr>
            <w:rFonts w:asciiTheme="majorHAnsi" w:eastAsiaTheme="majorEastAsia" w:hAnsiTheme="majorHAnsi" w:cstheme="majorBidi"/>
            <w:sz w:val="32"/>
            <w:szCs w:val="32"/>
          </w:rPr>
          <w:t>. St Peter’s Catholic Primary School</w:t>
        </w:r>
      </w:p>
    </w:sdtContent>
  </w:sdt>
  <w:p w:rsidR="00AB5EB2" w:rsidRDefault="00AB5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E58"/>
    <w:multiLevelType w:val="hybridMultilevel"/>
    <w:tmpl w:val="598CD186"/>
    <w:lvl w:ilvl="0" w:tplc="8AFEC0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E13A7"/>
    <w:multiLevelType w:val="hybridMultilevel"/>
    <w:tmpl w:val="37700CA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25C5D"/>
    <w:multiLevelType w:val="hybridMultilevel"/>
    <w:tmpl w:val="6E46F4E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184449"/>
    <w:multiLevelType w:val="hybridMultilevel"/>
    <w:tmpl w:val="EBB62CE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E3DDF"/>
    <w:multiLevelType w:val="hybridMultilevel"/>
    <w:tmpl w:val="CC5098B6"/>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nsid w:val="10D50075"/>
    <w:multiLevelType w:val="hybridMultilevel"/>
    <w:tmpl w:val="5D087F92"/>
    <w:lvl w:ilvl="0" w:tplc="71C409DE">
      <w:start w:val="1"/>
      <w:numFmt w:val="bullet"/>
      <w:lvlText w:val=""/>
      <w:lvlJc w:val="left"/>
      <w:pPr>
        <w:tabs>
          <w:tab w:val="num" w:pos="720"/>
        </w:tabs>
        <w:ind w:left="720" w:hanging="360"/>
      </w:pPr>
      <w:rPr>
        <w:rFonts w:ascii="Wingdings" w:hAnsi="Wingdings" w:hint="default"/>
      </w:rPr>
    </w:lvl>
    <w:lvl w:ilvl="1" w:tplc="D3A036E0" w:tentative="1">
      <w:start w:val="1"/>
      <w:numFmt w:val="bullet"/>
      <w:lvlText w:val=""/>
      <w:lvlJc w:val="left"/>
      <w:pPr>
        <w:tabs>
          <w:tab w:val="num" w:pos="1440"/>
        </w:tabs>
        <w:ind w:left="1440" w:hanging="360"/>
      </w:pPr>
      <w:rPr>
        <w:rFonts w:ascii="Wingdings" w:hAnsi="Wingdings" w:hint="default"/>
      </w:rPr>
    </w:lvl>
    <w:lvl w:ilvl="2" w:tplc="8E107BE0" w:tentative="1">
      <w:start w:val="1"/>
      <w:numFmt w:val="bullet"/>
      <w:lvlText w:val=""/>
      <w:lvlJc w:val="left"/>
      <w:pPr>
        <w:tabs>
          <w:tab w:val="num" w:pos="2160"/>
        </w:tabs>
        <w:ind w:left="2160" w:hanging="360"/>
      </w:pPr>
      <w:rPr>
        <w:rFonts w:ascii="Wingdings" w:hAnsi="Wingdings" w:hint="default"/>
      </w:rPr>
    </w:lvl>
    <w:lvl w:ilvl="3" w:tplc="CEF4E970" w:tentative="1">
      <w:start w:val="1"/>
      <w:numFmt w:val="bullet"/>
      <w:lvlText w:val=""/>
      <w:lvlJc w:val="left"/>
      <w:pPr>
        <w:tabs>
          <w:tab w:val="num" w:pos="2880"/>
        </w:tabs>
        <w:ind w:left="2880" w:hanging="360"/>
      </w:pPr>
      <w:rPr>
        <w:rFonts w:ascii="Wingdings" w:hAnsi="Wingdings" w:hint="default"/>
      </w:rPr>
    </w:lvl>
    <w:lvl w:ilvl="4" w:tplc="16229E80" w:tentative="1">
      <w:start w:val="1"/>
      <w:numFmt w:val="bullet"/>
      <w:lvlText w:val=""/>
      <w:lvlJc w:val="left"/>
      <w:pPr>
        <w:tabs>
          <w:tab w:val="num" w:pos="3600"/>
        </w:tabs>
        <w:ind w:left="3600" w:hanging="360"/>
      </w:pPr>
      <w:rPr>
        <w:rFonts w:ascii="Wingdings" w:hAnsi="Wingdings" w:hint="default"/>
      </w:rPr>
    </w:lvl>
    <w:lvl w:ilvl="5" w:tplc="322ADBB6" w:tentative="1">
      <w:start w:val="1"/>
      <w:numFmt w:val="bullet"/>
      <w:lvlText w:val=""/>
      <w:lvlJc w:val="left"/>
      <w:pPr>
        <w:tabs>
          <w:tab w:val="num" w:pos="4320"/>
        </w:tabs>
        <w:ind w:left="4320" w:hanging="360"/>
      </w:pPr>
      <w:rPr>
        <w:rFonts w:ascii="Wingdings" w:hAnsi="Wingdings" w:hint="default"/>
      </w:rPr>
    </w:lvl>
    <w:lvl w:ilvl="6" w:tplc="60146386" w:tentative="1">
      <w:start w:val="1"/>
      <w:numFmt w:val="bullet"/>
      <w:lvlText w:val=""/>
      <w:lvlJc w:val="left"/>
      <w:pPr>
        <w:tabs>
          <w:tab w:val="num" w:pos="5040"/>
        </w:tabs>
        <w:ind w:left="5040" w:hanging="360"/>
      </w:pPr>
      <w:rPr>
        <w:rFonts w:ascii="Wingdings" w:hAnsi="Wingdings" w:hint="default"/>
      </w:rPr>
    </w:lvl>
    <w:lvl w:ilvl="7" w:tplc="9F4EDB70" w:tentative="1">
      <w:start w:val="1"/>
      <w:numFmt w:val="bullet"/>
      <w:lvlText w:val=""/>
      <w:lvlJc w:val="left"/>
      <w:pPr>
        <w:tabs>
          <w:tab w:val="num" w:pos="5760"/>
        </w:tabs>
        <w:ind w:left="5760" w:hanging="360"/>
      </w:pPr>
      <w:rPr>
        <w:rFonts w:ascii="Wingdings" w:hAnsi="Wingdings" w:hint="default"/>
      </w:rPr>
    </w:lvl>
    <w:lvl w:ilvl="8" w:tplc="EB9C862A" w:tentative="1">
      <w:start w:val="1"/>
      <w:numFmt w:val="bullet"/>
      <w:lvlText w:val=""/>
      <w:lvlJc w:val="left"/>
      <w:pPr>
        <w:tabs>
          <w:tab w:val="num" w:pos="6480"/>
        </w:tabs>
        <w:ind w:left="6480" w:hanging="360"/>
      </w:pPr>
      <w:rPr>
        <w:rFonts w:ascii="Wingdings" w:hAnsi="Wingdings" w:hint="default"/>
      </w:rPr>
    </w:lvl>
  </w:abstractNum>
  <w:abstractNum w:abstractNumId="6">
    <w:nsid w:val="18896E4C"/>
    <w:multiLevelType w:val="hybridMultilevel"/>
    <w:tmpl w:val="4E1C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AD4A02"/>
    <w:multiLevelType w:val="hybridMultilevel"/>
    <w:tmpl w:val="C744F0FC"/>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F27280"/>
    <w:multiLevelType w:val="hybridMultilevel"/>
    <w:tmpl w:val="EA1E3CEC"/>
    <w:lvl w:ilvl="0" w:tplc="AF224688">
      <w:start w:val="1"/>
      <w:numFmt w:val="bullet"/>
      <w:lvlText w:val=""/>
      <w:lvlJc w:val="left"/>
      <w:pPr>
        <w:tabs>
          <w:tab w:val="num" w:pos="720"/>
        </w:tabs>
        <w:ind w:left="720" w:hanging="360"/>
      </w:pPr>
      <w:rPr>
        <w:rFonts w:ascii="Symbol" w:hAnsi="Symbol" w:hint="default"/>
      </w:rPr>
    </w:lvl>
    <w:lvl w:ilvl="1" w:tplc="2AD6ADF4" w:tentative="1">
      <w:start w:val="1"/>
      <w:numFmt w:val="bullet"/>
      <w:lvlText w:val=""/>
      <w:lvlJc w:val="left"/>
      <w:pPr>
        <w:tabs>
          <w:tab w:val="num" w:pos="1440"/>
        </w:tabs>
        <w:ind w:left="1440" w:hanging="360"/>
      </w:pPr>
      <w:rPr>
        <w:rFonts w:ascii="Symbol" w:hAnsi="Symbol" w:hint="default"/>
      </w:rPr>
    </w:lvl>
    <w:lvl w:ilvl="2" w:tplc="D8E2E494" w:tentative="1">
      <w:start w:val="1"/>
      <w:numFmt w:val="bullet"/>
      <w:lvlText w:val=""/>
      <w:lvlJc w:val="left"/>
      <w:pPr>
        <w:tabs>
          <w:tab w:val="num" w:pos="2160"/>
        </w:tabs>
        <w:ind w:left="2160" w:hanging="360"/>
      </w:pPr>
      <w:rPr>
        <w:rFonts w:ascii="Symbol" w:hAnsi="Symbol" w:hint="default"/>
      </w:rPr>
    </w:lvl>
    <w:lvl w:ilvl="3" w:tplc="938AA89C" w:tentative="1">
      <w:start w:val="1"/>
      <w:numFmt w:val="bullet"/>
      <w:lvlText w:val=""/>
      <w:lvlJc w:val="left"/>
      <w:pPr>
        <w:tabs>
          <w:tab w:val="num" w:pos="2880"/>
        </w:tabs>
        <w:ind w:left="2880" w:hanging="360"/>
      </w:pPr>
      <w:rPr>
        <w:rFonts w:ascii="Symbol" w:hAnsi="Symbol" w:hint="default"/>
      </w:rPr>
    </w:lvl>
    <w:lvl w:ilvl="4" w:tplc="D33634F2" w:tentative="1">
      <w:start w:val="1"/>
      <w:numFmt w:val="bullet"/>
      <w:lvlText w:val=""/>
      <w:lvlJc w:val="left"/>
      <w:pPr>
        <w:tabs>
          <w:tab w:val="num" w:pos="3600"/>
        </w:tabs>
        <w:ind w:left="3600" w:hanging="360"/>
      </w:pPr>
      <w:rPr>
        <w:rFonts w:ascii="Symbol" w:hAnsi="Symbol" w:hint="default"/>
      </w:rPr>
    </w:lvl>
    <w:lvl w:ilvl="5" w:tplc="7DA8052C" w:tentative="1">
      <w:start w:val="1"/>
      <w:numFmt w:val="bullet"/>
      <w:lvlText w:val=""/>
      <w:lvlJc w:val="left"/>
      <w:pPr>
        <w:tabs>
          <w:tab w:val="num" w:pos="4320"/>
        </w:tabs>
        <w:ind w:left="4320" w:hanging="360"/>
      </w:pPr>
      <w:rPr>
        <w:rFonts w:ascii="Symbol" w:hAnsi="Symbol" w:hint="default"/>
      </w:rPr>
    </w:lvl>
    <w:lvl w:ilvl="6" w:tplc="E5F0D370" w:tentative="1">
      <w:start w:val="1"/>
      <w:numFmt w:val="bullet"/>
      <w:lvlText w:val=""/>
      <w:lvlJc w:val="left"/>
      <w:pPr>
        <w:tabs>
          <w:tab w:val="num" w:pos="5040"/>
        </w:tabs>
        <w:ind w:left="5040" w:hanging="360"/>
      </w:pPr>
      <w:rPr>
        <w:rFonts w:ascii="Symbol" w:hAnsi="Symbol" w:hint="default"/>
      </w:rPr>
    </w:lvl>
    <w:lvl w:ilvl="7" w:tplc="1CC63292" w:tentative="1">
      <w:start w:val="1"/>
      <w:numFmt w:val="bullet"/>
      <w:lvlText w:val=""/>
      <w:lvlJc w:val="left"/>
      <w:pPr>
        <w:tabs>
          <w:tab w:val="num" w:pos="5760"/>
        </w:tabs>
        <w:ind w:left="5760" w:hanging="360"/>
      </w:pPr>
      <w:rPr>
        <w:rFonts w:ascii="Symbol" w:hAnsi="Symbol" w:hint="default"/>
      </w:rPr>
    </w:lvl>
    <w:lvl w:ilvl="8" w:tplc="84D0B46E" w:tentative="1">
      <w:start w:val="1"/>
      <w:numFmt w:val="bullet"/>
      <w:lvlText w:val=""/>
      <w:lvlJc w:val="left"/>
      <w:pPr>
        <w:tabs>
          <w:tab w:val="num" w:pos="6480"/>
        </w:tabs>
        <w:ind w:left="6480" w:hanging="360"/>
      </w:pPr>
      <w:rPr>
        <w:rFonts w:ascii="Symbol" w:hAnsi="Symbol" w:hint="default"/>
      </w:rPr>
    </w:lvl>
  </w:abstractNum>
  <w:abstractNum w:abstractNumId="9">
    <w:nsid w:val="1B594FDA"/>
    <w:multiLevelType w:val="hybridMultilevel"/>
    <w:tmpl w:val="4B509616"/>
    <w:lvl w:ilvl="0" w:tplc="3210EB4A">
      <w:start w:val="1"/>
      <w:numFmt w:val="bullet"/>
      <w:lvlText w:val=""/>
      <w:lvlJc w:val="left"/>
      <w:pPr>
        <w:tabs>
          <w:tab w:val="num" w:pos="720"/>
        </w:tabs>
        <w:ind w:left="720" w:hanging="360"/>
      </w:pPr>
      <w:rPr>
        <w:rFonts w:ascii="Wingdings" w:hAnsi="Wingdings" w:hint="default"/>
      </w:rPr>
    </w:lvl>
    <w:lvl w:ilvl="1" w:tplc="235A9AF8" w:tentative="1">
      <w:start w:val="1"/>
      <w:numFmt w:val="bullet"/>
      <w:lvlText w:val=""/>
      <w:lvlJc w:val="left"/>
      <w:pPr>
        <w:tabs>
          <w:tab w:val="num" w:pos="1440"/>
        </w:tabs>
        <w:ind w:left="1440" w:hanging="360"/>
      </w:pPr>
      <w:rPr>
        <w:rFonts w:ascii="Wingdings" w:hAnsi="Wingdings" w:hint="default"/>
      </w:rPr>
    </w:lvl>
    <w:lvl w:ilvl="2" w:tplc="A0CAE2D8" w:tentative="1">
      <w:start w:val="1"/>
      <w:numFmt w:val="bullet"/>
      <w:lvlText w:val=""/>
      <w:lvlJc w:val="left"/>
      <w:pPr>
        <w:tabs>
          <w:tab w:val="num" w:pos="2160"/>
        </w:tabs>
        <w:ind w:left="2160" w:hanging="360"/>
      </w:pPr>
      <w:rPr>
        <w:rFonts w:ascii="Wingdings" w:hAnsi="Wingdings" w:hint="default"/>
      </w:rPr>
    </w:lvl>
    <w:lvl w:ilvl="3" w:tplc="2AD22FCC" w:tentative="1">
      <w:start w:val="1"/>
      <w:numFmt w:val="bullet"/>
      <w:lvlText w:val=""/>
      <w:lvlJc w:val="left"/>
      <w:pPr>
        <w:tabs>
          <w:tab w:val="num" w:pos="2880"/>
        </w:tabs>
        <w:ind w:left="2880" w:hanging="360"/>
      </w:pPr>
      <w:rPr>
        <w:rFonts w:ascii="Wingdings" w:hAnsi="Wingdings" w:hint="default"/>
      </w:rPr>
    </w:lvl>
    <w:lvl w:ilvl="4" w:tplc="1B0884A8" w:tentative="1">
      <w:start w:val="1"/>
      <w:numFmt w:val="bullet"/>
      <w:lvlText w:val=""/>
      <w:lvlJc w:val="left"/>
      <w:pPr>
        <w:tabs>
          <w:tab w:val="num" w:pos="3600"/>
        </w:tabs>
        <w:ind w:left="3600" w:hanging="360"/>
      </w:pPr>
      <w:rPr>
        <w:rFonts w:ascii="Wingdings" w:hAnsi="Wingdings" w:hint="default"/>
      </w:rPr>
    </w:lvl>
    <w:lvl w:ilvl="5" w:tplc="98F0BCEE" w:tentative="1">
      <w:start w:val="1"/>
      <w:numFmt w:val="bullet"/>
      <w:lvlText w:val=""/>
      <w:lvlJc w:val="left"/>
      <w:pPr>
        <w:tabs>
          <w:tab w:val="num" w:pos="4320"/>
        </w:tabs>
        <w:ind w:left="4320" w:hanging="360"/>
      </w:pPr>
      <w:rPr>
        <w:rFonts w:ascii="Wingdings" w:hAnsi="Wingdings" w:hint="default"/>
      </w:rPr>
    </w:lvl>
    <w:lvl w:ilvl="6" w:tplc="7608A67C" w:tentative="1">
      <w:start w:val="1"/>
      <w:numFmt w:val="bullet"/>
      <w:lvlText w:val=""/>
      <w:lvlJc w:val="left"/>
      <w:pPr>
        <w:tabs>
          <w:tab w:val="num" w:pos="5040"/>
        </w:tabs>
        <w:ind w:left="5040" w:hanging="360"/>
      </w:pPr>
      <w:rPr>
        <w:rFonts w:ascii="Wingdings" w:hAnsi="Wingdings" w:hint="default"/>
      </w:rPr>
    </w:lvl>
    <w:lvl w:ilvl="7" w:tplc="7F2E983E" w:tentative="1">
      <w:start w:val="1"/>
      <w:numFmt w:val="bullet"/>
      <w:lvlText w:val=""/>
      <w:lvlJc w:val="left"/>
      <w:pPr>
        <w:tabs>
          <w:tab w:val="num" w:pos="5760"/>
        </w:tabs>
        <w:ind w:left="5760" w:hanging="360"/>
      </w:pPr>
      <w:rPr>
        <w:rFonts w:ascii="Wingdings" w:hAnsi="Wingdings" w:hint="default"/>
      </w:rPr>
    </w:lvl>
    <w:lvl w:ilvl="8" w:tplc="01DE0370" w:tentative="1">
      <w:start w:val="1"/>
      <w:numFmt w:val="bullet"/>
      <w:lvlText w:val=""/>
      <w:lvlJc w:val="left"/>
      <w:pPr>
        <w:tabs>
          <w:tab w:val="num" w:pos="6480"/>
        </w:tabs>
        <w:ind w:left="6480" w:hanging="360"/>
      </w:pPr>
      <w:rPr>
        <w:rFonts w:ascii="Wingdings" w:hAnsi="Wingdings" w:hint="default"/>
      </w:rPr>
    </w:lvl>
  </w:abstractNum>
  <w:abstractNum w:abstractNumId="10">
    <w:nsid w:val="1CBD22F8"/>
    <w:multiLevelType w:val="hybridMultilevel"/>
    <w:tmpl w:val="756E93FC"/>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9376DF"/>
    <w:multiLevelType w:val="hybridMultilevel"/>
    <w:tmpl w:val="187CCD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A91BEA"/>
    <w:multiLevelType w:val="hybridMultilevel"/>
    <w:tmpl w:val="0EF29F28"/>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3">
    <w:nsid w:val="20E53527"/>
    <w:multiLevelType w:val="hybridMultilevel"/>
    <w:tmpl w:val="A784FD0A"/>
    <w:lvl w:ilvl="0" w:tplc="717E7A3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A16659"/>
    <w:multiLevelType w:val="hybridMultilevel"/>
    <w:tmpl w:val="732A7818"/>
    <w:lvl w:ilvl="0" w:tplc="D4E285F2">
      <w:start w:val="1"/>
      <w:numFmt w:val="bullet"/>
      <w:lvlText w:val=""/>
      <w:lvlJc w:val="left"/>
      <w:pPr>
        <w:tabs>
          <w:tab w:val="num" w:pos="489"/>
        </w:tabs>
        <w:ind w:left="489" w:hanging="360"/>
      </w:pPr>
      <w:rPr>
        <w:rFonts w:ascii="Symbol" w:hAnsi="Symbol" w:hint="default"/>
      </w:rPr>
    </w:lvl>
    <w:lvl w:ilvl="1" w:tplc="F6E67A76" w:tentative="1">
      <w:start w:val="1"/>
      <w:numFmt w:val="bullet"/>
      <w:lvlText w:val=""/>
      <w:lvlJc w:val="left"/>
      <w:pPr>
        <w:tabs>
          <w:tab w:val="num" w:pos="1209"/>
        </w:tabs>
        <w:ind w:left="1209" w:hanging="360"/>
      </w:pPr>
      <w:rPr>
        <w:rFonts w:ascii="Symbol" w:hAnsi="Symbol" w:hint="default"/>
      </w:rPr>
    </w:lvl>
    <w:lvl w:ilvl="2" w:tplc="935E1C38" w:tentative="1">
      <w:start w:val="1"/>
      <w:numFmt w:val="bullet"/>
      <w:lvlText w:val=""/>
      <w:lvlJc w:val="left"/>
      <w:pPr>
        <w:tabs>
          <w:tab w:val="num" w:pos="1929"/>
        </w:tabs>
        <w:ind w:left="1929" w:hanging="360"/>
      </w:pPr>
      <w:rPr>
        <w:rFonts w:ascii="Symbol" w:hAnsi="Symbol" w:hint="default"/>
      </w:rPr>
    </w:lvl>
    <w:lvl w:ilvl="3" w:tplc="E5800DC0" w:tentative="1">
      <w:start w:val="1"/>
      <w:numFmt w:val="bullet"/>
      <w:lvlText w:val=""/>
      <w:lvlJc w:val="left"/>
      <w:pPr>
        <w:tabs>
          <w:tab w:val="num" w:pos="2649"/>
        </w:tabs>
        <w:ind w:left="2649" w:hanging="360"/>
      </w:pPr>
      <w:rPr>
        <w:rFonts w:ascii="Symbol" w:hAnsi="Symbol" w:hint="default"/>
      </w:rPr>
    </w:lvl>
    <w:lvl w:ilvl="4" w:tplc="CE10B240" w:tentative="1">
      <w:start w:val="1"/>
      <w:numFmt w:val="bullet"/>
      <w:lvlText w:val=""/>
      <w:lvlJc w:val="left"/>
      <w:pPr>
        <w:tabs>
          <w:tab w:val="num" w:pos="3369"/>
        </w:tabs>
        <w:ind w:left="3369" w:hanging="360"/>
      </w:pPr>
      <w:rPr>
        <w:rFonts w:ascii="Symbol" w:hAnsi="Symbol" w:hint="default"/>
      </w:rPr>
    </w:lvl>
    <w:lvl w:ilvl="5" w:tplc="E11C8806" w:tentative="1">
      <w:start w:val="1"/>
      <w:numFmt w:val="bullet"/>
      <w:lvlText w:val=""/>
      <w:lvlJc w:val="left"/>
      <w:pPr>
        <w:tabs>
          <w:tab w:val="num" w:pos="4089"/>
        </w:tabs>
        <w:ind w:left="4089" w:hanging="360"/>
      </w:pPr>
      <w:rPr>
        <w:rFonts w:ascii="Symbol" w:hAnsi="Symbol" w:hint="default"/>
      </w:rPr>
    </w:lvl>
    <w:lvl w:ilvl="6" w:tplc="EB4AFF94" w:tentative="1">
      <w:start w:val="1"/>
      <w:numFmt w:val="bullet"/>
      <w:lvlText w:val=""/>
      <w:lvlJc w:val="left"/>
      <w:pPr>
        <w:tabs>
          <w:tab w:val="num" w:pos="4809"/>
        </w:tabs>
        <w:ind w:left="4809" w:hanging="360"/>
      </w:pPr>
      <w:rPr>
        <w:rFonts w:ascii="Symbol" w:hAnsi="Symbol" w:hint="default"/>
      </w:rPr>
    </w:lvl>
    <w:lvl w:ilvl="7" w:tplc="9F1204FC" w:tentative="1">
      <w:start w:val="1"/>
      <w:numFmt w:val="bullet"/>
      <w:lvlText w:val=""/>
      <w:lvlJc w:val="left"/>
      <w:pPr>
        <w:tabs>
          <w:tab w:val="num" w:pos="5529"/>
        </w:tabs>
        <w:ind w:left="5529" w:hanging="360"/>
      </w:pPr>
      <w:rPr>
        <w:rFonts w:ascii="Symbol" w:hAnsi="Symbol" w:hint="default"/>
      </w:rPr>
    </w:lvl>
    <w:lvl w:ilvl="8" w:tplc="A8240806" w:tentative="1">
      <w:start w:val="1"/>
      <w:numFmt w:val="bullet"/>
      <w:lvlText w:val=""/>
      <w:lvlJc w:val="left"/>
      <w:pPr>
        <w:tabs>
          <w:tab w:val="num" w:pos="6249"/>
        </w:tabs>
        <w:ind w:left="6249" w:hanging="360"/>
      </w:pPr>
      <w:rPr>
        <w:rFonts w:ascii="Symbol" w:hAnsi="Symbol" w:hint="default"/>
      </w:rPr>
    </w:lvl>
  </w:abstractNum>
  <w:abstractNum w:abstractNumId="15">
    <w:nsid w:val="25490AD8"/>
    <w:multiLevelType w:val="hybridMultilevel"/>
    <w:tmpl w:val="52D63E00"/>
    <w:lvl w:ilvl="0" w:tplc="0AFA7FDC">
      <w:start w:val="1"/>
      <w:numFmt w:val="bullet"/>
      <w:lvlText w:val="•"/>
      <w:lvlJc w:val="left"/>
      <w:pPr>
        <w:tabs>
          <w:tab w:val="num" w:pos="720"/>
        </w:tabs>
        <w:ind w:left="720" w:hanging="360"/>
      </w:pPr>
      <w:rPr>
        <w:rFonts w:ascii="Arial" w:hAnsi="Arial" w:hint="default"/>
      </w:rPr>
    </w:lvl>
    <w:lvl w:ilvl="1" w:tplc="A66CFAD6" w:tentative="1">
      <w:start w:val="1"/>
      <w:numFmt w:val="bullet"/>
      <w:lvlText w:val="•"/>
      <w:lvlJc w:val="left"/>
      <w:pPr>
        <w:tabs>
          <w:tab w:val="num" w:pos="1440"/>
        </w:tabs>
        <w:ind w:left="1440" w:hanging="360"/>
      </w:pPr>
      <w:rPr>
        <w:rFonts w:ascii="Arial" w:hAnsi="Arial" w:hint="default"/>
      </w:rPr>
    </w:lvl>
    <w:lvl w:ilvl="2" w:tplc="72081B7E" w:tentative="1">
      <w:start w:val="1"/>
      <w:numFmt w:val="bullet"/>
      <w:lvlText w:val="•"/>
      <w:lvlJc w:val="left"/>
      <w:pPr>
        <w:tabs>
          <w:tab w:val="num" w:pos="2160"/>
        </w:tabs>
        <w:ind w:left="2160" w:hanging="360"/>
      </w:pPr>
      <w:rPr>
        <w:rFonts w:ascii="Arial" w:hAnsi="Arial" w:hint="default"/>
      </w:rPr>
    </w:lvl>
    <w:lvl w:ilvl="3" w:tplc="1C600816" w:tentative="1">
      <w:start w:val="1"/>
      <w:numFmt w:val="bullet"/>
      <w:lvlText w:val="•"/>
      <w:lvlJc w:val="left"/>
      <w:pPr>
        <w:tabs>
          <w:tab w:val="num" w:pos="2880"/>
        </w:tabs>
        <w:ind w:left="2880" w:hanging="360"/>
      </w:pPr>
      <w:rPr>
        <w:rFonts w:ascii="Arial" w:hAnsi="Arial" w:hint="default"/>
      </w:rPr>
    </w:lvl>
    <w:lvl w:ilvl="4" w:tplc="85E299FA" w:tentative="1">
      <w:start w:val="1"/>
      <w:numFmt w:val="bullet"/>
      <w:lvlText w:val="•"/>
      <w:lvlJc w:val="left"/>
      <w:pPr>
        <w:tabs>
          <w:tab w:val="num" w:pos="3600"/>
        </w:tabs>
        <w:ind w:left="3600" w:hanging="360"/>
      </w:pPr>
      <w:rPr>
        <w:rFonts w:ascii="Arial" w:hAnsi="Arial" w:hint="default"/>
      </w:rPr>
    </w:lvl>
    <w:lvl w:ilvl="5" w:tplc="767E48DE" w:tentative="1">
      <w:start w:val="1"/>
      <w:numFmt w:val="bullet"/>
      <w:lvlText w:val="•"/>
      <w:lvlJc w:val="left"/>
      <w:pPr>
        <w:tabs>
          <w:tab w:val="num" w:pos="4320"/>
        </w:tabs>
        <w:ind w:left="4320" w:hanging="360"/>
      </w:pPr>
      <w:rPr>
        <w:rFonts w:ascii="Arial" w:hAnsi="Arial" w:hint="default"/>
      </w:rPr>
    </w:lvl>
    <w:lvl w:ilvl="6" w:tplc="E7AAFFAE" w:tentative="1">
      <w:start w:val="1"/>
      <w:numFmt w:val="bullet"/>
      <w:lvlText w:val="•"/>
      <w:lvlJc w:val="left"/>
      <w:pPr>
        <w:tabs>
          <w:tab w:val="num" w:pos="5040"/>
        </w:tabs>
        <w:ind w:left="5040" w:hanging="360"/>
      </w:pPr>
      <w:rPr>
        <w:rFonts w:ascii="Arial" w:hAnsi="Arial" w:hint="default"/>
      </w:rPr>
    </w:lvl>
    <w:lvl w:ilvl="7" w:tplc="5CB6043A" w:tentative="1">
      <w:start w:val="1"/>
      <w:numFmt w:val="bullet"/>
      <w:lvlText w:val="•"/>
      <w:lvlJc w:val="left"/>
      <w:pPr>
        <w:tabs>
          <w:tab w:val="num" w:pos="5760"/>
        </w:tabs>
        <w:ind w:left="5760" w:hanging="360"/>
      </w:pPr>
      <w:rPr>
        <w:rFonts w:ascii="Arial" w:hAnsi="Arial" w:hint="default"/>
      </w:rPr>
    </w:lvl>
    <w:lvl w:ilvl="8" w:tplc="9B7E9E50" w:tentative="1">
      <w:start w:val="1"/>
      <w:numFmt w:val="bullet"/>
      <w:lvlText w:val="•"/>
      <w:lvlJc w:val="left"/>
      <w:pPr>
        <w:tabs>
          <w:tab w:val="num" w:pos="6480"/>
        </w:tabs>
        <w:ind w:left="6480" w:hanging="360"/>
      </w:pPr>
      <w:rPr>
        <w:rFonts w:ascii="Arial" w:hAnsi="Arial" w:hint="default"/>
      </w:rPr>
    </w:lvl>
  </w:abstractNum>
  <w:abstractNum w:abstractNumId="16">
    <w:nsid w:val="25A013F1"/>
    <w:multiLevelType w:val="hybridMultilevel"/>
    <w:tmpl w:val="7AB6F3EE"/>
    <w:lvl w:ilvl="0" w:tplc="A2EEFA7A">
      <w:start w:val="1"/>
      <w:numFmt w:val="bullet"/>
      <w:lvlText w:val=""/>
      <w:lvlJc w:val="left"/>
      <w:pPr>
        <w:tabs>
          <w:tab w:val="num" w:pos="785"/>
        </w:tabs>
        <w:ind w:left="785" w:hanging="360"/>
      </w:pPr>
      <w:rPr>
        <w:rFonts w:ascii="Wingdings" w:hAnsi="Wingdings" w:hint="default"/>
      </w:rPr>
    </w:lvl>
    <w:lvl w:ilvl="1" w:tplc="C234FC4A" w:tentative="1">
      <w:start w:val="1"/>
      <w:numFmt w:val="bullet"/>
      <w:lvlText w:val=""/>
      <w:lvlJc w:val="left"/>
      <w:pPr>
        <w:tabs>
          <w:tab w:val="num" w:pos="1298"/>
        </w:tabs>
        <w:ind w:left="1298" w:hanging="360"/>
      </w:pPr>
      <w:rPr>
        <w:rFonts w:ascii="Wingdings" w:hAnsi="Wingdings" w:hint="default"/>
      </w:rPr>
    </w:lvl>
    <w:lvl w:ilvl="2" w:tplc="6D5A7632" w:tentative="1">
      <w:start w:val="1"/>
      <w:numFmt w:val="bullet"/>
      <w:lvlText w:val=""/>
      <w:lvlJc w:val="left"/>
      <w:pPr>
        <w:tabs>
          <w:tab w:val="num" w:pos="2018"/>
        </w:tabs>
        <w:ind w:left="2018" w:hanging="360"/>
      </w:pPr>
      <w:rPr>
        <w:rFonts w:ascii="Wingdings" w:hAnsi="Wingdings" w:hint="default"/>
      </w:rPr>
    </w:lvl>
    <w:lvl w:ilvl="3" w:tplc="FE3E233E" w:tentative="1">
      <w:start w:val="1"/>
      <w:numFmt w:val="bullet"/>
      <w:lvlText w:val=""/>
      <w:lvlJc w:val="left"/>
      <w:pPr>
        <w:tabs>
          <w:tab w:val="num" w:pos="2738"/>
        </w:tabs>
        <w:ind w:left="2738" w:hanging="360"/>
      </w:pPr>
      <w:rPr>
        <w:rFonts w:ascii="Wingdings" w:hAnsi="Wingdings" w:hint="default"/>
      </w:rPr>
    </w:lvl>
    <w:lvl w:ilvl="4" w:tplc="44E8CC4A" w:tentative="1">
      <w:start w:val="1"/>
      <w:numFmt w:val="bullet"/>
      <w:lvlText w:val=""/>
      <w:lvlJc w:val="left"/>
      <w:pPr>
        <w:tabs>
          <w:tab w:val="num" w:pos="3458"/>
        </w:tabs>
        <w:ind w:left="3458" w:hanging="360"/>
      </w:pPr>
      <w:rPr>
        <w:rFonts w:ascii="Wingdings" w:hAnsi="Wingdings" w:hint="default"/>
      </w:rPr>
    </w:lvl>
    <w:lvl w:ilvl="5" w:tplc="B58A243E" w:tentative="1">
      <w:start w:val="1"/>
      <w:numFmt w:val="bullet"/>
      <w:lvlText w:val=""/>
      <w:lvlJc w:val="left"/>
      <w:pPr>
        <w:tabs>
          <w:tab w:val="num" w:pos="4178"/>
        </w:tabs>
        <w:ind w:left="4178" w:hanging="360"/>
      </w:pPr>
      <w:rPr>
        <w:rFonts w:ascii="Wingdings" w:hAnsi="Wingdings" w:hint="default"/>
      </w:rPr>
    </w:lvl>
    <w:lvl w:ilvl="6" w:tplc="CC708C0C" w:tentative="1">
      <w:start w:val="1"/>
      <w:numFmt w:val="bullet"/>
      <w:lvlText w:val=""/>
      <w:lvlJc w:val="left"/>
      <w:pPr>
        <w:tabs>
          <w:tab w:val="num" w:pos="4898"/>
        </w:tabs>
        <w:ind w:left="4898" w:hanging="360"/>
      </w:pPr>
      <w:rPr>
        <w:rFonts w:ascii="Wingdings" w:hAnsi="Wingdings" w:hint="default"/>
      </w:rPr>
    </w:lvl>
    <w:lvl w:ilvl="7" w:tplc="4288DCE2" w:tentative="1">
      <w:start w:val="1"/>
      <w:numFmt w:val="bullet"/>
      <w:lvlText w:val=""/>
      <w:lvlJc w:val="left"/>
      <w:pPr>
        <w:tabs>
          <w:tab w:val="num" w:pos="5618"/>
        </w:tabs>
        <w:ind w:left="5618" w:hanging="360"/>
      </w:pPr>
      <w:rPr>
        <w:rFonts w:ascii="Wingdings" w:hAnsi="Wingdings" w:hint="default"/>
      </w:rPr>
    </w:lvl>
    <w:lvl w:ilvl="8" w:tplc="57E8B128" w:tentative="1">
      <w:start w:val="1"/>
      <w:numFmt w:val="bullet"/>
      <w:lvlText w:val=""/>
      <w:lvlJc w:val="left"/>
      <w:pPr>
        <w:tabs>
          <w:tab w:val="num" w:pos="6338"/>
        </w:tabs>
        <w:ind w:left="6338" w:hanging="360"/>
      </w:pPr>
      <w:rPr>
        <w:rFonts w:ascii="Wingdings" w:hAnsi="Wingdings" w:hint="default"/>
      </w:rPr>
    </w:lvl>
  </w:abstractNum>
  <w:abstractNum w:abstractNumId="17">
    <w:nsid w:val="2D652D85"/>
    <w:multiLevelType w:val="hybridMultilevel"/>
    <w:tmpl w:val="250E1056"/>
    <w:lvl w:ilvl="0" w:tplc="828A595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0514F3A"/>
    <w:multiLevelType w:val="hybridMultilevel"/>
    <w:tmpl w:val="3BC418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BF2DBF"/>
    <w:multiLevelType w:val="hybridMultilevel"/>
    <w:tmpl w:val="6DCEF4C8"/>
    <w:lvl w:ilvl="0" w:tplc="38FED6F2">
      <w:start w:val="1"/>
      <w:numFmt w:val="bullet"/>
      <w:lvlText w:val=""/>
      <w:lvlJc w:val="left"/>
      <w:pPr>
        <w:tabs>
          <w:tab w:val="num" w:pos="720"/>
        </w:tabs>
        <w:ind w:left="720" w:hanging="360"/>
      </w:pPr>
      <w:rPr>
        <w:rFonts w:ascii="Symbol" w:hAnsi="Symbol" w:hint="default"/>
      </w:rPr>
    </w:lvl>
    <w:lvl w:ilvl="1" w:tplc="9EDA89D6" w:tentative="1">
      <w:start w:val="1"/>
      <w:numFmt w:val="bullet"/>
      <w:lvlText w:val=""/>
      <w:lvlJc w:val="left"/>
      <w:pPr>
        <w:tabs>
          <w:tab w:val="num" w:pos="1440"/>
        </w:tabs>
        <w:ind w:left="1440" w:hanging="360"/>
      </w:pPr>
      <w:rPr>
        <w:rFonts w:ascii="Symbol" w:hAnsi="Symbol" w:hint="default"/>
      </w:rPr>
    </w:lvl>
    <w:lvl w:ilvl="2" w:tplc="56E4D068" w:tentative="1">
      <w:start w:val="1"/>
      <w:numFmt w:val="bullet"/>
      <w:lvlText w:val=""/>
      <w:lvlJc w:val="left"/>
      <w:pPr>
        <w:tabs>
          <w:tab w:val="num" w:pos="2160"/>
        </w:tabs>
        <w:ind w:left="2160" w:hanging="360"/>
      </w:pPr>
      <w:rPr>
        <w:rFonts w:ascii="Symbol" w:hAnsi="Symbol" w:hint="default"/>
      </w:rPr>
    </w:lvl>
    <w:lvl w:ilvl="3" w:tplc="B36CEC14" w:tentative="1">
      <w:start w:val="1"/>
      <w:numFmt w:val="bullet"/>
      <w:lvlText w:val=""/>
      <w:lvlJc w:val="left"/>
      <w:pPr>
        <w:tabs>
          <w:tab w:val="num" w:pos="2880"/>
        </w:tabs>
        <w:ind w:left="2880" w:hanging="360"/>
      </w:pPr>
      <w:rPr>
        <w:rFonts w:ascii="Symbol" w:hAnsi="Symbol" w:hint="default"/>
      </w:rPr>
    </w:lvl>
    <w:lvl w:ilvl="4" w:tplc="57E8E672" w:tentative="1">
      <w:start w:val="1"/>
      <w:numFmt w:val="bullet"/>
      <w:lvlText w:val=""/>
      <w:lvlJc w:val="left"/>
      <w:pPr>
        <w:tabs>
          <w:tab w:val="num" w:pos="3600"/>
        </w:tabs>
        <w:ind w:left="3600" w:hanging="360"/>
      </w:pPr>
      <w:rPr>
        <w:rFonts w:ascii="Symbol" w:hAnsi="Symbol" w:hint="default"/>
      </w:rPr>
    </w:lvl>
    <w:lvl w:ilvl="5" w:tplc="379823FA" w:tentative="1">
      <w:start w:val="1"/>
      <w:numFmt w:val="bullet"/>
      <w:lvlText w:val=""/>
      <w:lvlJc w:val="left"/>
      <w:pPr>
        <w:tabs>
          <w:tab w:val="num" w:pos="4320"/>
        </w:tabs>
        <w:ind w:left="4320" w:hanging="360"/>
      </w:pPr>
      <w:rPr>
        <w:rFonts w:ascii="Symbol" w:hAnsi="Symbol" w:hint="default"/>
      </w:rPr>
    </w:lvl>
    <w:lvl w:ilvl="6" w:tplc="A2E22E3C" w:tentative="1">
      <w:start w:val="1"/>
      <w:numFmt w:val="bullet"/>
      <w:lvlText w:val=""/>
      <w:lvlJc w:val="left"/>
      <w:pPr>
        <w:tabs>
          <w:tab w:val="num" w:pos="5040"/>
        </w:tabs>
        <w:ind w:left="5040" w:hanging="360"/>
      </w:pPr>
      <w:rPr>
        <w:rFonts w:ascii="Symbol" w:hAnsi="Symbol" w:hint="default"/>
      </w:rPr>
    </w:lvl>
    <w:lvl w:ilvl="7" w:tplc="10586EDE" w:tentative="1">
      <w:start w:val="1"/>
      <w:numFmt w:val="bullet"/>
      <w:lvlText w:val=""/>
      <w:lvlJc w:val="left"/>
      <w:pPr>
        <w:tabs>
          <w:tab w:val="num" w:pos="5760"/>
        </w:tabs>
        <w:ind w:left="5760" w:hanging="360"/>
      </w:pPr>
      <w:rPr>
        <w:rFonts w:ascii="Symbol" w:hAnsi="Symbol" w:hint="default"/>
      </w:rPr>
    </w:lvl>
    <w:lvl w:ilvl="8" w:tplc="9DCA0048" w:tentative="1">
      <w:start w:val="1"/>
      <w:numFmt w:val="bullet"/>
      <w:lvlText w:val=""/>
      <w:lvlJc w:val="left"/>
      <w:pPr>
        <w:tabs>
          <w:tab w:val="num" w:pos="6480"/>
        </w:tabs>
        <w:ind w:left="6480" w:hanging="360"/>
      </w:pPr>
      <w:rPr>
        <w:rFonts w:ascii="Symbol" w:hAnsi="Symbol" w:hint="default"/>
      </w:rPr>
    </w:lvl>
  </w:abstractNum>
  <w:abstractNum w:abstractNumId="20">
    <w:nsid w:val="3E126E5D"/>
    <w:multiLevelType w:val="hybridMultilevel"/>
    <w:tmpl w:val="7180A192"/>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F15A81"/>
    <w:multiLevelType w:val="hybridMultilevel"/>
    <w:tmpl w:val="C156B360"/>
    <w:lvl w:ilvl="0" w:tplc="08090009">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nsid w:val="43C93A33"/>
    <w:multiLevelType w:val="hybridMultilevel"/>
    <w:tmpl w:val="DD0EF2C2"/>
    <w:lvl w:ilvl="0" w:tplc="907C4DF4">
      <w:start w:val="1"/>
      <w:numFmt w:val="bullet"/>
      <w:lvlText w:val=""/>
      <w:lvlJc w:val="left"/>
      <w:pPr>
        <w:tabs>
          <w:tab w:val="num" w:pos="720"/>
        </w:tabs>
        <w:ind w:left="720" w:hanging="360"/>
      </w:pPr>
      <w:rPr>
        <w:rFonts w:ascii="Symbol" w:hAnsi="Symbol" w:hint="default"/>
      </w:rPr>
    </w:lvl>
    <w:lvl w:ilvl="1" w:tplc="E6980566" w:tentative="1">
      <w:start w:val="1"/>
      <w:numFmt w:val="bullet"/>
      <w:lvlText w:val=""/>
      <w:lvlJc w:val="left"/>
      <w:pPr>
        <w:tabs>
          <w:tab w:val="num" w:pos="1440"/>
        </w:tabs>
        <w:ind w:left="1440" w:hanging="360"/>
      </w:pPr>
      <w:rPr>
        <w:rFonts w:ascii="Symbol" w:hAnsi="Symbol" w:hint="default"/>
      </w:rPr>
    </w:lvl>
    <w:lvl w:ilvl="2" w:tplc="592090EA" w:tentative="1">
      <w:start w:val="1"/>
      <w:numFmt w:val="bullet"/>
      <w:lvlText w:val=""/>
      <w:lvlJc w:val="left"/>
      <w:pPr>
        <w:tabs>
          <w:tab w:val="num" w:pos="2160"/>
        </w:tabs>
        <w:ind w:left="2160" w:hanging="360"/>
      </w:pPr>
      <w:rPr>
        <w:rFonts w:ascii="Symbol" w:hAnsi="Symbol" w:hint="default"/>
      </w:rPr>
    </w:lvl>
    <w:lvl w:ilvl="3" w:tplc="EC5ADDCC" w:tentative="1">
      <w:start w:val="1"/>
      <w:numFmt w:val="bullet"/>
      <w:lvlText w:val=""/>
      <w:lvlJc w:val="left"/>
      <w:pPr>
        <w:tabs>
          <w:tab w:val="num" w:pos="2880"/>
        </w:tabs>
        <w:ind w:left="2880" w:hanging="360"/>
      </w:pPr>
      <w:rPr>
        <w:rFonts w:ascii="Symbol" w:hAnsi="Symbol" w:hint="default"/>
      </w:rPr>
    </w:lvl>
    <w:lvl w:ilvl="4" w:tplc="7D105148" w:tentative="1">
      <w:start w:val="1"/>
      <w:numFmt w:val="bullet"/>
      <w:lvlText w:val=""/>
      <w:lvlJc w:val="left"/>
      <w:pPr>
        <w:tabs>
          <w:tab w:val="num" w:pos="3600"/>
        </w:tabs>
        <w:ind w:left="3600" w:hanging="360"/>
      </w:pPr>
      <w:rPr>
        <w:rFonts w:ascii="Symbol" w:hAnsi="Symbol" w:hint="default"/>
      </w:rPr>
    </w:lvl>
    <w:lvl w:ilvl="5" w:tplc="A91406C2" w:tentative="1">
      <w:start w:val="1"/>
      <w:numFmt w:val="bullet"/>
      <w:lvlText w:val=""/>
      <w:lvlJc w:val="left"/>
      <w:pPr>
        <w:tabs>
          <w:tab w:val="num" w:pos="4320"/>
        </w:tabs>
        <w:ind w:left="4320" w:hanging="360"/>
      </w:pPr>
      <w:rPr>
        <w:rFonts w:ascii="Symbol" w:hAnsi="Symbol" w:hint="default"/>
      </w:rPr>
    </w:lvl>
    <w:lvl w:ilvl="6" w:tplc="A4DC3DBC" w:tentative="1">
      <w:start w:val="1"/>
      <w:numFmt w:val="bullet"/>
      <w:lvlText w:val=""/>
      <w:lvlJc w:val="left"/>
      <w:pPr>
        <w:tabs>
          <w:tab w:val="num" w:pos="5040"/>
        </w:tabs>
        <w:ind w:left="5040" w:hanging="360"/>
      </w:pPr>
      <w:rPr>
        <w:rFonts w:ascii="Symbol" w:hAnsi="Symbol" w:hint="default"/>
      </w:rPr>
    </w:lvl>
    <w:lvl w:ilvl="7" w:tplc="E4460C12" w:tentative="1">
      <w:start w:val="1"/>
      <w:numFmt w:val="bullet"/>
      <w:lvlText w:val=""/>
      <w:lvlJc w:val="left"/>
      <w:pPr>
        <w:tabs>
          <w:tab w:val="num" w:pos="5760"/>
        </w:tabs>
        <w:ind w:left="5760" w:hanging="360"/>
      </w:pPr>
      <w:rPr>
        <w:rFonts w:ascii="Symbol" w:hAnsi="Symbol" w:hint="default"/>
      </w:rPr>
    </w:lvl>
    <w:lvl w:ilvl="8" w:tplc="71682CEE" w:tentative="1">
      <w:start w:val="1"/>
      <w:numFmt w:val="bullet"/>
      <w:lvlText w:val=""/>
      <w:lvlJc w:val="left"/>
      <w:pPr>
        <w:tabs>
          <w:tab w:val="num" w:pos="6480"/>
        </w:tabs>
        <w:ind w:left="6480" w:hanging="360"/>
      </w:pPr>
      <w:rPr>
        <w:rFonts w:ascii="Symbol" w:hAnsi="Symbol" w:hint="default"/>
      </w:rPr>
    </w:lvl>
  </w:abstractNum>
  <w:abstractNum w:abstractNumId="23">
    <w:nsid w:val="445B0BF5"/>
    <w:multiLevelType w:val="hybridMultilevel"/>
    <w:tmpl w:val="CDD4C7FC"/>
    <w:lvl w:ilvl="0" w:tplc="828A595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606B0B"/>
    <w:multiLevelType w:val="hybridMultilevel"/>
    <w:tmpl w:val="83A0FE16"/>
    <w:lvl w:ilvl="0" w:tplc="08090009">
      <w:start w:val="1"/>
      <w:numFmt w:val="bullet"/>
      <w:lvlText w:val=""/>
      <w:lvlJc w:val="left"/>
      <w:pPr>
        <w:tabs>
          <w:tab w:val="num" w:pos="720"/>
        </w:tabs>
        <w:ind w:left="720" w:hanging="360"/>
      </w:pPr>
      <w:rPr>
        <w:rFonts w:ascii="Wingdings" w:hAnsi="Wingdings" w:hint="default"/>
      </w:rPr>
    </w:lvl>
    <w:lvl w:ilvl="1" w:tplc="2AD6ADF4" w:tentative="1">
      <w:start w:val="1"/>
      <w:numFmt w:val="bullet"/>
      <w:lvlText w:val=""/>
      <w:lvlJc w:val="left"/>
      <w:pPr>
        <w:tabs>
          <w:tab w:val="num" w:pos="1440"/>
        </w:tabs>
        <w:ind w:left="1440" w:hanging="360"/>
      </w:pPr>
      <w:rPr>
        <w:rFonts w:ascii="Symbol" w:hAnsi="Symbol" w:hint="default"/>
      </w:rPr>
    </w:lvl>
    <w:lvl w:ilvl="2" w:tplc="D8E2E494" w:tentative="1">
      <w:start w:val="1"/>
      <w:numFmt w:val="bullet"/>
      <w:lvlText w:val=""/>
      <w:lvlJc w:val="left"/>
      <w:pPr>
        <w:tabs>
          <w:tab w:val="num" w:pos="2160"/>
        </w:tabs>
        <w:ind w:left="2160" w:hanging="360"/>
      </w:pPr>
      <w:rPr>
        <w:rFonts w:ascii="Symbol" w:hAnsi="Symbol" w:hint="default"/>
      </w:rPr>
    </w:lvl>
    <w:lvl w:ilvl="3" w:tplc="938AA89C" w:tentative="1">
      <w:start w:val="1"/>
      <w:numFmt w:val="bullet"/>
      <w:lvlText w:val=""/>
      <w:lvlJc w:val="left"/>
      <w:pPr>
        <w:tabs>
          <w:tab w:val="num" w:pos="2880"/>
        </w:tabs>
        <w:ind w:left="2880" w:hanging="360"/>
      </w:pPr>
      <w:rPr>
        <w:rFonts w:ascii="Symbol" w:hAnsi="Symbol" w:hint="default"/>
      </w:rPr>
    </w:lvl>
    <w:lvl w:ilvl="4" w:tplc="D33634F2" w:tentative="1">
      <w:start w:val="1"/>
      <w:numFmt w:val="bullet"/>
      <w:lvlText w:val=""/>
      <w:lvlJc w:val="left"/>
      <w:pPr>
        <w:tabs>
          <w:tab w:val="num" w:pos="3600"/>
        </w:tabs>
        <w:ind w:left="3600" w:hanging="360"/>
      </w:pPr>
      <w:rPr>
        <w:rFonts w:ascii="Symbol" w:hAnsi="Symbol" w:hint="default"/>
      </w:rPr>
    </w:lvl>
    <w:lvl w:ilvl="5" w:tplc="7DA8052C" w:tentative="1">
      <w:start w:val="1"/>
      <w:numFmt w:val="bullet"/>
      <w:lvlText w:val=""/>
      <w:lvlJc w:val="left"/>
      <w:pPr>
        <w:tabs>
          <w:tab w:val="num" w:pos="4320"/>
        </w:tabs>
        <w:ind w:left="4320" w:hanging="360"/>
      </w:pPr>
      <w:rPr>
        <w:rFonts w:ascii="Symbol" w:hAnsi="Symbol" w:hint="default"/>
      </w:rPr>
    </w:lvl>
    <w:lvl w:ilvl="6" w:tplc="E5F0D370" w:tentative="1">
      <w:start w:val="1"/>
      <w:numFmt w:val="bullet"/>
      <w:lvlText w:val=""/>
      <w:lvlJc w:val="left"/>
      <w:pPr>
        <w:tabs>
          <w:tab w:val="num" w:pos="5040"/>
        </w:tabs>
        <w:ind w:left="5040" w:hanging="360"/>
      </w:pPr>
      <w:rPr>
        <w:rFonts w:ascii="Symbol" w:hAnsi="Symbol" w:hint="default"/>
      </w:rPr>
    </w:lvl>
    <w:lvl w:ilvl="7" w:tplc="1CC63292" w:tentative="1">
      <w:start w:val="1"/>
      <w:numFmt w:val="bullet"/>
      <w:lvlText w:val=""/>
      <w:lvlJc w:val="left"/>
      <w:pPr>
        <w:tabs>
          <w:tab w:val="num" w:pos="5760"/>
        </w:tabs>
        <w:ind w:left="5760" w:hanging="360"/>
      </w:pPr>
      <w:rPr>
        <w:rFonts w:ascii="Symbol" w:hAnsi="Symbol" w:hint="default"/>
      </w:rPr>
    </w:lvl>
    <w:lvl w:ilvl="8" w:tplc="84D0B46E" w:tentative="1">
      <w:start w:val="1"/>
      <w:numFmt w:val="bullet"/>
      <w:lvlText w:val=""/>
      <w:lvlJc w:val="left"/>
      <w:pPr>
        <w:tabs>
          <w:tab w:val="num" w:pos="6480"/>
        </w:tabs>
        <w:ind w:left="6480" w:hanging="360"/>
      </w:pPr>
      <w:rPr>
        <w:rFonts w:ascii="Symbol" w:hAnsi="Symbol" w:hint="default"/>
      </w:rPr>
    </w:lvl>
  </w:abstractNum>
  <w:abstractNum w:abstractNumId="25">
    <w:nsid w:val="4815127D"/>
    <w:multiLevelType w:val="hybridMultilevel"/>
    <w:tmpl w:val="DB50295E"/>
    <w:lvl w:ilvl="0" w:tplc="717E7A38">
      <w:start w:val="1"/>
      <w:numFmt w:val="bullet"/>
      <w:lvlText w:val="•"/>
      <w:lvlJc w:val="left"/>
      <w:pPr>
        <w:tabs>
          <w:tab w:val="num" w:pos="720"/>
        </w:tabs>
        <w:ind w:left="720" w:hanging="360"/>
      </w:pPr>
      <w:rPr>
        <w:rFonts w:ascii="Arial" w:hAnsi="Arial" w:hint="default"/>
      </w:rPr>
    </w:lvl>
    <w:lvl w:ilvl="1" w:tplc="3490C8B2" w:tentative="1">
      <w:start w:val="1"/>
      <w:numFmt w:val="bullet"/>
      <w:lvlText w:val="•"/>
      <w:lvlJc w:val="left"/>
      <w:pPr>
        <w:tabs>
          <w:tab w:val="num" w:pos="1440"/>
        </w:tabs>
        <w:ind w:left="1440" w:hanging="360"/>
      </w:pPr>
      <w:rPr>
        <w:rFonts w:ascii="Arial" w:hAnsi="Arial" w:hint="default"/>
      </w:rPr>
    </w:lvl>
    <w:lvl w:ilvl="2" w:tplc="0630B910" w:tentative="1">
      <w:start w:val="1"/>
      <w:numFmt w:val="bullet"/>
      <w:lvlText w:val="•"/>
      <w:lvlJc w:val="left"/>
      <w:pPr>
        <w:tabs>
          <w:tab w:val="num" w:pos="2160"/>
        </w:tabs>
        <w:ind w:left="2160" w:hanging="360"/>
      </w:pPr>
      <w:rPr>
        <w:rFonts w:ascii="Arial" w:hAnsi="Arial" w:hint="default"/>
      </w:rPr>
    </w:lvl>
    <w:lvl w:ilvl="3" w:tplc="470858D4" w:tentative="1">
      <w:start w:val="1"/>
      <w:numFmt w:val="bullet"/>
      <w:lvlText w:val="•"/>
      <w:lvlJc w:val="left"/>
      <w:pPr>
        <w:tabs>
          <w:tab w:val="num" w:pos="2880"/>
        </w:tabs>
        <w:ind w:left="2880" w:hanging="360"/>
      </w:pPr>
      <w:rPr>
        <w:rFonts w:ascii="Arial" w:hAnsi="Arial" w:hint="default"/>
      </w:rPr>
    </w:lvl>
    <w:lvl w:ilvl="4" w:tplc="56F0A4EE" w:tentative="1">
      <w:start w:val="1"/>
      <w:numFmt w:val="bullet"/>
      <w:lvlText w:val="•"/>
      <w:lvlJc w:val="left"/>
      <w:pPr>
        <w:tabs>
          <w:tab w:val="num" w:pos="3600"/>
        </w:tabs>
        <w:ind w:left="3600" w:hanging="360"/>
      </w:pPr>
      <w:rPr>
        <w:rFonts w:ascii="Arial" w:hAnsi="Arial" w:hint="default"/>
      </w:rPr>
    </w:lvl>
    <w:lvl w:ilvl="5" w:tplc="B986EC90" w:tentative="1">
      <w:start w:val="1"/>
      <w:numFmt w:val="bullet"/>
      <w:lvlText w:val="•"/>
      <w:lvlJc w:val="left"/>
      <w:pPr>
        <w:tabs>
          <w:tab w:val="num" w:pos="4320"/>
        </w:tabs>
        <w:ind w:left="4320" w:hanging="360"/>
      </w:pPr>
      <w:rPr>
        <w:rFonts w:ascii="Arial" w:hAnsi="Arial" w:hint="default"/>
      </w:rPr>
    </w:lvl>
    <w:lvl w:ilvl="6" w:tplc="E0F0F25E" w:tentative="1">
      <w:start w:val="1"/>
      <w:numFmt w:val="bullet"/>
      <w:lvlText w:val="•"/>
      <w:lvlJc w:val="left"/>
      <w:pPr>
        <w:tabs>
          <w:tab w:val="num" w:pos="5040"/>
        </w:tabs>
        <w:ind w:left="5040" w:hanging="360"/>
      </w:pPr>
      <w:rPr>
        <w:rFonts w:ascii="Arial" w:hAnsi="Arial" w:hint="default"/>
      </w:rPr>
    </w:lvl>
    <w:lvl w:ilvl="7" w:tplc="9E56E676" w:tentative="1">
      <w:start w:val="1"/>
      <w:numFmt w:val="bullet"/>
      <w:lvlText w:val="•"/>
      <w:lvlJc w:val="left"/>
      <w:pPr>
        <w:tabs>
          <w:tab w:val="num" w:pos="5760"/>
        </w:tabs>
        <w:ind w:left="5760" w:hanging="360"/>
      </w:pPr>
      <w:rPr>
        <w:rFonts w:ascii="Arial" w:hAnsi="Arial" w:hint="default"/>
      </w:rPr>
    </w:lvl>
    <w:lvl w:ilvl="8" w:tplc="DB221F3A" w:tentative="1">
      <w:start w:val="1"/>
      <w:numFmt w:val="bullet"/>
      <w:lvlText w:val="•"/>
      <w:lvlJc w:val="left"/>
      <w:pPr>
        <w:tabs>
          <w:tab w:val="num" w:pos="6480"/>
        </w:tabs>
        <w:ind w:left="6480" w:hanging="360"/>
      </w:pPr>
      <w:rPr>
        <w:rFonts w:ascii="Arial" w:hAnsi="Arial" w:hint="default"/>
      </w:rPr>
    </w:lvl>
  </w:abstractNum>
  <w:abstractNum w:abstractNumId="26">
    <w:nsid w:val="4A76684A"/>
    <w:multiLevelType w:val="hybridMultilevel"/>
    <w:tmpl w:val="737E0D9C"/>
    <w:lvl w:ilvl="0" w:tplc="98CE951E">
      <w:start w:val="1"/>
      <w:numFmt w:val="bullet"/>
      <w:lvlText w:val=""/>
      <w:lvlJc w:val="left"/>
      <w:pPr>
        <w:tabs>
          <w:tab w:val="num" w:pos="720"/>
        </w:tabs>
        <w:ind w:left="720" w:hanging="360"/>
      </w:pPr>
      <w:rPr>
        <w:rFonts w:ascii="Wingdings" w:hAnsi="Wingdings" w:hint="default"/>
      </w:rPr>
    </w:lvl>
    <w:lvl w:ilvl="1" w:tplc="403EDD8E" w:tentative="1">
      <w:start w:val="1"/>
      <w:numFmt w:val="bullet"/>
      <w:lvlText w:val=""/>
      <w:lvlJc w:val="left"/>
      <w:pPr>
        <w:tabs>
          <w:tab w:val="num" w:pos="1440"/>
        </w:tabs>
        <w:ind w:left="1440" w:hanging="360"/>
      </w:pPr>
      <w:rPr>
        <w:rFonts w:ascii="Wingdings" w:hAnsi="Wingdings" w:hint="default"/>
      </w:rPr>
    </w:lvl>
    <w:lvl w:ilvl="2" w:tplc="0BDE7F30" w:tentative="1">
      <w:start w:val="1"/>
      <w:numFmt w:val="bullet"/>
      <w:lvlText w:val=""/>
      <w:lvlJc w:val="left"/>
      <w:pPr>
        <w:tabs>
          <w:tab w:val="num" w:pos="2160"/>
        </w:tabs>
        <w:ind w:left="2160" w:hanging="360"/>
      </w:pPr>
      <w:rPr>
        <w:rFonts w:ascii="Wingdings" w:hAnsi="Wingdings" w:hint="default"/>
      </w:rPr>
    </w:lvl>
    <w:lvl w:ilvl="3" w:tplc="EE70C716" w:tentative="1">
      <w:start w:val="1"/>
      <w:numFmt w:val="bullet"/>
      <w:lvlText w:val=""/>
      <w:lvlJc w:val="left"/>
      <w:pPr>
        <w:tabs>
          <w:tab w:val="num" w:pos="2880"/>
        </w:tabs>
        <w:ind w:left="2880" w:hanging="360"/>
      </w:pPr>
      <w:rPr>
        <w:rFonts w:ascii="Wingdings" w:hAnsi="Wingdings" w:hint="default"/>
      </w:rPr>
    </w:lvl>
    <w:lvl w:ilvl="4" w:tplc="2048E202" w:tentative="1">
      <w:start w:val="1"/>
      <w:numFmt w:val="bullet"/>
      <w:lvlText w:val=""/>
      <w:lvlJc w:val="left"/>
      <w:pPr>
        <w:tabs>
          <w:tab w:val="num" w:pos="3600"/>
        </w:tabs>
        <w:ind w:left="3600" w:hanging="360"/>
      </w:pPr>
      <w:rPr>
        <w:rFonts w:ascii="Wingdings" w:hAnsi="Wingdings" w:hint="default"/>
      </w:rPr>
    </w:lvl>
    <w:lvl w:ilvl="5" w:tplc="E86E84F4" w:tentative="1">
      <w:start w:val="1"/>
      <w:numFmt w:val="bullet"/>
      <w:lvlText w:val=""/>
      <w:lvlJc w:val="left"/>
      <w:pPr>
        <w:tabs>
          <w:tab w:val="num" w:pos="4320"/>
        </w:tabs>
        <w:ind w:left="4320" w:hanging="360"/>
      </w:pPr>
      <w:rPr>
        <w:rFonts w:ascii="Wingdings" w:hAnsi="Wingdings" w:hint="default"/>
      </w:rPr>
    </w:lvl>
    <w:lvl w:ilvl="6" w:tplc="09EAB92A" w:tentative="1">
      <w:start w:val="1"/>
      <w:numFmt w:val="bullet"/>
      <w:lvlText w:val=""/>
      <w:lvlJc w:val="left"/>
      <w:pPr>
        <w:tabs>
          <w:tab w:val="num" w:pos="5040"/>
        </w:tabs>
        <w:ind w:left="5040" w:hanging="360"/>
      </w:pPr>
      <w:rPr>
        <w:rFonts w:ascii="Wingdings" w:hAnsi="Wingdings" w:hint="default"/>
      </w:rPr>
    </w:lvl>
    <w:lvl w:ilvl="7" w:tplc="1EE6E5D4" w:tentative="1">
      <w:start w:val="1"/>
      <w:numFmt w:val="bullet"/>
      <w:lvlText w:val=""/>
      <w:lvlJc w:val="left"/>
      <w:pPr>
        <w:tabs>
          <w:tab w:val="num" w:pos="5760"/>
        </w:tabs>
        <w:ind w:left="5760" w:hanging="360"/>
      </w:pPr>
      <w:rPr>
        <w:rFonts w:ascii="Wingdings" w:hAnsi="Wingdings" w:hint="default"/>
      </w:rPr>
    </w:lvl>
    <w:lvl w:ilvl="8" w:tplc="769A8B46" w:tentative="1">
      <w:start w:val="1"/>
      <w:numFmt w:val="bullet"/>
      <w:lvlText w:val=""/>
      <w:lvlJc w:val="left"/>
      <w:pPr>
        <w:tabs>
          <w:tab w:val="num" w:pos="6480"/>
        </w:tabs>
        <w:ind w:left="6480" w:hanging="360"/>
      </w:pPr>
      <w:rPr>
        <w:rFonts w:ascii="Wingdings" w:hAnsi="Wingdings" w:hint="default"/>
      </w:rPr>
    </w:lvl>
  </w:abstractNum>
  <w:abstractNum w:abstractNumId="27">
    <w:nsid w:val="4AAF70A4"/>
    <w:multiLevelType w:val="hybridMultilevel"/>
    <w:tmpl w:val="32CC3DE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007074"/>
    <w:multiLevelType w:val="hybridMultilevel"/>
    <w:tmpl w:val="DAA23CFE"/>
    <w:lvl w:ilvl="0" w:tplc="8AFEC0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6E6600"/>
    <w:multiLevelType w:val="hybridMultilevel"/>
    <w:tmpl w:val="B846F974"/>
    <w:lvl w:ilvl="0" w:tplc="828A595A">
      <w:start w:val="1"/>
      <w:numFmt w:val="bullet"/>
      <w:lvlText w:val=""/>
      <w:lvlJc w:val="left"/>
      <w:pPr>
        <w:ind w:left="1069" w:hanging="360"/>
      </w:pPr>
      <w:rPr>
        <w:rFonts w:ascii="Wingdings" w:hAnsi="Wingdings" w:hint="default"/>
      </w:rPr>
    </w:lvl>
    <w:lvl w:ilvl="1" w:tplc="0DB070BA">
      <w:numFmt w:val="bullet"/>
      <w:lvlText w:val="•"/>
      <w:lvlJc w:val="left"/>
      <w:pPr>
        <w:ind w:left="1789" w:hanging="360"/>
      </w:pPr>
      <w:rPr>
        <w:rFonts w:ascii="Arial" w:eastAsia="Times New Roman" w:hAnsi="Arial"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nsid w:val="502263A6"/>
    <w:multiLevelType w:val="hybridMultilevel"/>
    <w:tmpl w:val="3860442E"/>
    <w:lvl w:ilvl="0" w:tplc="828A595A">
      <w:start w:val="1"/>
      <w:numFmt w:val="bullet"/>
      <w:lvlText w:val=""/>
      <w:lvlJc w:val="left"/>
      <w:pPr>
        <w:tabs>
          <w:tab w:val="num" w:pos="720"/>
        </w:tabs>
        <w:ind w:left="720" w:hanging="360"/>
      </w:pPr>
      <w:rPr>
        <w:rFonts w:ascii="Wingdings" w:hAnsi="Wingdings" w:hint="default"/>
      </w:rPr>
    </w:lvl>
    <w:lvl w:ilvl="1" w:tplc="61FA0E90" w:tentative="1">
      <w:start w:val="1"/>
      <w:numFmt w:val="bullet"/>
      <w:lvlText w:val=""/>
      <w:lvlJc w:val="left"/>
      <w:pPr>
        <w:tabs>
          <w:tab w:val="num" w:pos="1440"/>
        </w:tabs>
        <w:ind w:left="1440" w:hanging="360"/>
      </w:pPr>
      <w:rPr>
        <w:rFonts w:ascii="Wingdings" w:hAnsi="Wingdings" w:hint="default"/>
      </w:rPr>
    </w:lvl>
    <w:lvl w:ilvl="2" w:tplc="19ECDAC8" w:tentative="1">
      <w:start w:val="1"/>
      <w:numFmt w:val="bullet"/>
      <w:lvlText w:val=""/>
      <w:lvlJc w:val="left"/>
      <w:pPr>
        <w:tabs>
          <w:tab w:val="num" w:pos="2160"/>
        </w:tabs>
        <w:ind w:left="2160" w:hanging="360"/>
      </w:pPr>
      <w:rPr>
        <w:rFonts w:ascii="Wingdings" w:hAnsi="Wingdings" w:hint="default"/>
      </w:rPr>
    </w:lvl>
    <w:lvl w:ilvl="3" w:tplc="C576C73C" w:tentative="1">
      <w:start w:val="1"/>
      <w:numFmt w:val="bullet"/>
      <w:lvlText w:val=""/>
      <w:lvlJc w:val="left"/>
      <w:pPr>
        <w:tabs>
          <w:tab w:val="num" w:pos="2880"/>
        </w:tabs>
        <w:ind w:left="2880" w:hanging="360"/>
      </w:pPr>
      <w:rPr>
        <w:rFonts w:ascii="Wingdings" w:hAnsi="Wingdings" w:hint="default"/>
      </w:rPr>
    </w:lvl>
    <w:lvl w:ilvl="4" w:tplc="E4FACEA6" w:tentative="1">
      <w:start w:val="1"/>
      <w:numFmt w:val="bullet"/>
      <w:lvlText w:val=""/>
      <w:lvlJc w:val="left"/>
      <w:pPr>
        <w:tabs>
          <w:tab w:val="num" w:pos="3600"/>
        </w:tabs>
        <w:ind w:left="3600" w:hanging="360"/>
      </w:pPr>
      <w:rPr>
        <w:rFonts w:ascii="Wingdings" w:hAnsi="Wingdings" w:hint="default"/>
      </w:rPr>
    </w:lvl>
    <w:lvl w:ilvl="5" w:tplc="4370A0CE" w:tentative="1">
      <w:start w:val="1"/>
      <w:numFmt w:val="bullet"/>
      <w:lvlText w:val=""/>
      <w:lvlJc w:val="left"/>
      <w:pPr>
        <w:tabs>
          <w:tab w:val="num" w:pos="4320"/>
        </w:tabs>
        <w:ind w:left="4320" w:hanging="360"/>
      </w:pPr>
      <w:rPr>
        <w:rFonts w:ascii="Wingdings" w:hAnsi="Wingdings" w:hint="default"/>
      </w:rPr>
    </w:lvl>
    <w:lvl w:ilvl="6" w:tplc="885CBC3A" w:tentative="1">
      <w:start w:val="1"/>
      <w:numFmt w:val="bullet"/>
      <w:lvlText w:val=""/>
      <w:lvlJc w:val="left"/>
      <w:pPr>
        <w:tabs>
          <w:tab w:val="num" w:pos="5040"/>
        </w:tabs>
        <w:ind w:left="5040" w:hanging="360"/>
      </w:pPr>
      <w:rPr>
        <w:rFonts w:ascii="Wingdings" w:hAnsi="Wingdings" w:hint="default"/>
      </w:rPr>
    </w:lvl>
    <w:lvl w:ilvl="7" w:tplc="82240C6E" w:tentative="1">
      <w:start w:val="1"/>
      <w:numFmt w:val="bullet"/>
      <w:lvlText w:val=""/>
      <w:lvlJc w:val="left"/>
      <w:pPr>
        <w:tabs>
          <w:tab w:val="num" w:pos="5760"/>
        </w:tabs>
        <w:ind w:left="5760" w:hanging="360"/>
      </w:pPr>
      <w:rPr>
        <w:rFonts w:ascii="Wingdings" w:hAnsi="Wingdings" w:hint="default"/>
      </w:rPr>
    </w:lvl>
    <w:lvl w:ilvl="8" w:tplc="21F4013A" w:tentative="1">
      <w:start w:val="1"/>
      <w:numFmt w:val="bullet"/>
      <w:lvlText w:val=""/>
      <w:lvlJc w:val="left"/>
      <w:pPr>
        <w:tabs>
          <w:tab w:val="num" w:pos="6480"/>
        </w:tabs>
        <w:ind w:left="6480" w:hanging="360"/>
      </w:pPr>
      <w:rPr>
        <w:rFonts w:ascii="Wingdings" w:hAnsi="Wingdings" w:hint="default"/>
      </w:rPr>
    </w:lvl>
  </w:abstractNum>
  <w:abstractNum w:abstractNumId="31">
    <w:nsid w:val="559508E6"/>
    <w:multiLevelType w:val="hybridMultilevel"/>
    <w:tmpl w:val="846A64A0"/>
    <w:lvl w:ilvl="0" w:tplc="828A595A">
      <w:start w:val="1"/>
      <w:numFmt w:val="bullet"/>
      <w:lvlText w:val=""/>
      <w:lvlJc w:val="left"/>
      <w:pPr>
        <w:ind w:left="1069" w:hanging="360"/>
      </w:pPr>
      <w:rPr>
        <w:rFonts w:ascii="Wingdings" w:hAnsi="Wingdings" w:hint="default"/>
      </w:rPr>
    </w:lvl>
    <w:lvl w:ilvl="1" w:tplc="0DB070BA">
      <w:numFmt w:val="bullet"/>
      <w:lvlText w:val="•"/>
      <w:lvlJc w:val="left"/>
      <w:pPr>
        <w:ind w:left="2347" w:hanging="360"/>
      </w:pPr>
      <w:rPr>
        <w:rFonts w:ascii="Arial" w:eastAsia="Times New Roman" w:hAnsi="Arial" w:cs="Arial"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2">
    <w:nsid w:val="585A3BFF"/>
    <w:multiLevelType w:val="hybridMultilevel"/>
    <w:tmpl w:val="D0D65488"/>
    <w:lvl w:ilvl="0" w:tplc="51F0F0D4">
      <w:start w:val="1"/>
      <w:numFmt w:val="bullet"/>
      <w:lvlText w:val="•"/>
      <w:lvlJc w:val="left"/>
      <w:pPr>
        <w:tabs>
          <w:tab w:val="num" w:pos="720"/>
        </w:tabs>
        <w:ind w:left="720" w:hanging="360"/>
      </w:pPr>
      <w:rPr>
        <w:rFonts w:ascii="Arial" w:hAnsi="Arial" w:hint="default"/>
      </w:rPr>
    </w:lvl>
    <w:lvl w:ilvl="1" w:tplc="97087A7C" w:tentative="1">
      <w:start w:val="1"/>
      <w:numFmt w:val="bullet"/>
      <w:lvlText w:val="•"/>
      <w:lvlJc w:val="left"/>
      <w:pPr>
        <w:tabs>
          <w:tab w:val="num" w:pos="1440"/>
        </w:tabs>
        <w:ind w:left="1440" w:hanging="360"/>
      </w:pPr>
      <w:rPr>
        <w:rFonts w:ascii="Arial" w:hAnsi="Arial" w:hint="default"/>
      </w:rPr>
    </w:lvl>
    <w:lvl w:ilvl="2" w:tplc="53F2EEDC" w:tentative="1">
      <w:start w:val="1"/>
      <w:numFmt w:val="bullet"/>
      <w:lvlText w:val="•"/>
      <w:lvlJc w:val="left"/>
      <w:pPr>
        <w:tabs>
          <w:tab w:val="num" w:pos="2160"/>
        </w:tabs>
        <w:ind w:left="2160" w:hanging="360"/>
      </w:pPr>
      <w:rPr>
        <w:rFonts w:ascii="Arial" w:hAnsi="Arial" w:hint="default"/>
      </w:rPr>
    </w:lvl>
    <w:lvl w:ilvl="3" w:tplc="0C043B5E" w:tentative="1">
      <w:start w:val="1"/>
      <w:numFmt w:val="bullet"/>
      <w:lvlText w:val="•"/>
      <w:lvlJc w:val="left"/>
      <w:pPr>
        <w:tabs>
          <w:tab w:val="num" w:pos="2880"/>
        </w:tabs>
        <w:ind w:left="2880" w:hanging="360"/>
      </w:pPr>
      <w:rPr>
        <w:rFonts w:ascii="Arial" w:hAnsi="Arial" w:hint="default"/>
      </w:rPr>
    </w:lvl>
    <w:lvl w:ilvl="4" w:tplc="00F28406" w:tentative="1">
      <w:start w:val="1"/>
      <w:numFmt w:val="bullet"/>
      <w:lvlText w:val="•"/>
      <w:lvlJc w:val="left"/>
      <w:pPr>
        <w:tabs>
          <w:tab w:val="num" w:pos="3600"/>
        </w:tabs>
        <w:ind w:left="3600" w:hanging="360"/>
      </w:pPr>
      <w:rPr>
        <w:rFonts w:ascii="Arial" w:hAnsi="Arial" w:hint="default"/>
      </w:rPr>
    </w:lvl>
    <w:lvl w:ilvl="5" w:tplc="55F8A48C" w:tentative="1">
      <w:start w:val="1"/>
      <w:numFmt w:val="bullet"/>
      <w:lvlText w:val="•"/>
      <w:lvlJc w:val="left"/>
      <w:pPr>
        <w:tabs>
          <w:tab w:val="num" w:pos="4320"/>
        </w:tabs>
        <w:ind w:left="4320" w:hanging="360"/>
      </w:pPr>
      <w:rPr>
        <w:rFonts w:ascii="Arial" w:hAnsi="Arial" w:hint="default"/>
      </w:rPr>
    </w:lvl>
    <w:lvl w:ilvl="6" w:tplc="31DAD8EE" w:tentative="1">
      <w:start w:val="1"/>
      <w:numFmt w:val="bullet"/>
      <w:lvlText w:val="•"/>
      <w:lvlJc w:val="left"/>
      <w:pPr>
        <w:tabs>
          <w:tab w:val="num" w:pos="5040"/>
        </w:tabs>
        <w:ind w:left="5040" w:hanging="360"/>
      </w:pPr>
      <w:rPr>
        <w:rFonts w:ascii="Arial" w:hAnsi="Arial" w:hint="default"/>
      </w:rPr>
    </w:lvl>
    <w:lvl w:ilvl="7" w:tplc="DD5A6E6C" w:tentative="1">
      <w:start w:val="1"/>
      <w:numFmt w:val="bullet"/>
      <w:lvlText w:val="•"/>
      <w:lvlJc w:val="left"/>
      <w:pPr>
        <w:tabs>
          <w:tab w:val="num" w:pos="5760"/>
        </w:tabs>
        <w:ind w:left="5760" w:hanging="360"/>
      </w:pPr>
      <w:rPr>
        <w:rFonts w:ascii="Arial" w:hAnsi="Arial" w:hint="default"/>
      </w:rPr>
    </w:lvl>
    <w:lvl w:ilvl="8" w:tplc="AB488006" w:tentative="1">
      <w:start w:val="1"/>
      <w:numFmt w:val="bullet"/>
      <w:lvlText w:val="•"/>
      <w:lvlJc w:val="left"/>
      <w:pPr>
        <w:tabs>
          <w:tab w:val="num" w:pos="6480"/>
        </w:tabs>
        <w:ind w:left="6480" w:hanging="360"/>
      </w:pPr>
      <w:rPr>
        <w:rFonts w:ascii="Arial" w:hAnsi="Arial" w:hint="default"/>
      </w:rPr>
    </w:lvl>
  </w:abstractNum>
  <w:abstractNum w:abstractNumId="33">
    <w:nsid w:val="5A4A0F8E"/>
    <w:multiLevelType w:val="hybridMultilevel"/>
    <w:tmpl w:val="B67C3962"/>
    <w:lvl w:ilvl="0" w:tplc="828A595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FA4BB0"/>
    <w:multiLevelType w:val="hybridMultilevel"/>
    <w:tmpl w:val="C46AA642"/>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53A1C"/>
    <w:multiLevelType w:val="hybridMultilevel"/>
    <w:tmpl w:val="A50E8392"/>
    <w:lvl w:ilvl="0" w:tplc="8AFEC0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AC64C7"/>
    <w:multiLevelType w:val="hybridMultilevel"/>
    <w:tmpl w:val="FF8AF01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30133D"/>
    <w:multiLevelType w:val="hybridMultilevel"/>
    <w:tmpl w:val="A30C77F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687E6F"/>
    <w:multiLevelType w:val="hybridMultilevel"/>
    <w:tmpl w:val="83861F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1A1ACA"/>
    <w:multiLevelType w:val="hybridMultilevel"/>
    <w:tmpl w:val="C816A4B4"/>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E7324E"/>
    <w:multiLevelType w:val="hybridMultilevel"/>
    <w:tmpl w:val="0F4048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E22043"/>
    <w:multiLevelType w:val="hybridMultilevel"/>
    <w:tmpl w:val="CFDCB6AC"/>
    <w:lvl w:ilvl="0" w:tplc="828A595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932EFF"/>
    <w:multiLevelType w:val="hybridMultilevel"/>
    <w:tmpl w:val="6990267A"/>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3">
    <w:nsid w:val="7E234E64"/>
    <w:multiLevelType w:val="hybridMultilevel"/>
    <w:tmpl w:val="1DB87868"/>
    <w:lvl w:ilvl="0" w:tplc="C324C06C">
      <w:start w:val="1"/>
      <w:numFmt w:val="bullet"/>
      <w:lvlText w:val=""/>
      <w:lvlJc w:val="left"/>
      <w:pPr>
        <w:tabs>
          <w:tab w:val="num" w:pos="720"/>
        </w:tabs>
        <w:ind w:left="720" w:hanging="360"/>
      </w:pPr>
      <w:rPr>
        <w:rFonts w:ascii="Symbol" w:hAnsi="Symbol" w:hint="default"/>
      </w:rPr>
    </w:lvl>
    <w:lvl w:ilvl="1" w:tplc="9B9C57A0" w:tentative="1">
      <w:start w:val="1"/>
      <w:numFmt w:val="bullet"/>
      <w:lvlText w:val=""/>
      <w:lvlJc w:val="left"/>
      <w:pPr>
        <w:tabs>
          <w:tab w:val="num" w:pos="1440"/>
        </w:tabs>
        <w:ind w:left="1440" w:hanging="360"/>
      </w:pPr>
      <w:rPr>
        <w:rFonts w:ascii="Symbol" w:hAnsi="Symbol" w:hint="default"/>
      </w:rPr>
    </w:lvl>
    <w:lvl w:ilvl="2" w:tplc="01963A7E" w:tentative="1">
      <w:start w:val="1"/>
      <w:numFmt w:val="bullet"/>
      <w:lvlText w:val=""/>
      <w:lvlJc w:val="left"/>
      <w:pPr>
        <w:tabs>
          <w:tab w:val="num" w:pos="2160"/>
        </w:tabs>
        <w:ind w:left="2160" w:hanging="360"/>
      </w:pPr>
      <w:rPr>
        <w:rFonts w:ascii="Symbol" w:hAnsi="Symbol" w:hint="default"/>
      </w:rPr>
    </w:lvl>
    <w:lvl w:ilvl="3" w:tplc="46D492A6" w:tentative="1">
      <w:start w:val="1"/>
      <w:numFmt w:val="bullet"/>
      <w:lvlText w:val=""/>
      <w:lvlJc w:val="left"/>
      <w:pPr>
        <w:tabs>
          <w:tab w:val="num" w:pos="2880"/>
        </w:tabs>
        <w:ind w:left="2880" w:hanging="360"/>
      </w:pPr>
      <w:rPr>
        <w:rFonts w:ascii="Symbol" w:hAnsi="Symbol" w:hint="default"/>
      </w:rPr>
    </w:lvl>
    <w:lvl w:ilvl="4" w:tplc="7B4C9E36" w:tentative="1">
      <w:start w:val="1"/>
      <w:numFmt w:val="bullet"/>
      <w:lvlText w:val=""/>
      <w:lvlJc w:val="left"/>
      <w:pPr>
        <w:tabs>
          <w:tab w:val="num" w:pos="3600"/>
        </w:tabs>
        <w:ind w:left="3600" w:hanging="360"/>
      </w:pPr>
      <w:rPr>
        <w:rFonts w:ascii="Symbol" w:hAnsi="Symbol" w:hint="default"/>
      </w:rPr>
    </w:lvl>
    <w:lvl w:ilvl="5" w:tplc="15584086" w:tentative="1">
      <w:start w:val="1"/>
      <w:numFmt w:val="bullet"/>
      <w:lvlText w:val=""/>
      <w:lvlJc w:val="left"/>
      <w:pPr>
        <w:tabs>
          <w:tab w:val="num" w:pos="4320"/>
        </w:tabs>
        <w:ind w:left="4320" w:hanging="360"/>
      </w:pPr>
      <w:rPr>
        <w:rFonts w:ascii="Symbol" w:hAnsi="Symbol" w:hint="default"/>
      </w:rPr>
    </w:lvl>
    <w:lvl w:ilvl="6" w:tplc="DA04605C" w:tentative="1">
      <w:start w:val="1"/>
      <w:numFmt w:val="bullet"/>
      <w:lvlText w:val=""/>
      <w:lvlJc w:val="left"/>
      <w:pPr>
        <w:tabs>
          <w:tab w:val="num" w:pos="5040"/>
        </w:tabs>
        <w:ind w:left="5040" w:hanging="360"/>
      </w:pPr>
      <w:rPr>
        <w:rFonts w:ascii="Symbol" w:hAnsi="Symbol" w:hint="default"/>
      </w:rPr>
    </w:lvl>
    <w:lvl w:ilvl="7" w:tplc="274E1E84" w:tentative="1">
      <w:start w:val="1"/>
      <w:numFmt w:val="bullet"/>
      <w:lvlText w:val=""/>
      <w:lvlJc w:val="left"/>
      <w:pPr>
        <w:tabs>
          <w:tab w:val="num" w:pos="5760"/>
        </w:tabs>
        <w:ind w:left="5760" w:hanging="360"/>
      </w:pPr>
      <w:rPr>
        <w:rFonts w:ascii="Symbol" w:hAnsi="Symbol" w:hint="default"/>
      </w:rPr>
    </w:lvl>
    <w:lvl w:ilvl="8" w:tplc="2714801E" w:tentative="1">
      <w:start w:val="1"/>
      <w:numFmt w:val="bullet"/>
      <w:lvlText w:val=""/>
      <w:lvlJc w:val="left"/>
      <w:pPr>
        <w:tabs>
          <w:tab w:val="num" w:pos="6480"/>
        </w:tabs>
        <w:ind w:left="6480" w:hanging="360"/>
      </w:pPr>
      <w:rPr>
        <w:rFonts w:ascii="Symbol" w:hAnsi="Symbol" w:hint="default"/>
      </w:rPr>
    </w:lvl>
  </w:abstractNum>
  <w:abstractNum w:abstractNumId="44">
    <w:nsid w:val="7ED452A8"/>
    <w:multiLevelType w:val="hybridMultilevel"/>
    <w:tmpl w:val="97DEC112"/>
    <w:lvl w:ilvl="0" w:tplc="717E7A3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954C2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43"/>
  </w:num>
  <w:num w:numId="3">
    <w:abstractNumId w:val="22"/>
  </w:num>
  <w:num w:numId="4">
    <w:abstractNumId w:val="30"/>
  </w:num>
  <w:num w:numId="5">
    <w:abstractNumId w:val="16"/>
  </w:num>
  <w:num w:numId="6">
    <w:abstractNumId w:val="19"/>
  </w:num>
  <w:num w:numId="7">
    <w:abstractNumId w:val="14"/>
  </w:num>
  <w:num w:numId="8">
    <w:abstractNumId w:val="5"/>
  </w:num>
  <w:num w:numId="9">
    <w:abstractNumId w:val="25"/>
  </w:num>
  <w:num w:numId="10">
    <w:abstractNumId w:val="26"/>
  </w:num>
  <w:num w:numId="11">
    <w:abstractNumId w:val="15"/>
  </w:num>
  <w:num w:numId="12">
    <w:abstractNumId w:val="32"/>
  </w:num>
  <w:num w:numId="13">
    <w:abstractNumId w:val="9"/>
  </w:num>
  <w:num w:numId="14">
    <w:abstractNumId w:val="41"/>
  </w:num>
  <w:num w:numId="15">
    <w:abstractNumId w:val="23"/>
  </w:num>
  <w:num w:numId="16">
    <w:abstractNumId w:val="35"/>
  </w:num>
  <w:num w:numId="17">
    <w:abstractNumId w:val="0"/>
  </w:num>
  <w:num w:numId="18">
    <w:abstractNumId w:val="28"/>
  </w:num>
  <w:num w:numId="19">
    <w:abstractNumId w:val="45"/>
  </w:num>
  <w:num w:numId="20">
    <w:abstractNumId w:val="17"/>
  </w:num>
  <w:num w:numId="21">
    <w:abstractNumId w:val="33"/>
  </w:num>
  <w:num w:numId="22">
    <w:abstractNumId w:val="44"/>
  </w:num>
  <w:num w:numId="23">
    <w:abstractNumId w:val="13"/>
  </w:num>
  <w:num w:numId="24">
    <w:abstractNumId w:val="6"/>
  </w:num>
  <w:num w:numId="25">
    <w:abstractNumId w:val="31"/>
  </w:num>
  <w:num w:numId="26">
    <w:abstractNumId w:val="29"/>
  </w:num>
  <w:num w:numId="27">
    <w:abstractNumId w:val="12"/>
  </w:num>
  <w:num w:numId="28">
    <w:abstractNumId w:val="4"/>
  </w:num>
  <w:num w:numId="29">
    <w:abstractNumId w:val="24"/>
  </w:num>
  <w:num w:numId="30">
    <w:abstractNumId w:val="40"/>
  </w:num>
  <w:num w:numId="31">
    <w:abstractNumId w:val="21"/>
  </w:num>
  <w:num w:numId="32">
    <w:abstractNumId w:val="18"/>
  </w:num>
  <w:num w:numId="33">
    <w:abstractNumId w:val="39"/>
  </w:num>
  <w:num w:numId="34">
    <w:abstractNumId w:val="42"/>
  </w:num>
  <w:num w:numId="35">
    <w:abstractNumId w:val="1"/>
  </w:num>
  <w:num w:numId="36">
    <w:abstractNumId w:val="7"/>
  </w:num>
  <w:num w:numId="37">
    <w:abstractNumId w:val="38"/>
  </w:num>
  <w:num w:numId="38">
    <w:abstractNumId w:val="37"/>
  </w:num>
  <w:num w:numId="39">
    <w:abstractNumId w:val="27"/>
  </w:num>
  <w:num w:numId="40">
    <w:abstractNumId w:val="34"/>
  </w:num>
  <w:num w:numId="41">
    <w:abstractNumId w:val="3"/>
  </w:num>
  <w:num w:numId="42">
    <w:abstractNumId w:val="10"/>
  </w:num>
  <w:num w:numId="43">
    <w:abstractNumId w:val="11"/>
  </w:num>
  <w:num w:numId="44">
    <w:abstractNumId w:val="36"/>
  </w:num>
  <w:num w:numId="45">
    <w:abstractNumId w:val="2"/>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4A"/>
    <w:rsid w:val="000A7F0B"/>
    <w:rsid w:val="001A2D5C"/>
    <w:rsid w:val="0020650C"/>
    <w:rsid w:val="002A1202"/>
    <w:rsid w:val="002A1F1F"/>
    <w:rsid w:val="003014CD"/>
    <w:rsid w:val="00301B37"/>
    <w:rsid w:val="00372163"/>
    <w:rsid w:val="004124FF"/>
    <w:rsid w:val="00424F69"/>
    <w:rsid w:val="004F1D6D"/>
    <w:rsid w:val="004F2F29"/>
    <w:rsid w:val="007323EE"/>
    <w:rsid w:val="007F629F"/>
    <w:rsid w:val="00947719"/>
    <w:rsid w:val="009C70F0"/>
    <w:rsid w:val="009E4688"/>
    <w:rsid w:val="009E7459"/>
    <w:rsid w:val="00A23BBA"/>
    <w:rsid w:val="00AA2E34"/>
    <w:rsid w:val="00AB5EB2"/>
    <w:rsid w:val="00AD2FE5"/>
    <w:rsid w:val="00B77D6D"/>
    <w:rsid w:val="00C41B5D"/>
    <w:rsid w:val="00CF3926"/>
    <w:rsid w:val="00D852A9"/>
    <w:rsid w:val="00DB3EAD"/>
    <w:rsid w:val="00DF34B1"/>
    <w:rsid w:val="00E32A47"/>
    <w:rsid w:val="00E5704A"/>
    <w:rsid w:val="00ED6EF7"/>
    <w:rsid w:val="00F1744A"/>
    <w:rsid w:val="00F4568C"/>
    <w:rsid w:val="00FE30EF"/>
    <w:rsid w:val="00FF0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0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30E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3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0EF"/>
  </w:style>
  <w:style w:type="paragraph" w:styleId="Footer">
    <w:name w:val="footer"/>
    <w:basedOn w:val="Normal"/>
    <w:link w:val="FooterChar"/>
    <w:uiPriority w:val="99"/>
    <w:semiHidden/>
    <w:unhideWhenUsed/>
    <w:rsid w:val="00FE30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30EF"/>
  </w:style>
  <w:style w:type="paragraph" w:styleId="BalloonText">
    <w:name w:val="Balloon Text"/>
    <w:basedOn w:val="Normal"/>
    <w:link w:val="BalloonTextChar"/>
    <w:uiPriority w:val="99"/>
    <w:semiHidden/>
    <w:unhideWhenUsed/>
    <w:rsid w:val="00FE3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0EF"/>
    <w:rPr>
      <w:rFonts w:ascii="Tahoma" w:hAnsi="Tahoma" w:cs="Tahoma"/>
      <w:sz w:val="16"/>
      <w:szCs w:val="16"/>
    </w:rPr>
  </w:style>
  <w:style w:type="paragraph" w:customStyle="1" w:styleId="Default">
    <w:name w:val="Default"/>
    <w:rsid w:val="00A23BBA"/>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basedOn w:val="DefaultParagraphFont"/>
    <w:uiPriority w:val="99"/>
    <w:unhideWhenUsed/>
    <w:rsid w:val="00AA2E34"/>
    <w:rPr>
      <w:color w:val="0000FF" w:themeColor="hyperlink"/>
      <w:u w:val="single"/>
    </w:rPr>
  </w:style>
  <w:style w:type="character" w:styleId="FollowedHyperlink">
    <w:name w:val="FollowedHyperlink"/>
    <w:basedOn w:val="DefaultParagraphFont"/>
    <w:uiPriority w:val="99"/>
    <w:semiHidden/>
    <w:unhideWhenUsed/>
    <w:rsid w:val="00AA2E34"/>
    <w:rPr>
      <w:color w:val="800080" w:themeColor="followedHyperlink"/>
      <w:u w:val="single"/>
    </w:rPr>
  </w:style>
  <w:style w:type="paragraph" w:styleId="BodyTextIndent">
    <w:name w:val="Body Text Indent"/>
    <w:basedOn w:val="Normal"/>
    <w:link w:val="BodyTextIndentChar"/>
    <w:rsid w:val="007323EE"/>
    <w:pPr>
      <w:spacing w:after="0" w:line="240" w:lineRule="auto"/>
      <w:ind w:left="-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7323E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0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30E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3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0EF"/>
  </w:style>
  <w:style w:type="paragraph" w:styleId="Footer">
    <w:name w:val="footer"/>
    <w:basedOn w:val="Normal"/>
    <w:link w:val="FooterChar"/>
    <w:uiPriority w:val="99"/>
    <w:semiHidden/>
    <w:unhideWhenUsed/>
    <w:rsid w:val="00FE30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30EF"/>
  </w:style>
  <w:style w:type="paragraph" w:styleId="BalloonText">
    <w:name w:val="Balloon Text"/>
    <w:basedOn w:val="Normal"/>
    <w:link w:val="BalloonTextChar"/>
    <w:uiPriority w:val="99"/>
    <w:semiHidden/>
    <w:unhideWhenUsed/>
    <w:rsid w:val="00FE3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0EF"/>
    <w:rPr>
      <w:rFonts w:ascii="Tahoma" w:hAnsi="Tahoma" w:cs="Tahoma"/>
      <w:sz w:val="16"/>
      <w:szCs w:val="16"/>
    </w:rPr>
  </w:style>
  <w:style w:type="paragraph" w:customStyle="1" w:styleId="Default">
    <w:name w:val="Default"/>
    <w:rsid w:val="00A23BBA"/>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basedOn w:val="DefaultParagraphFont"/>
    <w:uiPriority w:val="99"/>
    <w:unhideWhenUsed/>
    <w:rsid w:val="00AA2E34"/>
    <w:rPr>
      <w:color w:val="0000FF" w:themeColor="hyperlink"/>
      <w:u w:val="single"/>
    </w:rPr>
  </w:style>
  <w:style w:type="character" w:styleId="FollowedHyperlink">
    <w:name w:val="FollowedHyperlink"/>
    <w:basedOn w:val="DefaultParagraphFont"/>
    <w:uiPriority w:val="99"/>
    <w:semiHidden/>
    <w:unhideWhenUsed/>
    <w:rsid w:val="00AA2E34"/>
    <w:rPr>
      <w:color w:val="800080" w:themeColor="followedHyperlink"/>
      <w:u w:val="single"/>
    </w:rPr>
  </w:style>
  <w:style w:type="paragraph" w:styleId="BodyTextIndent">
    <w:name w:val="Body Text Indent"/>
    <w:basedOn w:val="Normal"/>
    <w:link w:val="BodyTextIndentChar"/>
    <w:rsid w:val="007323EE"/>
    <w:pPr>
      <w:spacing w:after="0" w:line="240" w:lineRule="auto"/>
      <w:ind w:left="-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7323E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4966">
      <w:bodyDiv w:val="1"/>
      <w:marLeft w:val="0"/>
      <w:marRight w:val="0"/>
      <w:marTop w:val="0"/>
      <w:marBottom w:val="0"/>
      <w:divBdr>
        <w:top w:val="none" w:sz="0" w:space="0" w:color="auto"/>
        <w:left w:val="none" w:sz="0" w:space="0" w:color="auto"/>
        <w:bottom w:val="none" w:sz="0" w:space="0" w:color="auto"/>
        <w:right w:val="none" w:sz="0" w:space="0" w:color="auto"/>
      </w:divBdr>
    </w:div>
    <w:div w:id="203565564">
      <w:bodyDiv w:val="1"/>
      <w:marLeft w:val="0"/>
      <w:marRight w:val="0"/>
      <w:marTop w:val="0"/>
      <w:marBottom w:val="0"/>
      <w:divBdr>
        <w:top w:val="none" w:sz="0" w:space="0" w:color="auto"/>
        <w:left w:val="none" w:sz="0" w:space="0" w:color="auto"/>
        <w:bottom w:val="none" w:sz="0" w:space="0" w:color="auto"/>
        <w:right w:val="none" w:sz="0" w:space="0" w:color="auto"/>
      </w:divBdr>
    </w:div>
    <w:div w:id="214316708">
      <w:bodyDiv w:val="1"/>
      <w:marLeft w:val="0"/>
      <w:marRight w:val="0"/>
      <w:marTop w:val="0"/>
      <w:marBottom w:val="0"/>
      <w:divBdr>
        <w:top w:val="none" w:sz="0" w:space="0" w:color="auto"/>
        <w:left w:val="none" w:sz="0" w:space="0" w:color="auto"/>
        <w:bottom w:val="none" w:sz="0" w:space="0" w:color="auto"/>
        <w:right w:val="none" w:sz="0" w:space="0" w:color="auto"/>
      </w:divBdr>
    </w:div>
    <w:div w:id="274412439">
      <w:bodyDiv w:val="1"/>
      <w:marLeft w:val="0"/>
      <w:marRight w:val="0"/>
      <w:marTop w:val="0"/>
      <w:marBottom w:val="0"/>
      <w:divBdr>
        <w:top w:val="none" w:sz="0" w:space="0" w:color="auto"/>
        <w:left w:val="none" w:sz="0" w:space="0" w:color="auto"/>
        <w:bottom w:val="none" w:sz="0" w:space="0" w:color="auto"/>
        <w:right w:val="none" w:sz="0" w:space="0" w:color="auto"/>
      </w:divBdr>
    </w:div>
    <w:div w:id="383797888">
      <w:bodyDiv w:val="1"/>
      <w:marLeft w:val="0"/>
      <w:marRight w:val="0"/>
      <w:marTop w:val="0"/>
      <w:marBottom w:val="0"/>
      <w:divBdr>
        <w:top w:val="none" w:sz="0" w:space="0" w:color="auto"/>
        <w:left w:val="none" w:sz="0" w:space="0" w:color="auto"/>
        <w:bottom w:val="none" w:sz="0" w:space="0" w:color="auto"/>
        <w:right w:val="none" w:sz="0" w:space="0" w:color="auto"/>
      </w:divBdr>
    </w:div>
    <w:div w:id="548032387">
      <w:bodyDiv w:val="1"/>
      <w:marLeft w:val="0"/>
      <w:marRight w:val="0"/>
      <w:marTop w:val="0"/>
      <w:marBottom w:val="0"/>
      <w:divBdr>
        <w:top w:val="none" w:sz="0" w:space="0" w:color="auto"/>
        <w:left w:val="none" w:sz="0" w:space="0" w:color="auto"/>
        <w:bottom w:val="none" w:sz="0" w:space="0" w:color="auto"/>
        <w:right w:val="none" w:sz="0" w:space="0" w:color="auto"/>
      </w:divBdr>
    </w:div>
    <w:div w:id="700400462">
      <w:bodyDiv w:val="1"/>
      <w:marLeft w:val="0"/>
      <w:marRight w:val="0"/>
      <w:marTop w:val="0"/>
      <w:marBottom w:val="0"/>
      <w:divBdr>
        <w:top w:val="none" w:sz="0" w:space="0" w:color="auto"/>
        <w:left w:val="none" w:sz="0" w:space="0" w:color="auto"/>
        <w:bottom w:val="none" w:sz="0" w:space="0" w:color="auto"/>
        <w:right w:val="none" w:sz="0" w:space="0" w:color="auto"/>
      </w:divBdr>
      <w:divsChild>
        <w:div w:id="1253079987">
          <w:marLeft w:val="547"/>
          <w:marRight w:val="0"/>
          <w:marTop w:val="0"/>
          <w:marBottom w:val="0"/>
          <w:divBdr>
            <w:top w:val="none" w:sz="0" w:space="0" w:color="auto"/>
            <w:left w:val="none" w:sz="0" w:space="0" w:color="auto"/>
            <w:bottom w:val="none" w:sz="0" w:space="0" w:color="auto"/>
            <w:right w:val="none" w:sz="0" w:space="0" w:color="auto"/>
          </w:divBdr>
        </w:div>
        <w:div w:id="1074358690">
          <w:marLeft w:val="547"/>
          <w:marRight w:val="0"/>
          <w:marTop w:val="0"/>
          <w:marBottom w:val="0"/>
          <w:divBdr>
            <w:top w:val="none" w:sz="0" w:space="0" w:color="auto"/>
            <w:left w:val="none" w:sz="0" w:space="0" w:color="auto"/>
            <w:bottom w:val="none" w:sz="0" w:space="0" w:color="auto"/>
            <w:right w:val="none" w:sz="0" w:space="0" w:color="auto"/>
          </w:divBdr>
        </w:div>
        <w:div w:id="458425053">
          <w:marLeft w:val="547"/>
          <w:marRight w:val="0"/>
          <w:marTop w:val="0"/>
          <w:marBottom w:val="0"/>
          <w:divBdr>
            <w:top w:val="none" w:sz="0" w:space="0" w:color="auto"/>
            <w:left w:val="none" w:sz="0" w:space="0" w:color="auto"/>
            <w:bottom w:val="none" w:sz="0" w:space="0" w:color="auto"/>
            <w:right w:val="none" w:sz="0" w:space="0" w:color="auto"/>
          </w:divBdr>
        </w:div>
        <w:div w:id="1712991761">
          <w:marLeft w:val="547"/>
          <w:marRight w:val="0"/>
          <w:marTop w:val="0"/>
          <w:marBottom w:val="0"/>
          <w:divBdr>
            <w:top w:val="none" w:sz="0" w:space="0" w:color="auto"/>
            <w:left w:val="none" w:sz="0" w:space="0" w:color="auto"/>
            <w:bottom w:val="none" w:sz="0" w:space="0" w:color="auto"/>
            <w:right w:val="none" w:sz="0" w:space="0" w:color="auto"/>
          </w:divBdr>
        </w:div>
        <w:div w:id="1557356120">
          <w:marLeft w:val="547"/>
          <w:marRight w:val="0"/>
          <w:marTop w:val="0"/>
          <w:marBottom w:val="0"/>
          <w:divBdr>
            <w:top w:val="none" w:sz="0" w:space="0" w:color="auto"/>
            <w:left w:val="none" w:sz="0" w:space="0" w:color="auto"/>
            <w:bottom w:val="none" w:sz="0" w:space="0" w:color="auto"/>
            <w:right w:val="none" w:sz="0" w:space="0" w:color="auto"/>
          </w:divBdr>
        </w:div>
        <w:div w:id="1303539779">
          <w:marLeft w:val="547"/>
          <w:marRight w:val="0"/>
          <w:marTop w:val="0"/>
          <w:marBottom w:val="0"/>
          <w:divBdr>
            <w:top w:val="none" w:sz="0" w:space="0" w:color="auto"/>
            <w:left w:val="none" w:sz="0" w:space="0" w:color="auto"/>
            <w:bottom w:val="none" w:sz="0" w:space="0" w:color="auto"/>
            <w:right w:val="none" w:sz="0" w:space="0" w:color="auto"/>
          </w:divBdr>
        </w:div>
        <w:div w:id="1483497588">
          <w:marLeft w:val="547"/>
          <w:marRight w:val="0"/>
          <w:marTop w:val="0"/>
          <w:marBottom w:val="0"/>
          <w:divBdr>
            <w:top w:val="none" w:sz="0" w:space="0" w:color="auto"/>
            <w:left w:val="none" w:sz="0" w:space="0" w:color="auto"/>
            <w:bottom w:val="none" w:sz="0" w:space="0" w:color="auto"/>
            <w:right w:val="none" w:sz="0" w:space="0" w:color="auto"/>
          </w:divBdr>
        </w:div>
        <w:div w:id="1649359999">
          <w:marLeft w:val="547"/>
          <w:marRight w:val="0"/>
          <w:marTop w:val="0"/>
          <w:marBottom w:val="0"/>
          <w:divBdr>
            <w:top w:val="none" w:sz="0" w:space="0" w:color="auto"/>
            <w:left w:val="none" w:sz="0" w:space="0" w:color="auto"/>
            <w:bottom w:val="none" w:sz="0" w:space="0" w:color="auto"/>
            <w:right w:val="none" w:sz="0" w:space="0" w:color="auto"/>
          </w:divBdr>
        </w:div>
        <w:div w:id="1698651674">
          <w:marLeft w:val="547"/>
          <w:marRight w:val="0"/>
          <w:marTop w:val="0"/>
          <w:marBottom w:val="0"/>
          <w:divBdr>
            <w:top w:val="none" w:sz="0" w:space="0" w:color="auto"/>
            <w:left w:val="none" w:sz="0" w:space="0" w:color="auto"/>
            <w:bottom w:val="none" w:sz="0" w:space="0" w:color="auto"/>
            <w:right w:val="none" w:sz="0" w:space="0" w:color="auto"/>
          </w:divBdr>
        </w:div>
        <w:div w:id="583993051">
          <w:marLeft w:val="547"/>
          <w:marRight w:val="0"/>
          <w:marTop w:val="0"/>
          <w:marBottom w:val="0"/>
          <w:divBdr>
            <w:top w:val="none" w:sz="0" w:space="0" w:color="auto"/>
            <w:left w:val="none" w:sz="0" w:space="0" w:color="auto"/>
            <w:bottom w:val="none" w:sz="0" w:space="0" w:color="auto"/>
            <w:right w:val="none" w:sz="0" w:space="0" w:color="auto"/>
          </w:divBdr>
        </w:div>
        <w:div w:id="2117863716">
          <w:marLeft w:val="547"/>
          <w:marRight w:val="0"/>
          <w:marTop w:val="0"/>
          <w:marBottom w:val="0"/>
          <w:divBdr>
            <w:top w:val="none" w:sz="0" w:space="0" w:color="auto"/>
            <w:left w:val="none" w:sz="0" w:space="0" w:color="auto"/>
            <w:bottom w:val="none" w:sz="0" w:space="0" w:color="auto"/>
            <w:right w:val="none" w:sz="0" w:space="0" w:color="auto"/>
          </w:divBdr>
        </w:div>
        <w:div w:id="2023311260">
          <w:marLeft w:val="547"/>
          <w:marRight w:val="0"/>
          <w:marTop w:val="0"/>
          <w:marBottom w:val="0"/>
          <w:divBdr>
            <w:top w:val="none" w:sz="0" w:space="0" w:color="auto"/>
            <w:left w:val="none" w:sz="0" w:space="0" w:color="auto"/>
            <w:bottom w:val="none" w:sz="0" w:space="0" w:color="auto"/>
            <w:right w:val="none" w:sz="0" w:space="0" w:color="auto"/>
          </w:divBdr>
        </w:div>
        <w:div w:id="1029258750">
          <w:marLeft w:val="547"/>
          <w:marRight w:val="0"/>
          <w:marTop w:val="0"/>
          <w:marBottom w:val="0"/>
          <w:divBdr>
            <w:top w:val="none" w:sz="0" w:space="0" w:color="auto"/>
            <w:left w:val="none" w:sz="0" w:space="0" w:color="auto"/>
            <w:bottom w:val="none" w:sz="0" w:space="0" w:color="auto"/>
            <w:right w:val="none" w:sz="0" w:space="0" w:color="auto"/>
          </w:divBdr>
        </w:div>
        <w:div w:id="1671758015">
          <w:marLeft w:val="547"/>
          <w:marRight w:val="0"/>
          <w:marTop w:val="0"/>
          <w:marBottom w:val="0"/>
          <w:divBdr>
            <w:top w:val="none" w:sz="0" w:space="0" w:color="auto"/>
            <w:left w:val="none" w:sz="0" w:space="0" w:color="auto"/>
            <w:bottom w:val="none" w:sz="0" w:space="0" w:color="auto"/>
            <w:right w:val="none" w:sz="0" w:space="0" w:color="auto"/>
          </w:divBdr>
        </w:div>
        <w:div w:id="746001549">
          <w:marLeft w:val="547"/>
          <w:marRight w:val="0"/>
          <w:marTop w:val="0"/>
          <w:marBottom w:val="0"/>
          <w:divBdr>
            <w:top w:val="none" w:sz="0" w:space="0" w:color="auto"/>
            <w:left w:val="none" w:sz="0" w:space="0" w:color="auto"/>
            <w:bottom w:val="none" w:sz="0" w:space="0" w:color="auto"/>
            <w:right w:val="none" w:sz="0" w:space="0" w:color="auto"/>
          </w:divBdr>
        </w:div>
        <w:div w:id="1628463215">
          <w:marLeft w:val="547"/>
          <w:marRight w:val="0"/>
          <w:marTop w:val="0"/>
          <w:marBottom w:val="0"/>
          <w:divBdr>
            <w:top w:val="none" w:sz="0" w:space="0" w:color="auto"/>
            <w:left w:val="none" w:sz="0" w:space="0" w:color="auto"/>
            <w:bottom w:val="none" w:sz="0" w:space="0" w:color="auto"/>
            <w:right w:val="none" w:sz="0" w:space="0" w:color="auto"/>
          </w:divBdr>
        </w:div>
      </w:divsChild>
    </w:div>
    <w:div w:id="780102763">
      <w:bodyDiv w:val="1"/>
      <w:marLeft w:val="0"/>
      <w:marRight w:val="0"/>
      <w:marTop w:val="0"/>
      <w:marBottom w:val="0"/>
      <w:divBdr>
        <w:top w:val="none" w:sz="0" w:space="0" w:color="auto"/>
        <w:left w:val="none" w:sz="0" w:space="0" w:color="auto"/>
        <w:bottom w:val="none" w:sz="0" w:space="0" w:color="auto"/>
        <w:right w:val="none" w:sz="0" w:space="0" w:color="auto"/>
      </w:divBdr>
    </w:div>
    <w:div w:id="980043102">
      <w:bodyDiv w:val="1"/>
      <w:marLeft w:val="0"/>
      <w:marRight w:val="0"/>
      <w:marTop w:val="0"/>
      <w:marBottom w:val="0"/>
      <w:divBdr>
        <w:top w:val="none" w:sz="0" w:space="0" w:color="auto"/>
        <w:left w:val="none" w:sz="0" w:space="0" w:color="auto"/>
        <w:bottom w:val="none" w:sz="0" w:space="0" w:color="auto"/>
        <w:right w:val="none" w:sz="0" w:space="0" w:color="auto"/>
      </w:divBdr>
      <w:divsChild>
        <w:div w:id="1116025145">
          <w:marLeft w:val="547"/>
          <w:marRight w:val="0"/>
          <w:marTop w:val="0"/>
          <w:marBottom w:val="0"/>
          <w:divBdr>
            <w:top w:val="none" w:sz="0" w:space="0" w:color="auto"/>
            <w:left w:val="none" w:sz="0" w:space="0" w:color="auto"/>
            <w:bottom w:val="none" w:sz="0" w:space="0" w:color="auto"/>
            <w:right w:val="none" w:sz="0" w:space="0" w:color="auto"/>
          </w:divBdr>
        </w:div>
        <w:div w:id="9920613">
          <w:marLeft w:val="547"/>
          <w:marRight w:val="0"/>
          <w:marTop w:val="0"/>
          <w:marBottom w:val="0"/>
          <w:divBdr>
            <w:top w:val="none" w:sz="0" w:space="0" w:color="auto"/>
            <w:left w:val="none" w:sz="0" w:space="0" w:color="auto"/>
            <w:bottom w:val="none" w:sz="0" w:space="0" w:color="auto"/>
            <w:right w:val="none" w:sz="0" w:space="0" w:color="auto"/>
          </w:divBdr>
        </w:div>
        <w:div w:id="883055465">
          <w:marLeft w:val="547"/>
          <w:marRight w:val="0"/>
          <w:marTop w:val="0"/>
          <w:marBottom w:val="0"/>
          <w:divBdr>
            <w:top w:val="none" w:sz="0" w:space="0" w:color="auto"/>
            <w:left w:val="none" w:sz="0" w:space="0" w:color="auto"/>
            <w:bottom w:val="none" w:sz="0" w:space="0" w:color="auto"/>
            <w:right w:val="none" w:sz="0" w:space="0" w:color="auto"/>
          </w:divBdr>
        </w:div>
        <w:div w:id="2024938532">
          <w:marLeft w:val="547"/>
          <w:marRight w:val="0"/>
          <w:marTop w:val="0"/>
          <w:marBottom w:val="0"/>
          <w:divBdr>
            <w:top w:val="none" w:sz="0" w:space="0" w:color="auto"/>
            <w:left w:val="none" w:sz="0" w:space="0" w:color="auto"/>
            <w:bottom w:val="none" w:sz="0" w:space="0" w:color="auto"/>
            <w:right w:val="none" w:sz="0" w:space="0" w:color="auto"/>
          </w:divBdr>
        </w:div>
        <w:div w:id="1869218934">
          <w:marLeft w:val="547"/>
          <w:marRight w:val="0"/>
          <w:marTop w:val="0"/>
          <w:marBottom w:val="0"/>
          <w:divBdr>
            <w:top w:val="none" w:sz="0" w:space="0" w:color="auto"/>
            <w:left w:val="none" w:sz="0" w:space="0" w:color="auto"/>
            <w:bottom w:val="none" w:sz="0" w:space="0" w:color="auto"/>
            <w:right w:val="none" w:sz="0" w:space="0" w:color="auto"/>
          </w:divBdr>
        </w:div>
        <w:div w:id="559100516">
          <w:marLeft w:val="547"/>
          <w:marRight w:val="0"/>
          <w:marTop w:val="0"/>
          <w:marBottom w:val="0"/>
          <w:divBdr>
            <w:top w:val="none" w:sz="0" w:space="0" w:color="auto"/>
            <w:left w:val="none" w:sz="0" w:space="0" w:color="auto"/>
            <w:bottom w:val="none" w:sz="0" w:space="0" w:color="auto"/>
            <w:right w:val="none" w:sz="0" w:space="0" w:color="auto"/>
          </w:divBdr>
        </w:div>
        <w:div w:id="1097143247">
          <w:marLeft w:val="547"/>
          <w:marRight w:val="0"/>
          <w:marTop w:val="0"/>
          <w:marBottom w:val="0"/>
          <w:divBdr>
            <w:top w:val="none" w:sz="0" w:space="0" w:color="auto"/>
            <w:left w:val="none" w:sz="0" w:space="0" w:color="auto"/>
            <w:bottom w:val="none" w:sz="0" w:space="0" w:color="auto"/>
            <w:right w:val="none" w:sz="0" w:space="0" w:color="auto"/>
          </w:divBdr>
        </w:div>
        <w:div w:id="51774016">
          <w:marLeft w:val="547"/>
          <w:marRight w:val="0"/>
          <w:marTop w:val="0"/>
          <w:marBottom w:val="0"/>
          <w:divBdr>
            <w:top w:val="none" w:sz="0" w:space="0" w:color="auto"/>
            <w:left w:val="none" w:sz="0" w:space="0" w:color="auto"/>
            <w:bottom w:val="none" w:sz="0" w:space="0" w:color="auto"/>
            <w:right w:val="none" w:sz="0" w:space="0" w:color="auto"/>
          </w:divBdr>
        </w:div>
        <w:div w:id="1710491623">
          <w:marLeft w:val="547"/>
          <w:marRight w:val="0"/>
          <w:marTop w:val="0"/>
          <w:marBottom w:val="0"/>
          <w:divBdr>
            <w:top w:val="none" w:sz="0" w:space="0" w:color="auto"/>
            <w:left w:val="none" w:sz="0" w:space="0" w:color="auto"/>
            <w:bottom w:val="none" w:sz="0" w:space="0" w:color="auto"/>
            <w:right w:val="none" w:sz="0" w:space="0" w:color="auto"/>
          </w:divBdr>
        </w:div>
      </w:divsChild>
    </w:div>
    <w:div w:id="990401432">
      <w:bodyDiv w:val="1"/>
      <w:marLeft w:val="0"/>
      <w:marRight w:val="0"/>
      <w:marTop w:val="0"/>
      <w:marBottom w:val="0"/>
      <w:divBdr>
        <w:top w:val="none" w:sz="0" w:space="0" w:color="auto"/>
        <w:left w:val="none" w:sz="0" w:space="0" w:color="auto"/>
        <w:bottom w:val="none" w:sz="0" w:space="0" w:color="auto"/>
        <w:right w:val="none" w:sz="0" w:space="0" w:color="auto"/>
      </w:divBdr>
      <w:divsChild>
        <w:div w:id="1919902943">
          <w:marLeft w:val="547"/>
          <w:marRight w:val="0"/>
          <w:marTop w:val="0"/>
          <w:marBottom w:val="0"/>
          <w:divBdr>
            <w:top w:val="none" w:sz="0" w:space="0" w:color="auto"/>
            <w:left w:val="none" w:sz="0" w:space="0" w:color="auto"/>
            <w:bottom w:val="none" w:sz="0" w:space="0" w:color="auto"/>
            <w:right w:val="none" w:sz="0" w:space="0" w:color="auto"/>
          </w:divBdr>
        </w:div>
        <w:div w:id="1586919318">
          <w:marLeft w:val="547"/>
          <w:marRight w:val="0"/>
          <w:marTop w:val="0"/>
          <w:marBottom w:val="0"/>
          <w:divBdr>
            <w:top w:val="none" w:sz="0" w:space="0" w:color="auto"/>
            <w:left w:val="none" w:sz="0" w:space="0" w:color="auto"/>
            <w:bottom w:val="none" w:sz="0" w:space="0" w:color="auto"/>
            <w:right w:val="none" w:sz="0" w:space="0" w:color="auto"/>
          </w:divBdr>
        </w:div>
        <w:div w:id="1485664712">
          <w:marLeft w:val="547"/>
          <w:marRight w:val="0"/>
          <w:marTop w:val="0"/>
          <w:marBottom w:val="0"/>
          <w:divBdr>
            <w:top w:val="none" w:sz="0" w:space="0" w:color="auto"/>
            <w:left w:val="none" w:sz="0" w:space="0" w:color="auto"/>
            <w:bottom w:val="none" w:sz="0" w:space="0" w:color="auto"/>
            <w:right w:val="none" w:sz="0" w:space="0" w:color="auto"/>
          </w:divBdr>
        </w:div>
        <w:div w:id="745301374">
          <w:marLeft w:val="547"/>
          <w:marRight w:val="0"/>
          <w:marTop w:val="0"/>
          <w:marBottom w:val="0"/>
          <w:divBdr>
            <w:top w:val="none" w:sz="0" w:space="0" w:color="auto"/>
            <w:left w:val="none" w:sz="0" w:space="0" w:color="auto"/>
            <w:bottom w:val="none" w:sz="0" w:space="0" w:color="auto"/>
            <w:right w:val="none" w:sz="0" w:space="0" w:color="auto"/>
          </w:divBdr>
        </w:div>
        <w:div w:id="655455819">
          <w:marLeft w:val="547"/>
          <w:marRight w:val="0"/>
          <w:marTop w:val="0"/>
          <w:marBottom w:val="0"/>
          <w:divBdr>
            <w:top w:val="none" w:sz="0" w:space="0" w:color="auto"/>
            <w:left w:val="none" w:sz="0" w:space="0" w:color="auto"/>
            <w:bottom w:val="none" w:sz="0" w:space="0" w:color="auto"/>
            <w:right w:val="none" w:sz="0" w:space="0" w:color="auto"/>
          </w:divBdr>
        </w:div>
        <w:div w:id="191962350">
          <w:marLeft w:val="547"/>
          <w:marRight w:val="0"/>
          <w:marTop w:val="0"/>
          <w:marBottom w:val="0"/>
          <w:divBdr>
            <w:top w:val="none" w:sz="0" w:space="0" w:color="auto"/>
            <w:left w:val="none" w:sz="0" w:space="0" w:color="auto"/>
            <w:bottom w:val="none" w:sz="0" w:space="0" w:color="auto"/>
            <w:right w:val="none" w:sz="0" w:space="0" w:color="auto"/>
          </w:divBdr>
        </w:div>
        <w:div w:id="1619724311">
          <w:marLeft w:val="547"/>
          <w:marRight w:val="0"/>
          <w:marTop w:val="0"/>
          <w:marBottom w:val="0"/>
          <w:divBdr>
            <w:top w:val="none" w:sz="0" w:space="0" w:color="auto"/>
            <w:left w:val="none" w:sz="0" w:space="0" w:color="auto"/>
            <w:bottom w:val="none" w:sz="0" w:space="0" w:color="auto"/>
            <w:right w:val="none" w:sz="0" w:space="0" w:color="auto"/>
          </w:divBdr>
        </w:div>
        <w:div w:id="1755783063">
          <w:marLeft w:val="547"/>
          <w:marRight w:val="0"/>
          <w:marTop w:val="0"/>
          <w:marBottom w:val="0"/>
          <w:divBdr>
            <w:top w:val="none" w:sz="0" w:space="0" w:color="auto"/>
            <w:left w:val="none" w:sz="0" w:space="0" w:color="auto"/>
            <w:bottom w:val="none" w:sz="0" w:space="0" w:color="auto"/>
            <w:right w:val="none" w:sz="0" w:space="0" w:color="auto"/>
          </w:divBdr>
        </w:div>
        <w:div w:id="103160553">
          <w:marLeft w:val="547"/>
          <w:marRight w:val="0"/>
          <w:marTop w:val="0"/>
          <w:marBottom w:val="0"/>
          <w:divBdr>
            <w:top w:val="none" w:sz="0" w:space="0" w:color="auto"/>
            <w:left w:val="none" w:sz="0" w:space="0" w:color="auto"/>
            <w:bottom w:val="none" w:sz="0" w:space="0" w:color="auto"/>
            <w:right w:val="none" w:sz="0" w:space="0" w:color="auto"/>
          </w:divBdr>
        </w:div>
        <w:div w:id="1718776593">
          <w:marLeft w:val="547"/>
          <w:marRight w:val="0"/>
          <w:marTop w:val="0"/>
          <w:marBottom w:val="0"/>
          <w:divBdr>
            <w:top w:val="none" w:sz="0" w:space="0" w:color="auto"/>
            <w:left w:val="none" w:sz="0" w:space="0" w:color="auto"/>
            <w:bottom w:val="none" w:sz="0" w:space="0" w:color="auto"/>
            <w:right w:val="none" w:sz="0" w:space="0" w:color="auto"/>
          </w:divBdr>
        </w:div>
        <w:div w:id="2085174544">
          <w:marLeft w:val="547"/>
          <w:marRight w:val="0"/>
          <w:marTop w:val="0"/>
          <w:marBottom w:val="0"/>
          <w:divBdr>
            <w:top w:val="none" w:sz="0" w:space="0" w:color="auto"/>
            <w:left w:val="none" w:sz="0" w:space="0" w:color="auto"/>
            <w:bottom w:val="none" w:sz="0" w:space="0" w:color="auto"/>
            <w:right w:val="none" w:sz="0" w:space="0" w:color="auto"/>
          </w:divBdr>
        </w:div>
        <w:div w:id="1198080786">
          <w:marLeft w:val="547"/>
          <w:marRight w:val="0"/>
          <w:marTop w:val="0"/>
          <w:marBottom w:val="0"/>
          <w:divBdr>
            <w:top w:val="none" w:sz="0" w:space="0" w:color="auto"/>
            <w:left w:val="none" w:sz="0" w:space="0" w:color="auto"/>
            <w:bottom w:val="none" w:sz="0" w:space="0" w:color="auto"/>
            <w:right w:val="none" w:sz="0" w:space="0" w:color="auto"/>
          </w:divBdr>
        </w:div>
        <w:div w:id="819226248">
          <w:marLeft w:val="547"/>
          <w:marRight w:val="0"/>
          <w:marTop w:val="0"/>
          <w:marBottom w:val="0"/>
          <w:divBdr>
            <w:top w:val="none" w:sz="0" w:space="0" w:color="auto"/>
            <w:left w:val="none" w:sz="0" w:space="0" w:color="auto"/>
            <w:bottom w:val="none" w:sz="0" w:space="0" w:color="auto"/>
            <w:right w:val="none" w:sz="0" w:space="0" w:color="auto"/>
          </w:divBdr>
        </w:div>
        <w:div w:id="293752978">
          <w:marLeft w:val="547"/>
          <w:marRight w:val="0"/>
          <w:marTop w:val="0"/>
          <w:marBottom w:val="0"/>
          <w:divBdr>
            <w:top w:val="none" w:sz="0" w:space="0" w:color="auto"/>
            <w:left w:val="none" w:sz="0" w:space="0" w:color="auto"/>
            <w:bottom w:val="none" w:sz="0" w:space="0" w:color="auto"/>
            <w:right w:val="none" w:sz="0" w:space="0" w:color="auto"/>
          </w:divBdr>
        </w:div>
        <w:div w:id="504200469">
          <w:marLeft w:val="547"/>
          <w:marRight w:val="0"/>
          <w:marTop w:val="0"/>
          <w:marBottom w:val="0"/>
          <w:divBdr>
            <w:top w:val="none" w:sz="0" w:space="0" w:color="auto"/>
            <w:left w:val="none" w:sz="0" w:space="0" w:color="auto"/>
            <w:bottom w:val="none" w:sz="0" w:space="0" w:color="auto"/>
            <w:right w:val="none" w:sz="0" w:space="0" w:color="auto"/>
          </w:divBdr>
        </w:div>
        <w:div w:id="1144931474">
          <w:marLeft w:val="547"/>
          <w:marRight w:val="0"/>
          <w:marTop w:val="0"/>
          <w:marBottom w:val="0"/>
          <w:divBdr>
            <w:top w:val="none" w:sz="0" w:space="0" w:color="auto"/>
            <w:left w:val="none" w:sz="0" w:space="0" w:color="auto"/>
            <w:bottom w:val="none" w:sz="0" w:space="0" w:color="auto"/>
            <w:right w:val="none" w:sz="0" w:space="0" w:color="auto"/>
          </w:divBdr>
        </w:div>
      </w:divsChild>
    </w:div>
    <w:div w:id="1037972430">
      <w:bodyDiv w:val="1"/>
      <w:marLeft w:val="0"/>
      <w:marRight w:val="0"/>
      <w:marTop w:val="0"/>
      <w:marBottom w:val="0"/>
      <w:divBdr>
        <w:top w:val="none" w:sz="0" w:space="0" w:color="auto"/>
        <w:left w:val="none" w:sz="0" w:space="0" w:color="auto"/>
        <w:bottom w:val="none" w:sz="0" w:space="0" w:color="auto"/>
        <w:right w:val="none" w:sz="0" w:space="0" w:color="auto"/>
      </w:divBdr>
    </w:div>
    <w:div w:id="1120035211">
      <w:bodyDiv w:val="1"/>
      <w:marLeft w:val="0"/>
      <w:marRight w:val="0"/>
      <w:marTop w:val="0"/>
      <w:marBottom w:val="0"/>
      <w:divBdr>
        <w:top w:val="none" w:sz="0" w:space="0" w:color="auto"/>
        <w:left w:val="none" w:sz="0" w:space="0" w:color="auto"/>
        <w:bottom w:val="none" w:sz="0" w:space="0" w:color="auto"/>
        <w:right w:val="none" w:sz="0" w:space="0" w:color="auto"/>
      </w:divBdr>
    </w:div>
    <w:div w:id="1161775115">
      <w:bodyDiv w:val="1"/>
      <w:marLeft w:val="0"/>
      <w:marRight w:val="0"/>
      <w:marTop w:val="0"/>
      <w:marBottom w:val="0"/>
      <w:divBdr>
        <w:top w:val="none" w:sz="0" w:space="0" w:color="auto"/>
        <w:left w:val="none" w:sz="0" w:space="0" w:color="auto"/>
        <w:bottom w:val="none" w:sz="0" w:space="0" w:color="auto"/>
        <w:right w:val="none" w:sz="0" w:space="0" w:color="auto"/>
      </w:divBdr>
      <w:divsChild>
        <w:div w:id="60098936">
          <w:marLeft w:val="547"/>
          <w:marRight w:val="0"/>
          <w:marTop w:val="0"/>
          <w:marBottom w:val="0"/>
          <w:divBdr>
            <w:top w:val="none" w:sz="0" w:space="0" w:color="auto"/>
            <w:left w:val="none" w:sz="0" w:space="0" w:color="auto"/>
            <w:bottom w:val="none" w:sz="0" w:space="0" w:color="auto"/>
            <w:right w:val="none" w:sz="0" w:space="0" w:color="auto"/>
          </w:divBdr>
        </w:div>
        <w:div w:id="1576158665">
          <w:marLeft w:val="547"/>
          <w:marRight w:val="0"/>
          <w:marTop w:val="0"/>
          <w:marBottom w:val="0"/>
          <w:divBdr>
            <w:top w:val="none" w:sz="0" w:space="0" w:color="auto"/>
            <w:left w:val="none" w:sz="0" w:space="0" w:color="auto"/>
            <w:bottom w:val="none" w:sz="0" w:space="0" w:color="auto"/>
            <w:right w:val="none" w:sz="0" w:space="0" w:color="auto"/>
          </w:divBdr>
        </w:div>
        <w:div w:id="1417703224">
          <w:marLeft w:val="547"/>
          <w:marRight w:val="0"/>
          <w:marTop w:val="0"/>
          <w:marBottom w:val="0"/>
          <w:divBdr>
            <w:top w:val="none" w:sz="0" w:space="0" w:color="auto"/>
            <w:left w:val="none" w:sz="0" w:space="0" w:color="auto"/>
            <w:bottom w:val="none" w:sz="0" w:space="0" w:color="auto"/>
            <w:right w:val="none" w:sz="0" w:space="0" w:color="auto"/>
          </w:divBdr>
        </w:div>
        <w:div w:id="1331132940">
          <w:marLeft w:val="547"/>
          <w:marRight w:val="0"/>
          <w:marTop w:val="0"/>
          <w:marBottom w:val="0"/>
          <w:divBdr>
            <w:top w:val="none" w:sz="0" w:space="0" w:color="auto"/>
            <w:left w:val="none" w:sz="0" w:space="0" w:color="auto"/>
            <w:bottom w:val="none" w:sz="0" w:space="0" w:color="auto"/>
            <w:right w:val="none" w:sz="0" w:space="0" w:color="auto"/>
          </w:divBdr>
        </w:div>
        <w:div w:id="1554851891">
          <w:marLeft w:val="547"/>
          <w:marRight w:val="0"/>
          <w:marTop w:val="0"/>
          <w:marBottom w:val="0"/>
          <w:divBdr>
            <w:top w:val="none" w:sz="0" w:space="0" w:color="auto"/>
            <w:left w:val="none" w:sz="0" w:space="0" w:color="auto"/>
            <w:bottom w:val="none" w:sz="0" w:space="0" w:color="auto"/>
            <w:right w:val="none" w:sz="0" w:space="0" w:color="auto"/>
          </w:divBdr>
        </w:div>
        <w:div w:id="943263517">
          <w:marLeft w:val="547"/>
          <w:marRight w:val="0"/>
          <w:marTop w:val="0"/>
          <w:marBottom w:val="0"/>
          <w:divBdr>
            <w:top w:val="none" w:sz="0" w:space="0" w:color="auto"/>
            <w:left w:val="none" w:sz="0" w:space="0" w:color="auto"/>
            <w:bottom w:val="none" w:sz="0" w:space="0" w:color="auto"/>
            <w:right w:val="none" w:sz="0" w:space="0" w:color="auto"/>
          </w:divBdr>
        </w:div>
        <w:div w:id="1621035432">
          <w:marLeft w:val="547"/>
          <w:marRight w:val="0"/>
          <w:marTop w:val="0"/>
          <w:marBottom w:val="0"/>
          <w:divBdr>
            <w:top w:val="none" w:sz="0" w:space="0" w:color="auto"/>
            <w:left w:val="none" w:sz="0" w:space="0" w:color="auto"/>
            <w:bottom w:val="none" w:sz="0" w:space="0" w:color="auto"/>
            <w:right w:val="none" w:sz="0" w:space="0" w:color="auto"/>
          </w:divBdr>
        </w:div>
        <w:div w:id="2003504314">
          <w:marLeft w:val="547"/>
          <w:marRight w:val="0"/>
          <w:marTop w:val="0"/>
          <w:marBottom w:val="0"/>
          <w:divBdr>
            <w:top w:val="none" w:sz="0" w:space="0" w:color="auto"/>
            <w:left w:val="none" w:sz="0" w:space="0" w:color="auto"/>
            <w:bottom w:val="none" w:sz="0" w:space="0" w:color="auto"/>
            <w:right w:val="none" w:sz="0" w:space="0" w:color="auto"/>
          </w:divBdr>
        </w:div>
      </w:divsChild>
    </w:div>
    <w:div w:id="1182822917">
      <w:bodyDiv w:val="1"/>
      <w:marLeft w:val="0"/>
      <w:marRight w:val="0"/>
      <w:marTop w:val="0"/>
      <w:marBottom w:val="0"/>
      <w:divBdr>
        <w:top w:val="none" w:sz="0" w:space="0" w:color="auto"/>
        <w:left w:val="none" w:sz="0" w:space="0" w:color="auto"/>
        <w:bottom w:val="none" w:sz="0" w:space="0" w:color="auto"/>
        <w:right w:val="none" w:sz="0" w:space="0" w:color="auto"/>
      </w:divBdr>
    </w:div>
    <w:div w:id="1192647794">
      <w:bodyDiv w:val="1"/>
      <w:marLeft w:val="0"/>
      <w:marRight w:val="0"/>
      <w:marTop w:val="0"/>
      <w:marBottom w:val="0"/>
      <w:divBdr>
        <w:top w:val="none" w:sz="0" w:space="0" w:color="auto"/>
        <w:left w:val="none" w:sz="0" w:space="0" w:color="auto"/>
        <w:bottom w:val="none" w:sz="0" w:space="0" w:color="auto"/>
        <w:right w:val="none" w:sz="0" w:space="0" w:color="auto"/>
      </w:divBdr>
    </w:div>
    <w:div w:id="1222903049">
      <w:bodyDiv w:val="1"/>
      <w:marLeft w:val="0"/>
      <w:marRight w:val="0"/>
      <w:marTop w:val="0"/>
      <w:marBottom w:val="0"/>
      <w:divBdr>
        <w:top w:val="none" w:sz="0" w:space="0" w:color="auto"/>
        <w:left w:val="none" w:sz="0" w:space="0" w:color="auto"/>
        <w:bottom w:val="none" w:sz="0" w:space="0" w:color="auto"/>
        <w:right w:val="none" w:sz="0" w:space="0" w:color="auto"/>
      </w:divBdr>
    </w:div>
    <w:div w:id="1414816683">
      <w:bodyDiv w:val="1"/>
      <w:marLeft w:val="0"/>
      <w:marRight w:val="0"/>
      <w:marTop w:val="0"/>
      <w:marBottom w:val="0"/>
      <w:divBdr>
        <w:top w:val="none" w:sz="0" w:space="0" w:color="auto"/>
        <w:left w:val="none" w:sz="0" w:space="0" w:color="auto"/>
        <w:bottom w:val="none" w:sz="0" w:space="0" w:color="auto"/>
        <w:right w:val="none" w:sz="0" w:space="0" w:color="auto"/>
      </w:divBdr>
      <w:divsChild>
        <w:div w:id="656493721">
          <w:marLeft w:val="547"/>
          <w:marRight w:val="0"/>
          <w:marTop w:val="0"/>
          <w:marBottom w:val="0"/>
          <w:divBdr>
            <w:top w:val="none" w:sz="0" w:space="0" w:color="auto"/>
            <w:left w:val="none" w:sz="0" w:space="0" w:color="auto"/>
            <w:bottom w:val="none" w:sz="0" w:space="0" w:color="auto"/>
            <w:right w:val="none" w:sz="0" w:space="0" w:color="auto"/>
          </w:divBdr>
        </w:div>
        <w:div w:id="974338589">
          <w:marLeft w:val="547"/>
          <w:marRight w:val="0"/>
          <w:marTop w:val="0"/>
          <w:marBottom w:val="0"/>
          <w:divBdr>
            <w:top w:val="none" w:sz="0" w:space="0" w:color="auto"/>
            <w:left w:val="none" w:sz="0" w:space="0" w:color="auto"/>
            <w:bottom w:val="none" w:sz="0" w:space="0" w:color="auto"/>
            <w:right w:val="none" w:sz="0" w:space="0" w:color="auto"/>
          </w:divBdr>
        </w:div>
        <w:div w:id="111635329">
          <w:marLeft w:val="547"/>
          <w:marRight w:val="0"/>
          <w:marTop w:val="0"/>
          <w:marBottom w:val="0"/>
          <w:divBdr>
            <w:top w:val="none" w:sz="0" w:space="0" w:color="auto"/>
            <w:left w:val="none" w:sz="0" w:space="0" w:color="auto"/>
            <w:bottom w:val="none" w:sz="0" w:space="0" w:color="auto"/>
            <w:right w:val="none" w:sz="0" w:space="0" w:color="auto"/>
          </w:divBdr>
        </w:div>
        <w:div w:id="1752508496">
          <w:marLeft w:val="547"/>
          <w:marRight w:val="0"/>
          <w:marTop w:val="0"/>
          <w:marBottom w:val="0"/>
          <w:divBdr>
            <w:top w:val="none" w:sz="0" w:space="0" w:color="auto"/>
            <w:left w:val="none" w:sz="0" w:space="0" w:color="auto"/>
            <w:bottom w:val="none" w:sz="0" w:space="0" w:color="auto"/>
            <w:right w:val="none" w:sz="0" w:space="0" w:color="auto"/>
          </w:divBdr>
        </w:div>
        <w:div w:id="439836185">
          <w:marLeft w:val="547"/>
          <w:marRight w:val="0"/>
          <w:marTop w:val="0"/>
          <w:marBottom w:val="0"/>
          <w:divBdr>
            <w:top w:val="none" w:sz="0" w:space="0" w:color="auto"/>
            <w:left w:val="none" w:sz="0" w:space="0" w:color="auto"/>
            <w:bottom w:val="none" w:sz="0" w:space="0" w:color="auto"/>
            <w:right w:val="none" w:sz="0" w:space="0" w:color="auto"/>
          </w:divBdr>
        </w:div>
        <w:div w:id="248662699">
          <w:marLeft w:val="547"/>
          <w:marRight w:val="0"/>
          <w:marTop w:val="0"/>
          <w:marBottom w:val="0"/>
          <w:divBdr>
            <w:top w:val="none" w:sz="0" w:space="0" w:color="auto"/>
            <w:left w:val="none" w:sz="0" w:space="0" w:color="auto"/>
            <w:bottom w:val="none" w:sz="0" w:space="0" w:color="auto"/>
            <w:right w:val="none" w:sz="0" w:space="0" w:color="auto"/>
          </w:divBdr>
        </w:div>
        <w:div w:id="808593530">
          <w:marLeft w:val="547"/>
          <w:marRight w:val="0"/>
          <w:marTop w:val="0"/>
          <w:marBottom w:val="0"/>
          <w:divBdr>
            <w:top w:val="none" w:sz="0" w:space="0" w:color="auto"/>
            <w:left w:val="none" w:sz="0" w:space="0" w:color="auto"/>
            <w:bottom w:val="none" w:sz="0" w:space="0" w:color="auto"/>
            <w:right w:val="none" w:sz="0" w:space="0" w:color="auto"/>
          </w:divBdr>
        </w:div>
        <w:div w:id="1469398643">
          <w:marLeft w:val="547"/>
          <w:marRight w:val="0"/>
          <w:marTop w:val="0"/>
          <w:marBottom w:val="0"/>
          <w:divBdr>
            <w:top w:val="none" w:sz="0" w:space="0" w:color="auto"/>
            <w:left w:val="none" w:sz="0" w:space="0" w:color="auto"/>
            <w:bottom w:val="none" w:sz="0" w:space="0" w:color="auto"/>
            <w:right w:val="none" w:sz="0" w:space="0" w:color="auto"/>
          </w:divBdr>
        </w:div>
      </w:divsChild>
    </w:div>
    <w:div w:id="1460144441">
      <w:bodyDiv w:val="1"/>
      <w:marLeft w:val="0"/>
      <w:marRight w:val="0"/>
      <w:marTop w:val="0"/>
      <w:marBottom w:val="0"/>
      <w:divBdr>
        <w:top w:val="none" w:sz="0" w:space="0" w:color="auto"/>
        <w:left w:val="none" w:sz="0" w:space="0" w:color="auto"/>
        <w:bottom w:val="none" w:sz="0" w:space="0" w:color="auto"/>
        <w:right w:val="none" w:sz="0" w:space="0" w:color="auto"/>
      </w:divBdr>
    </w:div>
    <w:div w:id="1472601079">
      <w:bodyDiv w:val="1"/>
      <w:marLeft w:val="0"/>
      <w:marRight w:val="0"/>
      <w:marTop w:val="0"/>
      <w:marBottom w:val="0"/>
      <w:divBdr>
        <w:top w:val="none" w:sz="0" w:space="0" w:color="auto"/>
        <w:left w:val="none" w:sz="0" w:space="0" w:color="auto"/>
        <w:bottom w:val="none" w:sz="0" w:space="0" w:color="auto"/>
        <w:right w:val="none" w:sz="0" w:space="0" w:color="auto"/>
      </w:divBdr>
      <w:divsChild>
        <w:div w:id="642320076">
          <w:marLeft w:val="547"/>
          <w:marRight w:val="0"/>
          <w:marTop w:val="0"/>
          <w:marBottom w:val="0"/>
          <w:divBdr>
            <w:top w:val="none" w:sz="0" w:space="0" w:color="auto"/>
            <w:left w:val="none" w:sz="0" w:space="0" w:color="auto"/>
            <w:bottom w:val="none" w:sz="0" w:space="0" w:color="auto"/>
            <w:right w:val="none" w:sz="0" w:space="0" w:color="auto"/>
          </w:divBdr>
        </w:div>
        <w:div w:id="1171217508">
          <w:marLeft w:val="547"/>
          <w:marRight w:val="0"/>
          <w:marTop w:val="0"/>
          <w:marBottom w:val="0"/>
          <w:divBdr>
            <w:top w:val="none" w:sz="0" w:space="0" w:color="auto"/>
            <w:left w:val="none" w:sz="0" w:space="0" w:color="auto"/>
            <w:bottom w:val="none" w:sz="0" w:space="0" w:color="auto"/>
            <w:right w:val="none" w:sz="0" w:space="0" w:color="auto"/>
          </w:divBdr>
        </w:div>
        <w:div w:id="193345414">
          <w:marLeft w:val="547"/>
          <w:marRight w:val="0"/>
          <w:marTop w:val="0"/>
          <w:marBottom w:val="0"/>
          <w:divBdr>
            <w:top w:val="none" w:sz="0" w:space="0" w:color="auto"/>
            <w:left w:val="none" w:sz="0" w:space="0" w:color="auto"/>
            <w:bottom w:val="none" w:sz="0" w:space="0" w:color="auto"/>
            <w:right w:val="none" w:sz="0" w:space="0" w:color="auto"/>
          </w:divBdr>
        </w:div>
        <w:div w:id="406077126">
          <w:marLeft w:val="547"/>
          <w:marRight w:val="0"/>
          <w:marTop w:val="0"/>
          <w:marBottom w:val="0"/>
          <w:divBdr>
            <w:top w:val="none" w:sz="0" w:space="0" w:color="auto"/>
            <w:left w:val="none" w:sz="0" w:space="0" w:color="auto"/>
            <w:bottom w:val="none" w:sz="0" w:space="0" w:color="auto"/>
            <w:right w:val="none" w:sz="0" w:space="0" w:color="auto"/>
          </w:divBdr>
        </w:div>
      </w:divsChild>
    </w:div>
    <w:div w:id="1666975859">
      <w:bodyDiv w:val="1"/>
      <w:marLeft w:val="0"/>
      <w:marRight w:val="0"/>
      <w:marTop w:val="0"/>
      <w:marBottom w:val="0"/>
      <w:divBdr>
        <w:top w:val="none" w:sz="0" w:space="0" w:color="auto"/>
        <w:left w:val="none" w:sz="0" w:space="0" w:color="auto"/>
        <w:bottom w:val="none" w:sz="0" w:space="0" w:color="auto"/>
        <w:right w:val="none" w:sz="0" w:space="0" w:color="auto"/>
      </w:divBdr>
    </w:div>
    <w:div w:id="1780486516">
      <w:bodyDiv w:val="1"/>
      <w:marLeft w:val="0"/>
      <w:marRight w:val="0"/>
      <w:marTop w:val="0"/>
      <w:marBottom w:val="0"/>
      <w:divBdr>
        <w:top w:val="none" w:sz="0" w:space="0" w:color="auto"/>
        <w:left w:val="none" w:sz="0" w:space="0" w:color="auto"/>
        <w:bottom w:val="none" w:sz="0" w:space="0" w:color="auto"/>
        <w:right w:val="none" w:sz="0" w:space="0" w:color="auto"/>
      </w:divBdr>
    </w:div>
    <w:div w:id="2003384001">
      <w:bodyDiv w:val="1"/>
      <w:marLeft w:val="0"/>
      <w:marRight w:val="0"/>
      <w:marTop w:val="0"/>
      <w:marBottom w:val="0"/>
      <w:divBdr>
        <w:top w:val="none" w:sz="0" w:space="0" w:color="auto"/>
        <w:left w:val="none" w:sz="0" w:space="0" w:color="auto"/>
        <w:bottom w:val="none" w:sz="0" w:space="0" w:color="auto"/>
        <w:right w:val="none" w:sz="0" w:space="0" w:color="auto"/>
      </w:divBdr>
    </w:div>
    <w:div w:id="2041855154">
      <w:bodyDiv w:val="1"/>
      <w:marLeft w:val="0"/>
      <w:marRight w:val="0"/>
      <w:marTop w:val="0"/>
      <w:marBottom w:val="0"/>
      <w:divBdr>
        <w:top w:val="none" w:sz="0" w:space="0" w:color="auto"/>
        <w:left w:val="none" w:sz="0" w:space="0" w:color="auto"/>
        <w:bottom w:val="none" w:sz="0" w:space="0" w:color="auto"/>
        <w:right w:val="none" w:sz="0" w:space="0" w:color="auto"/>
      </w:divBdr>
      <w:divsChild>
        <w:div w:id="754479331">
          <w:marLeft w:val="547"/>
          <w:marRight w:val="0"/>
          <w:marTop w:val="0"/>
          <w:marBottom w:val="0"/>
          <w:divBdr>
            <w:top w:val="none" w:sz="0" w:space="0" w:color="auto"/>
            <w:left w:val="none" w:sz="0" w:space="0" w:color="auto"/>
            <w:bottom w:val="none" w:sz="0" w:space="0" w:color="auto"/>
            <w:right w:val="none" w:sz="0" w:space="0" w:color="auto"/>
          </w:divBdr>
        </w:div>
        <w:div w:id="1781607279">
          <w:marLeft w:val="547"/>
          <w:marRight w:val="0"/>
          <w:marTop w:val="0"/>
          <w:marBottom w:val="0"/>
          <w:divBdr>
            <w:top w:val="none" w:sz="0" w:space="0" w:color="auto"/>
            <w:left w:val="none" w:sz="0" w:space="0" w:color="auto"/>
            <w:bottom w:val="none" w:sz="0" w:space="0" w:color="auto"/>
            <w:right w:val="none" w:sz="0" w:space="0" w:color="auto"/>
          </w:divBdr>
        </w:div>
        <w:div w:id="1283028381">
          <w:marLeft w:val="547"/>
          <w:marRight w:val="0"/>
          <w:marTop w:val="0"/>
          <w:marBottom w:val="0"/>
          <w:divBdr>
            <w:top w:val="none" w:sz="0" w:space="0" w:color="auto"/>
            <w:left w:val="none" w:sz="0" w:space="0" w:color="auto"/>
            <w:bottom w:val="none" w:sz="0" w:space="0" w:color="auto"/>
            <w:right w:val="none" w:sz="0" w:space="0" w:color="auto"/>
          </w:divBdr>
        </w:div>
        <w:div w:id="735208070">
          <w:marLeft w:val="547"/>
          <w:marRight w:val="0"/>
          <w:marTop w:val="0"/>
          <w:marBottom w:val="0"/>
          <w:divBdr>
            <w:top w:val="none" w:sz="0" w:space="0" w:color="auto"/>
            <w:left w:val="none" w:sz="0" w:space="0" w:color="auto"/>
            <w:bottom w:val="none" w:sz="0" w:space="0" w:color="auto"/>
            <w:right w:val="none" w:sz="0" w:space="0" w:color="auto"/>
          </w:divBdr>
        </w:div>
        <w:div w:id="1028212607">
          <w:marLeft w:val="547"/>
          <w:marRight w:val="0"/>
          <w:marTop w:val="0"/>
          <w:marBottom w:val="0"/>
          <w:divBdr>
            <w:top w:val="none" w:sz="0" w:space="0" w:color="auto"/>
            <w:left w:val="none" w:sz="0" w:space="0" w:color="auto"/>
            <w:bottom w:val="none" w:sz="0" w:space="0" w:color="auto"/>
            <w:right w:val="none" w:sz="0" w:space="0" w:color="auto"/>
          </w:divBdr>
        </w:div>
        <w:div w:id="1907912676">
          <w:marLeft w:val="547"/>
          <w:marRight w:val="0"/>
          <w:marTop w:val="0"/>
          <w:marBottom w:val="0"/>
          <w:divBdr>
            <w:top w:val="none" w:sz="0" w:space="0" w:color="auto"/>
            <w:left w:val="none" w:sz="0" w:space="0" w:color="auto"/>
            <w:bottom w:val="none" w:sz="0" w:space="0" w:color="auto"/>
            <w:right w:val="none" w:sz="0" w:space="0" w:color="auto"/>
          </w:divBdr>
        </w:div>
        <w:div w:id="693305426">
          <w:marLeft w:val="547"/>
          <w:marRight w:val="0"/>
          <w:marTop w:val="0"/>
          <w:marBottom w:val="0"/>
          <w:divBdr>
            <w:top w:val="none" w:sz="0" w:space="0" w:color="auto"/>
            <w:left w:val="none" w:sz="0" w:space="0" w:color="auto"/>
            <w:bottom w:val="none" w:sz="0" w:space="0" w:color="auto"/>
            <w:right w:val="none" w:sz="0" w:space="0" w:color="auto"/>
          </w:divBdr>
        </w:div>
        <w:div w:id="1336349300">
          <w:marLeft w:val="547"/>
          <w:marRight w:val="0"/>
          <w:marTop w:val="0"/>
          <w:marBottom w:val="0"/>
          <w:divBdr>
            <w:top w:val="none" w:sz="0" w:space="0" w:color="auto"/>
            <w:left w:val="none" w:sz="0" w:space="0" w:color="auto"/>
            <w:bottom w:val="none" w:sz="0" w:space="0" w:color="auto"/>
            <w:right w:val="none" w:sz="0" w:space="0" w:color="auto"/>
          </w:divBdr>
        </w:div>
        <w:div w:id="21129715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36C45B4CD74066829B9B92FA63FAF5"/>
        <w:category>
          <w:name w:val="General"/>
          <w:gallery w:val="placeholder"/>
        </w:category>
        <w:types>
          <w:type w:val="bbPlcHdr"/>
        </w:types>
        <w:behaviors>
          <w:behavior w:val="content"/>
        </w:behaviors>
        <w:guid w:val="{8CE89375-94FC-4E43-B53E-265D2823ECB1}"/>
      </w:docPartPr>
      <w:docPartBody>
        <w:p w:rsidR="00A63D90" w:rsidRDefault="00A63D90" w:rsidP="00A63D90">
          <w:pPr>
            <w:pStyle w:val="6036C45B4CD74066829B9B92FA63FA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63D90"/>
    <w:rsid w:val="00692C99"/>
    <w:rsid w:val="0079674B"/>
    <w:rsid w:val="00A63D90"/>
    <w:rsid w:val="00C34EDF"/>
    <w:rsid w:val="00CB5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6C45B4CD74066829B9B92FA63FAF5">
    <w:name w:val="6036C45B4CD74066829B9B92FA63FAF5"/>
    <w:rsid w:val="00A63D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FC617-8576-45DE-9FD8-FB33CD13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SEN Information Report. St Peter’s Catholic Primary School</vt:lpstr>
    </vt:vector>
  </TitlesOfParts>
  <Company>Hewlett-Packard Company</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Information Report. St Peter’s Catholic Primary School</dc:title>
  <dc:creator>S Barber</dc:creator>
  <cp:lastModifiedBy>Elaine Summersgill</cp:lastModifiedBy>
  <cp:revision>3</cp:revision>
  <cp:lastPrinted>2015-11-19T15:38:00Z</cp:lastPrinted>
  <dcterms:created xsi:type="dcterms:W3CDTF">2017-01-30T14:00:00Z</dcterms:created>
  <dcterms:modified xsi:type="dcterms:W3CDTF">2017-01-30T14:01:00Z</dcterms:modified>
</cp:coreProperties>
</file>