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01" w:rsidRDefault="00C23D01" w:rsidP="00C23D01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526898">
        <w:rPr>
          <w:rFonts w:ascii="Arial" w:hAnsi="Arial" w:cs="Arial"/>
          <w:b/>
          <w:sz w:val="56"/>
          <w:szCs w:val="56"/>
        </w:rPr>
        <w:t>THE DIOCESE OF SHREWSBURY</w:t>
      </w:r>
    </w:p>
    <w:p w:rsidR="00E669EC" w:rsidRDefault="00E669EC" w:rsidP="00C23D0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106C27F" wp14:editId="5B607AD8">
            <wp:simplePos x="0" y="0"/>
            <wp:positionH relativeFrom="column">
              <wp:posOffset>2114550</wp:posOffset>
            </wp:positionH>
            <wp:positionV relativeFrom="paragraph">
              <wp:posOffset>87630</wp:posOffset>
            </wp:positionV>
            <wp:extent cx="1380490" cy="1837055"/>
            <wp:effectExtent l="76200" t="57150" r="105410" b="125095"/>
            <wp:wrapTight wrapText="bothSides">
              <wp:wrapPolygon edited="0">
                <wp:start x="-298" y="-672"/>
                <wp:lineTo x="-1192" y="-224"/>
                <wp:lineTo x="-894" y="22847"/>
                <wp:lineTo x="22653" y="22847"/>
                <wp:lineTo x="22951" y="3360"/>
                <wp:lineTo x="22057" y="0"/>
                <wp:lineTo x="22057" y="-672"/>
                <wp:lineTo x="-298" y="-67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Shrewsbury Portrait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37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9EC" w:rsidRDefault="00E669EC" w:rsidP="00C23D01">
      <w:pPr>
        <w:jc w:val="center"/>
        <w:rPr>
          <w:rFonts w:ascii="Arial" w:hAnsi="Arial" w:cs="Arial"/>
          <w:b/>
          <w:sz w:val="56"/>
          <w:szCs w:val="56"/>
        </w:rPr>
      </w:pPr>
    </w:p>
    <w:p w:rsidR="00E669EC" w:rsidRDefault="00E669EC" w:rsidP="00C23D01">
      <w:pPr>
        <w:jc w:val="center"/>
        <w:rPr>
          <w:rFonts w:ascii="Arial" w:hAnsi="Arial" w:cs="Arial"/>
          <w:b/>
          <w:sz w:val="56"/>
          <w:szCs w:val="56"/>
        </w:rPr>
      </w:pPr>
    </w:p>
    <w:p w:rsidR="00E669EC" w:rsidRDefault="00E669EC" w:rsidP="00C23D01">
      <w:pPr>
        <w:jc w:val="center"/>
        <w:rPr>
          <w:rFonts w:ascii="Arial" w:hAnsi="Arial" w:cs="Arial"/>
          <w:b/>
          <w:sz w:val="56"/>
          <w:szCs w:val="56"/>
        </w:rPr>
      </w:pPr>
    </w:p>
    <w:p w:rsidR="00E669EC" w:rsidRPr="00E669EC" w:rsidRDefault="00E669EC" w:rsidP="00E669EC">
      <w:pPr>
        <w:spacing w:after="0" w:line="240" w:lineRule="auto"/>
        <w:jc w:val="both"/>
        <w:rPr>
          <w:rFonts w:ascii="Calibri" w:hAnsi="Calibri" w:cs="Arial"/>
          <w:sz w:val="28"/>
          <w:szCs w:val="28"/>
        </w:rPr>
      </w:pPr>
      <w:r w:rsidRPr="00E669EC">
        <w:rPr>
          <w:rFonts w:ascii="Calibri" w:hAnsi="Calibri" w:cs="Arial"/>
          <w:sz w:val="28"/>
          <w:szCs w:val="28"/>
        </w:rPr>
        <w:t>The Diocese of Shrewsbury is looking for suitably qualified practising Catholics to sit as voluntary Foundation Directors on the seven Multi Academy Trusts within the Diocese.</w:t>
      </w:r>
    </w:p>
    <w:p w:rsidR="00E669EC" w:rsidRPr="00E669EC" w:rsidRDefault="00E669EC" w:rsidP="00E669EC">
      <w:pPr>
        <w:jc w:val="both"/>
        <w:rPr>
          <w:rFonts w:ascii="Calibri" w:hAnsi="Calibri" w:cs="Arial"/>
          <w:sz w:val="28"/>
          <w:szCs w:val="28"/>
        </w:rPr>
      </w:pPr>
    </w:p>
    <w:p w:rsidR="00E669EC" w:rsidRPr="00E669EC" w:rsidRDefault="00E669EC" w:rsidP="00E669EC">
      <w:pPr>
        <w:jc w:val="both"/>
        <w:rPr>
          <w:rFonts w:ascii="Calibri" w:hAnsi="Calibri" w:cs="Arial"/>
          <w:sz w:val="28"/>
          <w:szCs w:val="28"/>
        </w:rPr>
      </w:pPr>
      <w:r w:rsidRPr="00E669EC">
        <w:rPr>
          <w:rFonts w:ascii="Calibri" w:hAnsi="Calibri" w:cs="Arial"/>
          <w:sz w:val="28"/>
          <w:szCs w:val="28"/>
        </w:rPr>
        <w:t>The existing Trusts are:</w:t>
      </w:r>
    </w:p>
    <w:p w:rsidR="00E669EC" w:rsidRPr="00E669EC" w:rsidRDefault="00E669EC" w:rsidP="00940CAE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E669EC">
        <w:rPr>
          <w:rFonts w:ascii="Calibri" w:hAnsi="Calibri"/>
          <w:b/>
          <w:sz w:val="28"/>
          <w:szCs w:val="28"/>
        </w:rPr>
        <w:t>Holy Family Catholic Academy Trust (Wirral)</w:t>
      </w:r>
    </w:p>
    <w:p w:rsidR="00E669EC" w:rsidRPr="00E669EC" w:rsidRDefault="00E669EC" w:rsidP="00E669EC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E669EC">
        <w:rPr>
          <w:rFonts w:ascii="Calibri" w:hAnsi="Calibri"/>
          <w:b/>
          <w:sz w:val="28"/>
          <w:szCs w:val="28"/>
        </w:rPr>
        <w:t>Holy Family of Nazareth Catholic Academy Trust (Macclesfield)</w:t>
      </w:r>
    </w:p>
    <w:p w:rsidR="00E669EC" w:rsidRPr="00E669EC" w:rsidRDefault="00E669EC" w:rsidP="00E669EC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E669EC">
        <w:rPr>
          <w:rFonts w:ascii="Calibri" w:hAnsi="Calibri"/>
          <w:b/>
          <w:sz w:val="28"/>
          <w:szCs w:val="28"/>
        </w:rPr>
        <w:t>The Chester Catholic Academies Partnership</w:t>
      </w:r>
    </w:p>
    <w:p w:rsidR="00E669EC" w:rsidRPr="00E669EC" w:rsidRDefault="00940CAE" w:rsidP="00E669EC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The </w:t>
      </w:r>
      <w:r w:rsidR="00E669EC" w:rsidRPr="00E669EC">
        <w:rPr>
          <w:rFonts w:ascii="Calibri" w:hAnsi="Calibri"/>
          <w:b/>
          <w:sz w:val="28"/>
          <w:szCs w:val="28"/>
        </w:rPr>
        <w:t>Wythenshawe Catholic Academy Trust</w:t>
      </w:r>
    </w:p>
    <w:p w:rsidR="00E669EC" w:rsidRPr="00E669EC" w:rsidRDefault="00E669EC" w:rsidP="00E669EC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E669EC">
        <w:rPr>
          <w:rFonts w:ascii="Calibri" w:hAnsi="Calibri"/>
          <w:b/>
          <w:sz w:val="28"/>
          <w:szCs w:val="28"/>
        </w:rPr>
        <w:t>St Anselm’s Catholic Multi Academy Trust (Tameside)</w:t>
      </w:r>
    </w:p>
    <w:p w:rsidR="00E669EC" w:rsidRPr="00E669EC" w:rsidRDefault="00E669EC" w:rsidP="00E669EC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E669EC">
        <w:rPr>
          <w:rFonts w:ascii="Calibri" w:hAnsi="Calibri"/>
          <w:b/>
          <w:sz w:val="28"/>
          <w:szCs w:val="28"/>
        </w:rPr>
        <w:t>The South Cheshire Catholic Multi Academy Trust (Crewe)</w:t>
      </w:r>
    </w:p>
    <w:p w:rsidR="00E669EC" w:rsidRPr="00E669EC" w:rsidRDefault="00E669EC" w:rsidP="00E669EC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proofErr w:type="spellStart"/>
      <w:r w:rsidRPr="00E669EC">
        <w:rPr>
          <w:rFonts w:ascii="Calibri" w:hAnsi="Calibri"/>
          <w:b/>
          <w:sz w:val="28"/>
          <w:szCs w:val="28"/>
        </w:rPr>
        <w:t>Salopia</w:t>
      </w:r>
      <w:proofErr w:type="spellEnd"/>
      <w:r w:rsidRPr="00E669EC">
        <w:rPr>
          <w:rFonts w:ascii="Calibri" w:hAnsi="Calibri"/>
          <w:b/>
          <w:sz w:val="28"/>
          <w:szCs w:val="28"/>
        </w:rPr>
        <w:t xml:space="preserve"> Catholic Schools Trust (Runcorn)</w:t>
      </w:r>
    </w:p>
    <w:p w:rsidR="00E669EC" w:rsidRPr="00E669EC" w:rsidRDefault="00E669EC" w:rsidP="00E669EC">
      <w:pPr>
        <w:spacing w:after="0" w:line="240" w:lineRule="auto"/>
        <w:jc w:val="both"/>
        <w:rPr>
          <w:sz w:val="28"/>
          <w:szCs w:val="28"/>
        </w:rPr>
      </w:pPr>
      <w:r w:rsidRPr="00E669EC">
        <w:rPr>
          <w:sz w:val="28"/>
          <w:szCs w:val="28"/>
        </w:rPr>
        <w:t>Potential Directors should be practising Catholics with a commitment to Catholic education and a background in a relevant discipline including education, business, law, finance and human resources.</w:t>
      </w:r>
    </w:p>
    <w:p w:rsidR="00E669EC" w:rsidRPr="00E669EC" w:rsidRDefault="00E669EC" w:rsidP="00E669EC">
      <w:pPr>
        <w:rPr>
          <w:sz w:val="28"/>
          <w:szCs w:val="28"/>
        </w:rPr>
      </w:pPr>
    </w:p>
    <w:p w:rsidR="00E669EC" w:rsidRPr="00E669EC" w:rsidRDefault="00E669EC" w:rsidP="00E669EC">
      <w:pPr>
        <w:rPr>
          <w:sz w:val="28"/>
          <w:szCs w:val="28"/>
        </w:rPr>
      </w:pPr>
      <w:r w:rsidRPr="00E669EC">
        <w:rPr>
          <w:sz w:val="28"/>
          <w:szCs w:val="28"/>
        </w:rPr>
        <w:t xml:space="preserve">For more information about our Multi Academy Trusts visit our website at </w:t>
      </w:r>
      <w:hyperlink r:id="rId7" w:history="1">
        <w:r w:rsidRPr="00E669EC">
          <w:rPr>
            <w:rStyle w:val="Hyperlink"/>
            <w:sz w:val="28"/>
            <w:szCs w:val="28"/>
          </w:rPr>
          <w:t>www.dioceseofshrewsbury.org/education/academies/multi-academy-trust</w:t>
        </w:r>
      </w:hyperlink>
    </w:p>
    <w:p w:rsidR="00E669EC" w:rsidRPr="00E669EC" w:rsidRDefault="00E669EC" w:rsidP="00E669EC">
      <w:pPr>
        <w:rPr>
          <w:sz w:val="28"/>
          <w:szCs w:val="28"/>
        </w:rPr>
      </w:pPr>
    </w:p>
    <w:p w:rsidR="00FC0923" w:rsidRPr="00C23D01" w:rsidRDefault="00E669EC" w:rsidP="00C23D01">
      <w:r w:rsidRPr="00E669EC">
        <w:rPr>
          <w:sz w:val="28"/>
          <w:szCs w:val="28"/>
        </w:rPr>
        <w:t xml:space="preserve">To register an interest please contact </w:t>
      </w:r>
      <w:hyperlink r:id="rId8" w:history="1">
        <w:r w:rsidR="00940CAE" w:rsidRPr="00976A47">
          <w:rPr>
            <w:rStyle w:val="Hyperlink"/>
            <w:sz w:val="28"/>
            <w:szCs w:val="28"/>
          </w:rPr>
          <w:t>sue.blackwell@dioceseofshrewsbury.org</w:t>
        </w:r>
      </w:hyperlink>
    </w:p>
    <w:sectPr w:rsidR="00FC0923" w:rsidRPr="00C23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B6"/>
    <w:multiLevelType w:val="hybridMultilevel"/>
    <w:tmpl w:val="70AA9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1"/>
    <w:rsid w:val="00717B21"/>
    <w:rsid w:val="007F272C"/>
    <w:rsid w:val="0088417B"/>
    <w:rsid w:val="00901A70"/>
    <w:rsid w:val="00940CAE"/>
    <w:rsid w:val="00C23D01"/>
    <w:rsid w:val="00D322E5"/>
    <w:rsid w:val="00E669EC"/>
    <w:rsid w:val="00E723A3"/>
    <w:rsid w:val="00EC1653"/>
    <w:rsid w:val="00ED6E00"/>
    <w:rsid w:val="00F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417B"/>
    <w:pPr>
      <w:keepNext/>
      <w:ind w:left="3600" w:firstLine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22E5"/>
    <w:rPr>
      <w:rFonts w:ascii="Arial" w:hAnsi="Arial"/>
      <w:b/>
      <w:sz w:val="22"/>
      <w:lang w:eastAsia="en-GB"/>
    </w:rPr>
  </w:style>
  <w:style w:type="paragraph" w:styleId="Title">
    <w:name w:val="Title"/>
    <w:basedOn w:val="Normal"/>
    <w:link w:val="TitleChar"/>
    <w:qFormat/>
    <w:rsid w:val="0088417B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D322E5"/>
    <w:rPr>
      <w:rFonts w:ascii="Arial" w:hAnsi="Arial"/>
      <w:b/>
      <w:sz w:val="32"/>
      <w:lang w:eastAsia="en-GB"/>
    </w:rPr>
  </w:style>
  <w:style w:type="character" w:styleId="Emphasis">
    <w:name w:val="Emphasis"/>
    <w:qFormat/>
    <w:rsid w:val="0088417B"/>
    <w:rPr>
      <w:i/>
      <w:iCs/>
    </w:rPr>
  </w:style>
  <w:style w:type="paragraph" w:styleId="ListParagraph">
    <w:name w:val="List Paragraph"/>
    <w:basedOn w:val="Normal"/>
    <w:uiPriority w:val="34"/>
    <w:qFormat/>
    <w:rsid w:val="00E66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9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9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8417B"/>
    <w:pPr>
      <w:keepNext/>
      <w:ind w:left="3600" w:firstLine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22E5"/>
    <w:rPr>
      <w:rFonts w:ascii="Arial" w:hAnsi="Arial"/>
      <w:b/>
      <w:sz w:val="22"/>
      <w:lang w:eastAsia="en-GB"/>
    </w:rPr>
  </w:style>
  <w:style w:type="paragraph" w:styleId="Title">
    <w:name w:val="Title"/>
    <w:basedOn w:val="Normal"/>
    <w:link w:val="TitleChar"/>
    <w:qFormat/>
    <w:rsid w:val="0088417B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D322E5"/>
    <w:rPr>
      <w:rFonts w:ascii="Arial" w:hAnsi="Arial"/>
      <w:b/>
      <w:sz w:val="32"/>
      <w:lang w:eastAsia="en-GB"/>
    </w:rPr>
  </w:style>
  <w:style w:type="character" w:styleId="Emphasis">
    <w:name w:val="Emphasis"/>
    <w:qFormat/>
    <w:rsid w:val="0088417B"/>
    <w:rPr>
      <w:i/>
      <w:iCs/>
    </w:rPr>
  </w:style>
  <w:style w:type="paragraph" w:styleId="ListParagraph">
    <w:name w:val="List Paragraph"/>
    <w:basedOn w:val="Normal"/>
    <w:uiPriority w:val="34"/>
    <w:qFormat/>
    <w:rsid w:val="00E66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9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blackwell@dioceseofshrewsbu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oceseofshrewsbury.org/education/academies/multi-academy-tru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Blackwell</dc:creator>
  <cp:lastModifiedBy>Kaye Murray</cp:lastModifiedBy>
  <cp:revision>2</cp:revision>
  <dcterms:created xsi:type="dcterms:W3CDTF">2017-12-15T14:41:00Z</dcterms:created>
  <dcterms:modified xsi:type="dcterms:W3CDTF">2017-12-15T14:41:00Z</dcterms:modified>
</cp:coreProperties>
</file>