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0"/>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96"/>
        <w:gridCol w:w="3988"/>
        <w:gridCol w:w="1048"/>
        <w:gridCol w:w="5036"/>
      </w:tblGrid>
      <w:tr w:rsidR="007A68F7" w:rsidTr="0064206E">
        <w:trPr>
          <w:trHeight w:val="895"/>
        </w:trPr>
        <w:tc>
          <w:tcPr>
            <w:tcW w:w="3240" w:type="dxa"/>
          </w:tcPr>
          <w:p w:rsidR="007A68F7" w:rsidRPr="0064206E" w:rsidRDefault="00D67010" w:rsidP="0064206E">
            <w:pPr>
              <w:rPr>
                <w:rFonts w:ascii="SassoonPrimaryInfant" w:hAnsi="SassoonPrimaryInfant" w:cs="Arial"/>
                <w:b/>
                <w:bCs/>
                <w:sz w:val="22"/>
                <w:szCs w:val="22"/>
              </w:rPr>
            </w:pPr>
            <w:r>
              <w:rPr>
                <w:noProof/>
              </w:rPr>
              <w:drawing>
                <wp:anchor distT="0" distB="0" distL="114300" distR="114300" simplePos="0" relativeHeight="251657216" behindDoc="0" locked="0" layoutInCell="1" allowOverlap="1">
                  <wp:simplePos x="0" y="0"/>
                  <wp:positionH relativeFrom="column">
                    <wp:posOffset>1363345</wp:posOffset>
                  </wp:positionH>
                  <wp:positionV relativeFrom="paragraph">
                    <wp:posOffset>109220</wp:posOffset>
                  </wp:positionV>
                  <wp:extent cx="561975" cy="51435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t="2495"/>
                          <a:stretch>
                            <a:fillRect/>
                          </a:stretch>
                        </pic:blipFill>
                        <pic:spPr bwMode="auto">
                          <a:xfrm>
                            <a:off x="0" y="0"/>
                            <a:ext cx="561975" cy="514350"/>
                          </a:xfrm>
                          <a:prstGeom prst="rect">
                            <a:avLst/>
                          </a:prstGeom>
                          <a:noFill/>
                          <a:ln w="9525">
                            <a:noFill/>
                            <a:miter lim="800000"/>
                            <a:headEnd/>
                            <a:tailEnd/>
                          </a:ln>
                        </pic:spPr>
                      </pic:pic>
                    </a:graphicData>
                  </a:graphic>
                </wp:anchor>
              </w:drawing>
            </w:r>
            <w:r w:rsidR="007A68F7" w:rsidRPr="0064206E">
              <w:rPr>
                <w:rFonts w:ascii="SassoonPrimaryInfant" w:hAnsi="SassoonPrimaryInfant" w:cs="Arial"/>
                <w:b/>
                <w:bCs/>
                <w:sz w:val="22"/>
                <w:szCs w:val="22"/>
              </w:rPr>
              <w:t xml:space="preserve">St Peter’s Catholic </w:t>
            </w:r>
          </w:p>
          <w:p w:rsidR="007A68F7" w:rsidRDefault="007A68F7" w:rsidP="0064206E">
            <w:r w:rsidRPr="0064206E">
              <w:rPr>
                <w:rFonts w:ascii="SassoonPrimaryInfant" w:hAnsi="SassoonPrimaryInfant" w:cs="Arial"/>
                <w:b/>
                <w:bCs/>
                <w:sz w:val="22"/>
                <w:szCs w:val="22"/>
              </w:rPr>
              <w:t xml:space="preserve">Primary School  </w:t>
            </w:r>
          </w:p>
          <w:p w:rsidR="007A68F7" w:rsidRPr="005C6284" w:rsidRDefault="007A68F7" w:rsidP="0064206E">
            <w:r>
              <w:t xml:space="preserve">      </w:t>
            </w:r>
          </w:p>
        </w:tc>
        <w:tc>
          <w:tcPr>
            <w:tcW w:w="6084" w:type="dxa"/>
            <w:gridSpan w:val="2"/>
          </w:tcPr>
          <w:p w:rsidR="00246DED" w:rsidRPr="0064206E" w:rsidRDefault="007A68F7" w:rsidP="0064206E">
            <w:pPr>
              <w:jc w:val="center"/>
              <w:rPr>
                <w:b/>
                <w:sz w:val="32"/>
                <w:szCs w:val="32"/>
              </w:rPr>
            </w:pPr>
            <w:r w:rsidRPr="0064206E">
              <w:rPr>
                <w:b/>
                <w:sz w:val="32"/>
                <w:szCs w:val="32"/>
              </w:rPr>
              <w:t xml:space="preserve">Year </w:t>
            </w:r>
            <w:r w:rsidR="0021653F" w:rsidRPr="0064206E">
              <w:rPr>
                <w:b/>
                <w:sz w:val="32"/>
                <w:szCs w:val="32"/>
              </w:rPr>
              <w:t>4</w:t>
            </w:r>
            <w:r w:rsidRPr="0064206E">
              <w:rPr>
                <w:b/>
                <w:sz w:val="32"/>
                <w:szCs w:val="32"/>
              </w:rPr>
              <w:t xml:space="preserve">. </w:t>
            </w:r>
          </w:p>
          <w:p w:rsidR="007A68F7" w:rsidRPr="0064206E" w:rsidRDefault="007A68F7" w:rsidP="0064206E">
            <w:pPr>
              <w:jc w:val="center"/>
              <w:rPr>
                <w:b/>
                <w:sz w:val="32"/>
                <w:szCs w:val="32"/>
              </w:rPr>
            </w:pPr>
            <w:r w:rsidRPr="0064206E">
              <w:rPr>
                <w:b/>
                <w:sz w:val="32"/>
                <w:szCs w:val="32"/>
              </w:rPr>
              <w:t>English Curriculum</w:t>
            </w:r>
          </w:p>
        </w:tc>
        <w:tc>
          <w:tcPr>
            <w:tcW w:w="6084" w:type="dxa"/>
            <w:gridSpan w:val="2"/>
          </w:tcPr>
          <w:p w:rsidR="007A68F7" w:rsidRPr="0064206E" w:rsidRDefault="007A68F7" w:rsidP="007A68F7">
            <w:pPr>
              <w:rPr>
                <w:rFonts w:ascii="Arial" w:hAnsi="Arial" w:cs="Arial"/>
                <w:b/>
                <w:sz w:val="20"/>
                <w:szCs w:val="20"/>
                <w:u w:val="single"/>
              </w:rPr>
            </w:pPr>
            <w:r w:rsidRPr="0064206E">
              <w:rPr>
                <w:rFonts w:ascii="Arial" w:hAnsi="Arial" w:cs="Arial"/>
                <w:b/>
                <w:sz w:val="20"/>
                <w:szCs w:val="20"/>
                <w:u w:val="single"/>
              </w:rPr>
              <w:t>Terminology for pupils</w:t>
            </w:r>
          </w:p>
          <w:p w:rsidR="00BD4803" w:rsidRPr="0064206E" w:rsidRDefault="00BD4803" w:rsidP="00BD4803">
            <w:pPr>
              <w:pStyle w:val="Default"/>
              <w:rPr>
                <w:iCs/>
                <w:sz w:val="20"/>
                <w:szCs w:val="20"/>
              </w:rPr>
            </w:pPr>
            <w:r w:rsidRPr="0064206E">
              <w:rPr>
                <w:iCs/>
                <w:sz w:val="20"/>
                <w:szCs w:val="20"/>
              </w:rPr>
              <w:t>determiner</w:t>
            </w:r>
          </w:p>
          <w:p w:rsidR="00BD4803" w:rsidRPr="0064206E" w:rsidRDefault="00BD4803" w:rsidP="00BD4803">
            <w:pPr>
              <w:pStyle w:val="Default"/>
              <w:rPr>
                <w:iCs/>
                <w:sz w:val="20"/>
                <w:szCs w:val="20"/>
              </w:rPr>
            </w:pPr>
            <w:r w:rsidRPr="0064206E">
              <w:rPr>
                <w:iCs/>
                <w:sz w:val="20"/>
                <w:szCs w:val="20"/>
              </w:rPr>
              <w:t>pronoun, possessive pronoun</w:t>
            </w:r>
          </w:p>
          <w:p w:rsidR="007A68F7" w:rsidRPr="0064206E" w:rsidRDefault="00BD4803" w:rsidP="00BD4803">
            <w:pPr>
              <w:pStyle w:val="Default"/>
              <w:rPr>
                <w:iCs/>
                <w:sz w:val="20"/>
                <w:szCs w:val="20"/>
              </w:rPr>
            </w:pPr>
            <w:r w:rsidRPr="0064206E">
              <w:rPr>
                <w:iCs/>
                <w:sz w:val="20"/>
                <w:szCs w:val="20"/>
              </w:rPr>
              <w:t>adverbial</w:t>
            </w:r>
          </w:p>
          <w:p w:rsidR="00BD4803" w:rsidRPr="0064206E" w:rsidRDefault="00BD4803" w:rsidP="00BD4803">
            <w:pPr>
              <w:pStyle w:val="Default"/>
              <w:rPr>
                <w:iCs/>
                <w:sz w:val="20"/>
                <w:szCs w:val="20"/>
              </w:rPr>
            </w:pPr>
          </w:p>
        </w:tc>
      </w:tr>
      <w:tr w:rsidR="00F70155" w:rsidTr="0064206E">
        <w:trPr>
          <w:trHeight w:val="9190"/>
        </w:trPr>
        <w:tc>
          <w:tcPr>
            <w:tcW w:w="5336" w:type="dxa"/>
            <w:gridSpan w:val="2"/>
          </w:tcPr>
          <w:p w:rsidR="00F70155" w:rsidRPr="0064206E" w:rsidRDefault="00F70155" w:rsidP="0064206E">
            <w:pPr>
              <w:rPr>
                <w:b/>
                <w:u w:val="single"/>
              </w:rPr>
            </w:pPr>
            <w:smartTag w:uri="urn:schemas-microsoft-com:office:smarttags" w:element="place">
              <w:smartTag w:uri="urn:schemas-microsoft-com:office:smarttags" w:element="City">
                <w:r w:rsidRPr="0064206E">
                  <w:rPr>
                    <w:b/>
                    <w:u w:val="single"/>
                  </w:rPr>
                  <w:t>Reading</w:t>
                </w:r>
              </w:smartTag>
            </w:smartTag>
            <w:r w:rsidRPr="0064206E">
              <w:rPr>
                <w:b/>
                <w:u w:val="single"/>
              </w:rPr>
              <w:t xml:space="preserve"> - Word</w:t>
            </w:r>
          </w:p>
          <w:p w:rsidR="00F70155" w:rsidRPr="0064206E" w:rsidRDefault="00F70155" w:rsidP="0064206E">
            <w:pPr>
              <w:pStyle w:val="Default"/>
              <w:rPr>
                <w:sz w:val="20"/>
                <w:szCs w:val="20"/>
              </w:rPr>
            </w:pPr>
            <w:r w:rsidRPr="0064206E">
              <w:rPr>
                <w:sz w:val="20"/>
                <w:szCs w:val="20"/>
              </w:rPr>
              <w:t xml:space="preserve">Throughout year </w:t>
            </w:r>
            <w:r w:rsidR="0021653F" w:rsidRPr="0064206E">
              <w:rPr>
                <w:sz w:val="20"/>
                <w:szCs w:val="20"/>
              </w:rPr>
              <w:t>4</w:t>
            </w:r>
            <w:r w:rsidRPr="0064206E">
              <w:rPr>
                <w:sz w:val="20"/>
                <w:szCs w:val="20"/>
              </w:rPr>
              <w:t xml:space="preserve"> children will:</w:t>
            </w:r>
          </w:p>
          <w:p w:rsidR="00BD4803" w:rsidRPr="0064206E" w:rsidRDefault="00F70155" w:rsidP="0064206E">
            <w:pPr>
              <w:pStyle w:val="Default"/>
              <w:numPr>
                <w:ilvl w:val="0"/>
                <w:numId w:val="1"/>
              </w:numPr>
              <w:rPr>
                <w:sz w:val="20"/>
                <w:szCs w:val="20"/>
              </w:rPr>
            </w:pPr>
            <w:r w:rsidRPr="0064206E">
              <w:rPr>
                <w:sz w:val="20"/>
                <w:szCs w:val="20"/>
              </w:rPr>
              <w:t xml:space="preserve"> </w:t>
            </w:r>
            <w:r w:rsidR="00BD4803" w:rsidRPr="0064206E">
              <w:rPr>
                <w:sz w:val="23"/>
                <w:szCs w:val="23"/>
              </w:rPr>
              <w:t xml:space="preserve">apply their growing knowledge of root words, prefixes and suffixes (etymology and morphology) as listed in Appendix 1, both to read aloud and to understand the meaning of new words they meet </w:t>
            </w:r>
          </w:p>
          <w:p w:rsidR="00F70155" w:rsidRPr="0064206E" w:rsidRDefault="00BD4803" w:rsidP="0064206E">
            <w:pPr>
              <w:pStyle w:val="Default"/>
              <w:numPr>
                <w:ilvl w:val="0"/>
                <w:numId w:val="1"/>
              </w:numPr>
              <w:rPr>
                <w:sz w:val="20"/>
                <w:szCs w:val="20"/>
              </w:rPr>
            </w:pPr>
            <w:proofErr w:type="gramStart"/>
            <w:r w:rsidRPr="0064206E">
              <w:rPr>
                <w:sz w:val="23"/>
                <w:szCs w:val="23"/>
              </w:rPr>
              <w:t>read</w:t>
            </w:r>
            <w:proofErr w:type="gramEnd"/>
            <w:r w:rsidRPr="0064206E">
              <w:rPr>
                <w:sz w:val="23"/>
                <w:szCs w:val="23"/>
              </w:rPr>
              <w:t xml:space="preserve"> further exception words, noting the unusual correspondences between spelling and sound, and where these occur in the word. </w:t>
            </w:r>
          </w:p>
        </w:tc>
        <w:tc>
          <w:tcPr>
            <w:tcW w:w="5036" w:type="dxa"/>
            <w:gridSpan w:val="2"/>
          </w:tcPr>
          <w:p w:rsidR="00F8333C" w:rsidRPr="0064206E" w:rsidRDefault="00F70155" w:rsidP="00F8333C">
            <w:pPr>
              <w:pStyle w:val="Default"/>
              <w:rPr>
                <w:sz w:val="20"/>
                <w:szCs w:val="20"/>
              </w:rPr>
            </w:pPr>
            <w:r w:rsidRPr="0064206E">
              <w:rPr>
                <w:b/>
                <w:u w:val="single"/>
              </w:rPr>
              <w:t>Reading – Comprehension</w:t>
            </w:r>
            <w:r w:rsidRPr="0064206E">
              <w:rPr>
                <w:b/>
                <w:u w:val="single"/>
              </w:rPr>
              <w:br/>
            </w:r>
            <w:r w:rsidR="00264C5D" w:rsidRPr="0064206E">
              <w:rPr>
                <w:sz w:val="20"/>
                <w:szCs w:val="20"/>
              </w:rPr>
              <w:t xml:space="preserve"> </w:t>
            </w:r>
            <w:r w:rsidR="0021653F" w:rsidRPr="0064206E">
              <w:rPr>
                <w:sz w:val="20"/>
                <w:szCs w:val="20"/>
              </w:rPr>
              <w:t>Throughout year 4</w:t>
            </w:r>
            <w:r w:rsidR="00F8333C" w:rsidRPr="0064206E">
              <w:rPr>
                <w:sz w:val="20"/>
                <w:szCs w:val="20"/>
              </w:rPr>
              <w:t xml:space="preserve"> children will develop positive attitudes to reading and understanding of what they read by: </w:t>
            </w:r>
          </w:p>
          <w:p w:rsidR="004A40EE" w:rsidRPr="0064206E" w:rsidRDefault="004A40EE" w:rsidP="0064206E">
            <w:pPr>
              <w:pStyle w:val="Default"/>
              <w:numPr>
                <w:ilvl w:val="0"/>
                <w:numId w:val="2"/>
              </w:numPr>
              <w:rPr>
                <w:sz w:val="23"/>
                <w:szCs w:val="23"/>
              </w:rPr>
            </w:pPr>
            <w:r w:rsidRPr="0064206E">
              <w:rPr>
                <w:sz w:val="23"/>
                <w:szCs w:val="23"/>
              </w:rPr>
              <w:t xml:space="preserve">listening to, reading and discussing a wide range of fiction, poetry, plays, non-fiction and reference books or textbooks </w:t>
            </w:r>
          </w:p>
          <w:p w:rsidR="004A40EE" w:rsidRPr="0064206E" w:rsidRDefault="004A40EE" w:rsidP="0064206E">
            <w:pPr>
              <w:pStyle w:val="Default"/>
              <w:numPr>
                <w:ilvl w:val="0"/>
                <w:numId w:val="2"/>
              </w:numPr>
              <w:rPr>
                <w:sz w:val="23"/>
                <w:szCs w:val="23"/>
              </w:rPr>
            </w:pPr>
            <w:r w:rsidRPr="0064206E">
              <w:rPr>
                <w:sz w:val="23"/>
                <w:szCs w:val="23"/>
              </w:rPr>
              <w:t xml:space="preserve">using dictionaries to check the meaning of words that they have read </w:t>
            </w:r>
          </w:p>
          <w:p w:rsidR="004A40EE" w:rsidRPr="0064206E" w:rsidRDefault="004A40EE" w:rsidP="0064206E">
            <w:pPr>
              <w:pStyle w:val="Default"/>
              <w:numPr>
                <w:ilvl w:val="0"/>
                <w:numId w:val="2"/>
              </w:numPr>
              <w:rPr>
                <w:sz w:val="23"/>
                <w:szCs w:val="23"/>
              </w:rPr>
            </w:pPr>
            <w:r w:rsidRPr="0064206E">
              <w:rPr>
                <w:sz w:val="23"/>
                <w:szCs w:val="23"/>
              </w:rPr>
              <w:t xml:space="preserve">identifying themes and conventions in a wide range of books </w:t>
            </w:r>
          </w:p>
          <w:p w:rsidR="004A40EE" w:rsidRPr="0064206E" w:rsidRDefault="004A40EE" w:rsidP="0064206E">
            <w:pPr>
              <w:pStyle w:val="Default"/>
              <w:numPr>
                <w:ilvl w:val="0"/>
                <w:numId w:val="2"/>
              </w:numPr>
              <w:rPr>
                <w:sz w:val="23"/>
                <w:szCs w:val="23"/>
              </w:rPr>
            </w:pPr>
            <w:r w:rsidRPr="0064206E">
              <w:rPr>
                <w:sz w:val="23"/>
                <w:szCs w:val="23"/>
              </w:rPr>
              <w:t xml:space="preserve">preparing poems and play scripts to read aloud and to perform, showing understanding through intonation, tone, volume and action </w:t>
            </w:r>
          </w:p>
          <w:p w:rsidR="004A40EE" w:rsidRPr="0064206E" w:rsidRDefault="004A40EE" w:rsidP="0064206E">
            <w:pPr>
              <w:pStyle w:val="Default"/>
              <w:numPr>
                <w:ilvl w:val="0"/>
                <w:numId w:val="2"/>
              </w:numPr>
              <w:rPr>
                <w:sz w:val="23"/>
                <w:szCs w:val="23"/>
              </w:rPr>
            </w:pPr>
            <w:r w:rsidRPr="0064206E">
              <w:rPr>
                <w:sz w:val="23"/>
                <w:szCs w:val="23"/>
              </w:rPr>
              <w:t xml:space="preserve">discussing words and phrases that capture the reader’s interest and imagination </w:t>
            </w:r>
          </w:p>
          <w:p w:rsidR="004A40EE" w:rsidRPr="0064206E" w:rsidRDefault="004A40EE" w:rsidP="0064206E">
            <w:pPr>
              <w:pStyle w:val="Default"/>
              <w:numPr>
                <w:ilvl w:val="0"/>
                <w:numId w:val="2"/>
              </w:numPr>
              <w:rPr>
                <w:sz w:val="23"/>
                <w:szCs w:val="23"/>
              </w:rPr>
            </w:pPr>
            <w:r w:rsidRPr="0064206E">
              <w:rPr>
                <w:sz w:val="23"/>
                <w:szCs w:val="23"/>
              </w:rPr>
              <w:t xml:space="preserve">recognising some different forms of poetry (e.g. free verse, narrative poetry) </w:t>
            </w:r>
          </w:p>
          <w:p w:rsidR="004A40EE" w:rsidRPr="0064206E" w:rsidRDefault="004A40EE" w:rsidP="0064206E">
            <w:pPr>
              <w:pStyle w:val="Default"/>
              <w:numPr>
                <w:ilvl w:val="0"/>
                <w:numId w:val="2"/>
              </w:numPr>
              <w:rPr>
                <w:sz w:val="23"/>
                <w:szCs w:val="23"/>
              </w:rPr>
            </w:pPr>
            <w:r w:rsidRPr="0064206E">
              <w:rPr>
                <w:sz w:val="23"/>
                <w:szCs w:val="23"/>
              </w:rPr>
              <w:t xml:space="preserve">identifying how language, structure, and presentation contribute to meaning </w:t>
            </w:r>
          </w:p>
          <w:p w:rsidR="004A40EE" w:rsidRPr="0064206E" w:rsidRDefault="004A40EE" w:rsidP="0064206E">
            <w:pPr>
              <w:pStyle w:val="Default"/>
              <w:numPr>
                <w:ilvl w:val="0"/>
                <w:numId w:val="2"/>
              </w:numPr>
              <w:rPr>
                <w:sz w:val="20"/>
                <w:szCs w:val="20"/>
              </w:rPr>
            </w:pPr>
            <w:r w:rsidRPr="0064206E">
              <w:rPr>
                <w:sz w:val="23"/>
                <w:szCs w:val="23"/>
              </w:rPr>
              <w:t xml:space="preserve">understand what they read, in books they can read independently e.g. asking questions to improve their understanding of a text, drawing inferences, predicting, identifying main ideas, paragraph and summarising these. </w:t>
            </w:r>
            <w:proofErr w:type="gramStart"/>
            <w:r w:rsidRPr="0064206E">
              <w:rPr>
                <w:sz w:val="23"/>
                <w:szCs w:val="23"/>
              </w:rPr>
              <w:t>identifying</w:t>
            </w:r>
            <w:proofErr w:type="gramEnd"/>
            <w:r w:rsidRPr="0064206E">
              <w:rPr>
                <w:sz w:val="23"/>
                <w:szCs w:val="23"/>
              </w:rPr>
              <w:t xml:space="preserve"> how language, structure, and presentation contribute to meaning, retrieve and record information.</w:t>
            </w:r>
          </w:p>
        </w:tc>
        <w:tc>
          <w:tcPr>
            <w:tcW w:w="5036" w:type="dxa"/>
          </w:tcPr>
          <w:p w:rsidR="00F70155" w:rsidRPr="0064206E" w:rsidRDefault="00F70155" w:rsidP="0064206E">
            <w:pPr>
              <w:rPr>
                <w:b/>
                <w:u w:val="single"/>
              </w:rPr>
            </w:pPr>
            <w:r w:rsidRPr="0064206E">
              <w:rPr>
                <w:b/>
                <w:u w:val="single"/>
              </w:rPr>
              <w:t>Spoken Language</w:t>
            </w:r>
          </w:p>
          <w:p w:rsidR="00F70155" w:rsidRPr="0064206E" w:rsidRDefault="0021653F" w:rsidP="00C968D3">
            <w:pPr>
              <w:pStyle w:val="Default"/>
              <w:rPr>
                <w:sz w:val="20"/>
                <w:szCs w:val="20"/>
              </w:rPr>
            </w:pPr>
            <w:r w:rsidRPr="0064206E">
              <w:rPr>
                <w:sz w:val="20"/>
                <w:szCs w:val="20"/>
              </w:rPr>
              <w:t>Throughout year 4</w:t>
            </w:r>
            <w:r w:rsidR="00F8333C" w:rsidRPr="0064206E">
              <w:rPr>
                <w:sz w:val="20"/>
                <w:szCs w:val="20"/>
              </w:rPr>
              <w:t xml:space="preserve"> children will:</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Speak clearly and confidently in a range of contexts, including longer speaking turns.(SL1)</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 xml:space="preserve"> Adapt tone of voice, use of vocabulary and non-verbal features for different audiences. (SL2)</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Take turns in discussion, building on what others have said. (SL3)</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Listen and respond appropriately to others’ views and opinions. (SL4)</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Listen and remember a sequence of instructions. (SL5)</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Practise to improve performance when reading aloud. (SL6)</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Begin to adapt movement to create a character in drama. (SL7)</w:t>
            </w:r>
          </w:p>
          <w:p w:rsidR="004A40EE" w:rsidRPr="0064206E" w:rsidRDefault="004A40EE" w:rsidP="0064206E">
            <w:pPr>
              <w:pStyle w:val="Default"/>
              <w:numPr>
                <w:ilvl w:val="0"/>
                <w:numId w:val="2"/>
              </w:numPr>
              <w:pBdr>
                <w:right w:val="single" w:sz="4" w:space="4" w:color="auto"/>
              </w:pBdr>
              <w:rPr>
                <w:sz w:val="20"/>
                <w:szCs w:val="20"/>
              </w:rPr>
            </w:pPr>
            <w:r w:rsidRPr="0064206E">
              <w:rPr>
                <w:rFonts w:ascii="Microsoft Sans Serif" w:hAnsi="Microsoft Sans Serif" w:cs="Microsoft Sans Serif"/>
                <w:sz w:val="22"/>
                <w:szCs w:val="22"/>
              </w:rPr>
              <w:t>Develop sensitivity to ways that others express meaning in their talk and non-verbal communication. (SL8)</w:t>
            </w:r>
          </w:p>
        </w:tc>
      </w:tr>
    </w:tbl>
    <w:p w:rsidR="007A68F7" w:rsidRDefault="007A68F7" w:rsidP="00C968D3">
      <w:pPr>
        <w:pBdr>
          <w:left w:val="single" w:sz="4" w:space="4" w:color="auto"/>
        </w:pBdr>
      </w:pPr>
    </w:p>
    <w:p w:rsidR="00F70155" w:rsidRDefault="00F70155"/>
    <w:p w:rsidR="00F70155" w:rsidRDefault="00F70155"/>
    <w:tbl>
      <w:tblPr>
        <w:tblpPr w:leftFromText="180" w:rightFromText="180" w:vertAnchor="page" w:horzAnchor="margin" w:tblpXSpec="center" w:tblpY="955"/>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96"/>
        <w:gridCol w:w="4128"/>
        <w:gridCol w:w="908"/>
        <w:gridCol w:w="5036"/>
      </w:tblGrid>
      <w:tr w:rsidR="00C968D3" w:rsidTr="00C968D3">
        <w:trPr>
          <w:trHeight w:val="895"/>
        </w:trPr>
        <w:tc>
          <w:tcPr>
            <w:tcW w:w="3240" w:type="dxa"/>
          </w:tcPr>
          <w:p w:rsidR="00C968D3" w:rsidRPr="00C968D3" w:rsidRDefault="00D67010" w:rsidP="00C968D3">
            <w:pPr>
              <w:rPr>
                <w:rFonts w:ascii="SassoonPrimaryInfant" w:hAnsi="SassoonPrimaryInfant" w:cs="Arial"/>
                <w:b/>
                <w:bCs/>
                <w:sz w:val="22"/>
                <w:szCs w:val="22"/>
              </w:rPr>
            </w:pPr>
            <w:r>
              <w:rPr>
                <w:noProof/>
              </w:rPr>
              <w:drawing>
                <wp:anchor distT="0" distB="0" distL="114300" distR="114300" simplePos="0" relativeHeight="251658240" behindDoc="0" locked="0" layoutInCell="1" allowOverlap="1">
                  <wp:simplePos x="0" y="0"/>
                  <wp:positionH relativeFrom="column">
                    <wp:posOffset>1363345</wp:posOffset>
                  </wp:positionH>
                  <wp:positionV relativeFrom="paragraph">
                    <wp:posOffset>25400</wp:posOffset>
                  </wp:positionV>
                  <wp:extent cx="561975" cy="5143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t="2495"/>
                          <a:stretch>
                            <a:fillRect/>
                          </a:stretch>
                        </pic:blipFill>
                        <pic:spPr bwMode="auto">
                          <a:xfrm>
                            <a:off x="0" y="0"/>
                            <a:ext cx="561975" cy="514350"/>
                          </a:xfrm>
                          <a:prstGeom prst="rect">
                            <a:avLst/>
                          </a:prstGeom>
                          <a:noFill/>
                          <a:ln w="9525">
                            <a:noFill/>
                            <a:miter lim="800000"/>
                            <a:headEnd/>
                            <a:tailEnd/>
                          </a:ln>
                        </pic:spPr>
                      </pic:pic>
                    </a:graphicData>
                  </a:graphic>
                </wp:anchor>
              </w:drawing>
            </w:r>
            <w:r w:rsidR="00C968D3" w:rsidRPr="00C968D3">
              <w:rPr>
                <w:rFonts w:ascii="SassoonPrimaryInfant" w:hAnsi="SassoonPrimaryInfant" w:cs="Arial"/>
                <w:b/>
                <w:bCs/>
                <w:sz w:val="22"/>
                <w:szCs w:val="22"/>
              </w:rPr>
              <w:t xml:space="preserve">St Peter’s Catholic </w:t>
            </w:r>
          </w:p>
          <w:p w:rsidR="00C968D3" w:rsidRDefault="00C968D3" w:rsidP="00C968D3">
            <w:r w:rsidRPr="00C968D3">
              <w:rPr>
                <w:rFonts w:ascii="SassoonPrimaryInfant" w:hAnsi="SassoonPrimaryInfant" w:cs="Arial"/>
                <w:b/>
                <w:bCs/>
                <w:sz w:val="22"/>
                <w:szCs w:val="22"/>
              </w:rPr>
              <w:t xml:space="preserve">Primary School  </w:t>
            </w:r>
          </w:p>
          <w:p w:rsidR="00C968D3" w:rsidRPr="005C6284" w:rsidRDefault="00C968D3" w:rsidP="00C968D3">
            <w:r>
              <w:t xml:space="preserve">      </w:t>
            </w:r>
          </w:p>
        </w:tc>
        <w:tc>
          <w:tcPr>
            <w:tcW w:w="6224" w:type="dxa"/>
            <w:gridSpan w:val="2"/>
          </w:tcPr>
          <w:p w:rsidR="00C968D3" w:rsidRPr="00C968D3" w:rsidRDefault="0021653F" w:rsidP="00C968D3">
            <w:pPr>
              <w:jc w:val="center"/>
              <w:rPr>
                <w:b/>
                <w:sz w:val="32"/>
                <w:szCs w:val="32"/>
              </w:rPr>
            </w:pPr>
            <w:r>
              <w:rPr>
                <w:b/>
                <w:sz w:val="32"/>
                <w:szCs w:val="32"/>
              </w:rPr>
              <w:t>Year 4</w:t>
            </w:r>
            <w:r w:rsidR="00C968D3" w:rsidRPr="00C968D3">
              <w:rPr>
                <w:b/>
                <w:sz w:val="32"/>
                <w:szCs w:val="32"/>
              </w:rPr>
              <w:t xml:space="preserve">. </w:t>
            </w:r>
          </w:p>
          <w:p w:rsidR="00C968D3" w:rsidRPr="00C968D3" w:rsidRDefault="00C968D3" w:rsidP="00C968D3">
            <w:pPr>
              <w:jc w:val="center"/>
              <w:rPr>
                <w:b/>
                <w:sz w:val="32"/>
                <w:szCs w:val="32"/>
              </w:rPr>
            </w:pPr>
            <w:r w:rsidRPr="00C968D3">
              <w:rPr>
                <w:b/>
                <w:sz w:val="32"/>
                <w:szCs w:val="32"/>
              </w:rPr>
              <w:t>English Curriculum</w:t>
            </w:r>
          </w:p>
        </w:tc>
        <w:tc>
          <w:tcPr>
            <w:tcW w:w="5944" w:type="dxa"/>
            <w:gridSpan w:val="2"/>
          </w:tcPr>
          <w:p w:rsidR="00C968D3" w:rsidRPr="00C968D3" w:rsidRDefault="00C968D3" w:rsidP="00C968D3">
            <w:pPr>
              <w:rPr>
                <w:rFonts w:ascii="Arial" w:hAnsi="Arial" w:cs="Arial"/>
                <w:b/>
                <w:sz w:val="20"/>
                <w:szCs w:val="20"/>
                <w:u w:val="single"/>
              </w:rPr>
            </w:pPr>
            <w:r w:rsidRPr="00C968D3">
              <w:rPr>
                <w:rFonts w:ascii="Arial" w:hAnsi="Arial" w:cs="Arial"/>
                <w:b/>
                <w:sz w:val="20"/>
                <w:szCs w:val="20"/>
                <w:u w:val="single"/>
              </w:rPr>
              <w:t>Terminology for pupils</w:t>
            </w:r>
          </w:p>
          <w:p w:rsidR="00C968D3" w:rsidRPr="00C968D3" w:rsidRDefault="00C968D3" w:rsidP="00C968D3">
            <w:pPr>
              <w:pStyle w:val="Default"/>
              <w:rPr>
                <w:iCs/>
                <w:sz w:val="20"/>
                <w:szCs w:val="20"/>
              </w:rPr>
            </w:pPr>
            <w:r w:rsidRPr="00C968D3">
              <w:rPr>
                <w:iCs/>
                <w:sz w:val="20"/>
                <w:szCs w:val="20"/>
              </w:rPr>
              <w:t>preposition conjunction, word family, prefix, clause, subordinate clause, direct speech, consonant, consonant letter vowel, vowel letter, inverted commas (or ‘speech marks’)</w:t>
            </w:r>
          </w:p>
        </w:tc>
      </w:tr>
      <w:tr w:rsidR="00C968D3" w:rsidTr="00C968D3">
        <w:trPr>
          <w:trHeight w:val="8320"/>
        </w:trPr>
        <w:tc>
          <w:tcPr>
            <w:tcW w:w="5336" w:type="dxa"/>
            <w:gridSpan w:val="2"/>
          </w:tcPr>
          <w:p w:rsidR="00C968D3" w:rsidRPr="00C968D3" w:rsidRDefault="00C968D3" w:rsidP="00C968D3">
            <w:pPr>
              <w:rPr>
                <w:b/>
                <w:u w:val="single"/>
              </w:rPr>
            </w:pPr>
            <w:r w:rsidRPr="00C968D3">
              <w:rPr>
                <w:b/>
                <w:u w:val="single"/>
              </w:rPr>
              <w:t>Writing – Composition</w:t>
            </w:r>
          </w:p>
          <w:p w:rsidR="00C968D3" w:rsidRPr="00C968D3" w:rsidRDefault="0021653F" w:rsidP="00C968D3">
            <w:pPr>
              <w:rPr>
                <w:rFonts w:ascii="Arial" w:hAnsi="Arial" w:cs="Arial"/>
                <w:color w:val="000000"/>
                <w:sz w:val="20"/>
                <w:szCs w:val="20"/>
                <w:lang w:eastAsia="en-US"/>
              </w:rPr>
            </w:pPr>
            <w:r>
              <w:rPr>
                <w:rFonts w:ascii="Arial" w:hAnsi="Arial" w:cs="Arial"/>
                <w:color w:val="000000"/>
                <w:sz w:val="20"/>
                <w:szCs w:val="20"/>
                <w:lang w:eastAsia="en-US"/>
              </w:rPr>
              <w:t>Throughout Year 4</w:t>
            </w:r>
            <w:r w:rsidR="00C968D3" w:rsidRPr="00C968D3">
              <w:rPr>
                <w:rFonts w:ascii="Arial" w:hAnsi="Arial" w:cs="Arial"/>
                <w:color w:val="000000"/>
                <w:sz w:val="20"/>
                <w:szCs w:val="20"/>
                <w:lang w:eastAsia="en-US"/>
              </w:rPr>
              <w:t xml:space="preserve"> children w</w:t>
            </w:r>
            <w:r w:rsidR="004A40EE">
              <w:rPr>
                <w:rFonts w:ascii="Arial" w:hAnsi="Arial" w:cs="Arial"/>
                <w:color w:val="000000"/>
                <w:sz w:val="20"/>
                <w:szCs w:val="20"/>
                <w:lang w:eastAsia="en-US"/>
              </w:rPr>
              <w:t>ill be taught to write</w:t>
            </w:r>
            <w:r w:rsidR="00C968D3" w:rsidRPr="00C968D3">
              <w:rPr>
                <w:rFonts w:ascii="Arial" w:hAnsi="Arial" w:cs="Arial"/>
                <w:color w:val="000000"/>
                <w:sz w:val="20"/>
                <w:szCs w:val="20"/>
                <w:lang w:eastAsia="en-US"/>
              </w:rPr>
              <w:t xml:space="preserve"> by:</w:t>
            </w:r>
          </w:p>
          <w:p w:rsidR="004A40EE" w:rsidRPr="004A40EE" w:rsidRDefault="004A40EE" w:rsidP="004A40EE">
            <w:pPr>
              <w:pStyle w:val="Default"/>
              <w:numPr>
                <w:ilvl w:val="0"/>
                <w:numId w:val="22"/>
              </w:numPr>
              <w:rPr>
                <w:sz w:val="20"/>
                <w:szCs w:val="20"/>
              </w:rPr>
            </w:pPr>
            <w:r w:rsidRPr="004A40EE">
              <w:rPr>
                <w:sz w:val="23"/>
                <w:szCs w:val="23"/>
              </w:rPr>
              <w:t xml:space="preserve">discussing writing similar to that which they are planning to write in order to understand and learn from its structure, vocabulary and grammar </w:t>
            </w:r>
          </w:p>
          <w:p w:rsidR="004A40EE" w:rsidRDefault="004A40EE" w:rsidP="004A40EE">
            <w:pPr>
              <w:pStyle w:val="Default"/>
              <w:numPr>
                <w:ilvl w:val="0"/>
                <w:numId w:val="22"/>
              </w:numPr>
              <w:rPr>
                <w:sz w:val="23"/>
                <w:szCs w:val="23"/>
              </w:rPr>
            </w:pPr>
            <w:r>
              <w:rPr>
                <w:sz w:val="23"/>
                <w:szCs w:val="23"/>
              </w:rPr>
              <w:t xml:space="preserve">discussing and recording ideas </w:t>
            </w:r>
          </w:p>
          <w:p w:rsidR="004A40EE" w:rsidRPr="004A40EE" w:rsidRDefault="004A40EE" w:rsidP="004A40EE">
            <w:pPr>
              <w:pStyle w:val="Default"/>
              <w:numPr>
                <w:ilvl w:val="0"/>
                <w:numId w:val="22"/>
              </w:numPr>
              <w:rPr>
                <w:sz w:val="23"/>
                <w:szCs w:val="23"/>
              </w:rPr>
            </w:pPr>
            <w:r>
              <w:rPr>
                <w:sz w:val="23"/>
                <w:szCs w:val="23"/>
              </w:rPr>
              <w:t xml:space="preserve">draft and write by: </w:t>
            </w:r>
            <w:r w:rsidRPr="004A40EE">
              <w:rPr>
                <w:sz w:val="23"/>
                <w:szCs w:val="23"/>
              </w:rPr>
              <w:t xml:space="preserve">composing and rehearsing sentences orally (including dialogue), progressively building a varied and rich vocabulary and an increasing range of sentence structures (See Appendix 2) </w:t>
            </w:r>
          </w:p>
          <w:p w:rsidR="004A40EE" w:rsidRPr="004A40EE" w:rsidRDefault="004A40EE" w:rsidP="004A40EE">
            <w:pPr>
              <w:pStyle w:val="Default"/>
              <w:numPr>
                <w:ilvl w:val="0"/>
                <w:numId w:val="22"/>
              </w:numPr>
              <w:rPr>
                <w:sz w:val="23"/>
                <w:szCs w:val="23"/>
              </w:rPr>
            </w:pPr>
            <w:r w:rsidRPr="004A40EE">
              <w:rPr>
                <w:sz w:val="23"/>
                <w:szCs w:val="23"/>
              </w:rPr>
              <w:t>Introduction to paragraphs as a way to group related material</w:t>
            </w:r>
          </w:p>
          <w:p w:rsidR="004A40EE" w:rsidRPr="004A40EE" w:rsidRDefault="004A40EE" w:rsidP="004A40EE">
            <w:pPr>
              <w:pStyle w:val="Default"/>
              <w:numPr>
                <w:ilvl w:val="0"/>
                <w:numId w:val="22"/>
              </w:numPr>
              <w:rPr>
                <w:sz w:val="23"/>
                <w:szCs w:val="23"/>
              </w:rPr>
            </w:pPr>
            <w:r w:rsidRPr="004A40EE">
              <w:rPr>
                <w:sz w:val="23"/>
                <w:szCs w:val="23"/>
              </w:rPr>
              <w:t>Headings and sub-headings to aid presentation</w:t>
            </w:r>
          </w:p>
          <w:p w:rsidR="004A40EE" w:rsidRPr="004A40EE" w:rsidRDefault="004A40EE" w:rsidP="004A40EE">
            <w:pPr>
              <w:pStyle w:val="Default"/>
              <w:numPr>
                <w:ilvl w:val="0"/>
                <w:numId w:val="22"/>
              </w:numPr>
              <w:rPr>
                <w:sz w:val="23"/>
                <w:szCs w:val="23"/>
              </w:rPr>
            </w:pPr>
            <w:r w:rsidRPr="004A40EE">
              <w:rPr>
                <w:sz w:val="23"/>
                <w:szCs w:val="23"/>
              </w:rPr>
              <w:t>Use of the present perfect form of verbs instead of the simple past [for example, He has gone out to play contrasted with He went out to play]</w:t>
            </w:r>
          </w:p>
          <w:p w:rsidR="004A40EE" w:rsidRDefault="004A40EE" w:rsidP="004A40EE">
            <w:pPr>
              <w:pStyle w:val="Default"/>
              <w:numPr>
                <w:ilvl w:val="0"/>
                <w:numId w:val="22"/>
              </w:numPr>
              <w:rPr>
                <w:sz w:val="23"/>
                <w:szCs w:val="23"/>
              </w:rPr>
            </w:pPr>
            <w:r>
              <w:rPr>
                <w:sz w:val="23"/>
                <w:szCs w:val="23"/>
              </w:rPr>
              <w:t xml:space="preserve">proposing changes to grammar and vocabulary to improve consistency, e.g. the accurate use of pronouns in sentences </w:t>
            </w:r>
          </w:p>
          <w:p w:rsidR="004A40EE" w:rsidRDefault="00CD49D7" w:rsidP="004A40EE">
            <w:pPr>
              <w:pStyle w:val="Default"/>
              <w:numPr>
                <w:ilvl w:val="0"/>
                <w:numId w:val="22"/>
              </w:numPr>
              <w:rPr>
                <w:sz w:val="23"/>
                <w:szCs w:val="23"/>
              </w:rPr>
            </w:pPr>
            <w:r>
              <w:rPr>
                <w:sz w:val="23"/>
                <w:szCs w:val="23"/>
              </w:rPr>
              <w:t xml:space="preserve">evaluate, edit and </w:t>
            </w:r>
            <w:r w:rsidR="004A40EE">
              <w:rPr>
                <w:sz w:val="23"/>
                <w:szCs w:val="23"/>
              </w:rPr>
              <w:t xml:space="preserve">proof-read for spelling and punctuation errors </w:t>
            </w:r>
          </w:p>
          <w:p w:rsidR="004A40EE" w:rsidRDefault="004A40EE" w:rsidP="004A40EE">
            <w:pPr>
              <w:pStyle w:val="Default"/>
              <w:numPr>
                <w:ilvl w:val="0"/>
                <w:numId w:val="22"/>
              </w:numPr>
              <w:rPr>
                <w:sz w:val="23"/>
                <w:szCs w:val="23"/>
              </w:rPr>
            </w:pPr>
            <w:proofErr w:type="gramStart"/>
            <w:r>
              <w:rPr>
                <w:sz w:val="23"/>
                <w:szCs w:val="23"/>
              </w:rPr>
              <w:t>read</w:t>
            </w:r>
            <w:proofErr w:type="gramEnd"/>
            <w:r>
              <w:rPr>
                <w:sz w:val="23"/>
                <w:szCs w:val="23"/>
              </w:rPr>
              <w:t xml:space="preserve"> aloud their own writing, to a group or the whole class, using appropriate intonation and controlling the tone and volume so that the meaning is clear.</w:t>
            </w:r>
          </w:p>
          <w:p w:rsidR="004A40EE" w:rsidRPr="004A40EE" w:rsidRDefault="00CD49D7" w:rsidP="004A40EE">
            <w:pPr>
              <w:pStyle w:val="Default"/>
              <w:numPr>
                <w:ilvl w:val="0"/>
                <w:numId w:val="22"/>
              </w:numPr>
              <w:rPr>
                <w:sz w:val="23"/>
                <w:szCs w:val="23"/>
              </w:rPr>
            </w:pPr>
            <w:r>
              <w:rPr>
                <w:sz w:val="23"/>
                <w:szCs w:val="23"/>
              </w:rPr>
              <w:t>Use</w:t>
            </w:r>
            <w:r w:rsidR="004A40EE" w:rsidRPr="004A40EE">
              <w:rPr>
                <w:sz w:val="23"/>
                <w:szCs w:val="23"/>
              </w:rPr>
              <w:t xml:space="preserve"> paragraphs to organise ideas around a theme.</w:t>
            </w:r>
          </w:p>
          <w:p w:rsidR="004A40EE" w:rsidRPr="00C968D3" w:rsidRDefault="004A40EE" w:rsidP="004A40EE">
            <w:pPr>
              <w:pStyle w:val="Default"/>
              <w:numPr>
                <w:ilvl w:val="0"/>
                <w:numId w:val="22"/>
              </w:numPr>
              <w:rPr>
                <w:sz w:val="20"/>
                <w:szCs w:val="20"/>
              </w:rPr>
            </w:pPr>
            <w:r w:rsidRPr="004A40EE">
              <w:rPr>
                <w:sz w:val="23"/>
                <w:szCs w:val="23"/>
              </w:rPr>
              <w:t>Appropriate choice of pronoun or noun within and across sentences to aid cohesion and avoid repetition.</w:t>
            </w:r>
          </w:p>
        </w:tc>
        <w:tc>
          <w:tcPr>
            <w:tcW w:w="5036" w:type="dxa"/>
            <w:gridSpan w:val="2"/>
          </w:tcPr>
          <w:p w:rsidR="00C968D3" w:rsidRPr="00C968D3" w:rsidRDefault="00C968D3" w:rsidP="00C968D3">
            <w:pPr>
              <w:rPr>
                <w:b/>
                <w:u w:val="single"/>
              </w:rPr>
            </w:pPr>
            <w:r w:rsidRPr="00C968D3">
              <w:rPr>
                <w:b/>
                <w:u w:val="single"/>
              </w:rPr>
              <w:t>Writing – Transcription</w:t>
            </w:r>
          </w:p>
          <w:p w:rsidR="00C968D3" w:rsidRPr="00C968D3" w:rsidRDefault="0021653F" w:rsidP="00C968D3">
            <w:pPr>
              <w:pStyle w:val="Default"/>
              <w:rPr>
                <w:sz w:val="23"/>
                <w:szCs w:val="23"/>
              </w:rPr>
            </w:pPr>
            <w:r>
              <w:rPr>
                <w:sz w:val="23"/>
                <w:szCs w:val="23"/>
              </w:rPr>
              <w:t>Throughout Year 4</w:t>
            </w:r>
            <w:r w:rsidR="00C968D3" w:rsidRPr="00C968D3">
              <w:rPr>
                <w:sz w:val="23"/>
                <w:szCs w:val="23"/>
              </w:rPr>
              <w:t xml:space="preserve"> children will be taught to spell by:</w:t>
            </w:r>
          </w:p>
          <w:p w:rsidR="004A40EE" w:rsidRPr="004A40EE" w:rsidRDefault="004A40EE" w:rsidP="004A40EE">
            <w:pPr>
              <w:pStyle w:val="Default"/>
              <w:numPr>
                <w:ilvl w:val="0"/>
                <w:numId w:val="22"/>
              </w:numPr>
              <w:rPr>
                <w:sz w:val="20"/>
                <w:szCs w:val="20"/>
              </w:rPr>
            </w:pPr>
            <w:r w:rsidRPr="004A40EE">
              <w:rPr>
                <w:sz w:val="23"/>
                <w:szCs w:val="23"/>
              </w:rPr>
              <w:t>use further prefixes and suffixes and unde</w:t>
            </w:r>
            <w:r w:rsidR="00D67010">
              <w:rPr>
                <w:sz w:val="23"/>
                <w:szCs w:val="23"/>
              </w:rPr>
              <w:t>rstand how to add them (App</w:t>
            </w:r>
            <w:r w:rsidRPr="004A40EE">
              <w:rPr>
                <w:sz w:val="23"/>
                <w:szCs w:val="23"/>
              </w:rPr>
              <w:t xml:space="preserve"> 1) </w:t>
            </w:r>
          </w:p>
          <w:p w:rsidR="004A40EE" w:rsidRPr="004A40EE" w:rsidRDefault="004A40EE" w:rsidP="004A40EE">
            <w:pPr>
              <w:pStyle w:val="Default"/>
              <w:numPr>
                <w:ilvl w:val="0"/>
                <w:numId w:val="22"/>
              </w:numPr>
              <w:rPr>
                <w:sz w:val="20"/>
                <w:szCs w:val="20"/>
              </w:rPr>
            </w:pPr>
            <w:r w:rsidRPr="004A40EE">
              <w:rPr>
                <w:sz w:val="23"/>
                <w:szCs w:val="23"/>
              </w:rPr>
              <w:t xml:space="preserve">spell further homophones </w:t>
            </w:r>
          </w:p>
          <w:p w:rsidR="004A40EE" w:rsidRPr="004A40EE" w:rsidRDefault="004A40EE" w:rsidP="004A40EE">
            <w:pPr>
              <w:pStyle w:val="Default"/>
              <w:numPr>
                <w:ilvl w:val="0"/>
                <w:numId w:val="22"/>
              </w:numPr>
              <w:rPr>
                <w:sz w:val="20"/>
                <w:szCs w:val="20"/>
              </w:rPr>
            </w:pPr>
            <w:r w:rsidRPr="004A40EE">
              <w:rPr>
                <w:sz w:val="23"/>
                <w:szCs w:val="23"/>
              </w:rPr>
              <w:t>spell words t</w:t>
            </w:r>
            <w:r w:rsidR="00D67010">
              <w:rPr>
                <w:sz w:val="23"/>
                <w:szCs w:val="23"/>
              </w:rPr>
              <w:t>hat are often misspelt (App</w:t>
            </w:r>
            <w:r w:rsidRPr="004A40EE">
              <w:rPr>
                <w:sz w:val="23"/>
                <w:szCs w:val="23"/>
              </w:rPr>
              <w:t xml:space="preserve"> 1) </w:t>
            </w:r>
          </w:p>
          <w:p w:rsidR="004A40EE" w:rsidRPr="008B787A" w:rsidRDefault="004A40EE" w:rsidP="004A40EE">
            <w:pPr>
              <w:pStyle w:val="Default"/>
              <w:numPr>
                <w:ilvl w:val="0"/>
                <w:numId w:val="22"/>
              </w:numPr>
              <w:rPr>
                <w:sz w:val="23"/>
                <w:szCs w:val="23"/>
              </w:rPr>
            </w:pPr>
            <w:r w:rsidRPr="008B787A">
              <w:rPr>
                <w:sz w:val="23"/>
                <w:szCs w:val="23"/>
              </w:rPr>
              <w:t xml:space="preserve">use the first two or three letters of a word to check its spelling in a dictionary </w:t>
            </w:r>
          </w:p>
          <w:p w:rsidR="004A40EE" w:rsidRPr="008B787A" w:rsidRDefault="004A40EE" w:rsidP="004A40EE">
            <w:pPr>
              <w:pStyle w:val="Default"/>
              <w:numPr>
                <w:ilvl w:val="0"/>
                <w:numId w:val="22"/>
              </w:numPr>
              <w:rPr>
                <w:sz w:val="23"/>
                <w:szCs w:val="23"/>
              </w:rPr>
            </w:pPr>
            <w:proofErr w:type="gramStart"/>
            <w:r w:rsidRPr="008B787A">
              <w:rPr>
                <w:sz w:val="23"/>
                <w:szCs w:val="23"/>
              </w:rPr>
              <w:t>write</w:t>
            </w:r>
            <w:proofErr w:type="gramEnd"/>
            <w:r w:rsidRPr="008B787A">
              <w:rPr>
                <w:sz w:val="23"/>
                <w:szCs w:val="23"/>
              </w:rPr>
              <w:t xml:space="preserve"> from memory simple sentences, dictated by the teacher, that include words and punctuation taught so far.</w:t>
            </w:r>
          </w:p>
          <w:p w:rsidR="004A40EE" w:rsidRPr="004A40EE" w:rsidRDefault="004A40EE" w:rsidP="004A40EE">
            <w:pPr>
              <w:pStyle w:val="Default"/>
              <w:numPr>
                <w:ilvl w:val="0"/>
                <w:numId w:val="22"/>
              </w:numPr>
              <w:rPr>
                <w:sz w:val="23"/>
                <w:szCs w:val="23"/>
              </w:rPr>
            </w:pPr>
            <w:r w:rsidRPr="00001AE3">
              <w:rPr>
                <w:sz w:val="23"/>
                <w:szCs w:val="23"/>
              </w:rPr>
              <w:t xml:space="preserve">Formation of </w:t>
            </w:r>
            <w:r w:rsidRPr="004A40EE">
              <w:rPr>
                <w:sz w:val="23"/>
                <w:szCs w:val="23"/>
              </w:rPr>
              <w:t>nouns</w:t>
            </w:r>
            <w:r w:rsidRPr="00001AE3">
              <w:rPr>
                <w:sz w:val="23"/>
                <w:szCs w:val="23"/>
              </w:rPr>
              <w:t xml:space="preserve"> using a range of </w:t>
            </w:r>
            <w:r w:rsidRPr="004A40EE">
              <w:rPr>
                <w:sz w:val="23"/>
                <w:szCs w:val="23"/>
              </w:rPr>
              <w:t>prefixes</w:t>
            </w:r>
            <w:r w:rsidRPr="00001AE3">
              <w:rPr>
                <w:sz w:val="23"/>
                <w:szCs w:val="23"/>
              </w:rPr>
              <w:t xml:space="preserve"> [for example </w:t>
            </w:r>
            <w:r w:rsidRPr="004A40EE">
              <w:rPr>
                <w:sz w:val="23"/>
                <w:szCs w:val="23"/>
              </w:rPr>
              <w:t>super–</w:t>
            </w:r>
            <w:r w:rsidRPr="00001AE3">
              <w:rPr>
                <w:sz w:val="23"/>
                <w:szCs w:val="23"/>
              </w:rPr>
              <w:t>,</w:t>
            </w:r>
            <w:r w:rsidRPr="004A40EE">
              <w:rPr>
                <w:sz w:val="23"/>
                <w:szCs w:val="23"/>
              </w:rPr>
              <w:t xml:space="preserve"> anti–</w:t>
            </w:r>
            <w:r w:rsidRPr="00001AE3">
              <w:rPr>
                <w:sz w:val="23"/>
                <w:szCs w:val="23"/>
              </w:rPr>
              <w:t>,</w:t>
            </w:r>
            <w:r w:rsidRPr="004A40EE">
              <w:rPr>
                <w:sz w:val="23"/>
                <w:szCs w:val="23"/>
              </w:rPr>
              <w:t xml:space="preserve"> auto–]</w:t>
            </w:r>
          </w:p>
          <w:p w:rsidR="004A40EE" w:rsidRPr="004A40EE" w:rsidRDefault="004A40EE" w:rsidP="004A40EE">
            <w:pPr>
              <w:pStyle w:val="Default"/>
              <w:numPr>
                <w:ilvl w:val="0"/>
                <w:numId w:val="22"/>
              </w:numPr>
              <w:rPr>
                <w:sz w:val="23"/>
                <w:szCs w:val="23"/>
              </w:rPr>
            </w:pPr>
            <w:r w:rsidRPr="004A40EE">
              <w:rPr>
                <w:sz w:val="23"/>
                <w:szCs w:val="23"/>
              </w:rPr>
              <w:t>Use of the forms a or an according to whether the next word begins with a consonant or a vowel [for example, a rock, an open box]</w:t>
            </w:r>
          </w:p>
          <w:p w:rsidR="004A40EE" w:rsidRDefault="004A40EE" w:rsidP="004A40EE">
            <w:pPr>
              <w:pStyle w:val="Default"/>
              <w:numPr>
                <w:ilvl w:val="0"/>
                <w:numId w:val="22"/>
              </w:numPr>
              <w:rPr>
                <w:sz w:val="23"/>
                <w:szCs w:val="23"/>
              </w:rPr>
            </w:pPr>
            <w:r w:rsidRPr="008B787A">
              <w:rPr>
                <w:sz w:val="23"/>
                <w:szCs w:val="23"/>
              </w:rPr>
              <w:t>place the possessive apostrophe accurately in words with regular plurals [for example, girls’, boys’] and in words with irregular plurals [for example, children’s]</w:t>
            </w:r>
            <w:r w:rsidR="00D67010">
              <w:rPr>
                <w:sz w:val="23"/>
                <w:szCs w:val="23"/>
              </w:rPr>
              <w:t xml:space="preserve"> its </w:t>
            </w:r>
            <w:proofErr w:type="spellStart"/>
            <w:r w:rsidR="00D67010">
              <w:rPr>
                <w:sz w:val="23"/>
                <w:szCs w:val="23"/>
              </w:rPr>
              <w:t>vs</w:t>
            </w:r>
            <w:proofErr w:type="spellEnd"/>
            <w:r w:rsidR="00D67010">
              <w:rPr>
                <w:sz w:val="23"/>
                <w:szCs w:val="23"/>
              </w:rPr>
              <w:t xml:space="preserve"> it’s</w:t>
            </w:r>
          </w:p>
          <w:p w:rsidR="00CC0188" w:rsidRPr="00D67010" w:rsidRDefault="00CC0188" w:rsidP="004A40EE">
            <w:pPr>
              <w:pStyle w:val="Default"/>
              <w:numPr>
                <w:ilvl w:val="0"/>
                <w:numId w:val="22"/>
              </w:numPr>
              <w:rPr>
                <w:sz w:val="23"/>
                <w:szCs w:val="23"/>
              </w:rPr>
            </w:pPr>
            <w:proofErr w:type="gramStart"/>
            <w:r w:rsidRPr="00D67010">
              <w:rPr>
                <w:sz w:val="23"/>
                <w:szCs w:val="23"/>
              </w:rPr>
              <w:t>distinguish</w:t>
            </w:r>
            <w:proofErr w:type="gramEnd"/>
            <w:r w:rsidRPr="00D67010">
              <w:rPr>
                <w:sz w:val="23"/>
                <w:szCs w:val="23"/>
              </w:rPr>
              <w:t xml:space="preserve"> between the spelling and meanings of common homophones, e.g. to/two/too; they're/their/there; piece/peace.</w:t>
            </w:r>
          </w:p>
          <w:p w:rsidR="00D67010" w:rsidRDefault="00D67010" w:rsidP="004A40EE">
            <w:pPr>
              <w:pStyle w:val="Default"/>
              <w:numPr>
                <w:ilvl w:val="0"/>
                <w:numId w:val="22"/>
              </w:numPr>
              <w:rPr>
                <w:sz w:val="23"/>
                <w:szCs w:val="23"/>
              </w:rPr>
            </w:pPr>
            <w:proofErr w:type="gramStart"/>
            <w:r w:rsidRPr="00D67010">
              <w:rPr>
                <w:sz w:val="23"/>
                <w:szCs w:val="23"/>
              </w:rPr>
              <w:t>spell</w:t>
            </w:r>
            <w:proofErr w:type="gramEnd"/>
            <w:r w:rsidRPr="00D67010">
              <w:rPr>
                <w:sz w:val="23"/>
                <w:szCs w:val="23"/>
              </w:rPr>
              <w:t xml:space="preserve"> words with common letter strings but different pronunciations </w:t>
            </w:r>
            <w:proofErr w:type="spellStart"/>
            <w:r w:rsidRPr="00D67010">
              <w:rPr>
                <w:sz w:val="23"/>
                <w:szCs w:val="23"/>
              </w:rPr>
              <w:t>e.g</w:t>
            </w:r>
            <w:proofErr w:type="spellEnd"/>
            <w:r w:rsidRPr="00D67010">
              <w:rPr>
                <w:sz w:val="23"/>
                <w:szCs w:val="23"/>
              </w:rPr>
              <w:t xml:space="preserve"> tough, through, trough, plough – linked to work on phonics and weekly spellings.</w:t>
            </w:r>
          </w:p>
          <w:p w:rsidR="00D67010" w:rsidRPr="00D67010" w:rsidRDefault="00D67010" w:rsidP="00D67010">
            <w:pPr>
              <w:pStyle w:val="Default"/>
              <w:numPr>
                <w:ilvl w:val="0"/>
                <w:numId w:val="22"/>
              </w:numPr>
              <w:rPr>
                <w:sz w:val="23"/>
                <w:szCs w:val="23"/>
              </w:rPr>
            </w:pPr>
            <w:r w:rsidRPr="00D67010">
              <w:rPr>
                <w:sz w:val="23"/>
                <w:szCs w:val="23"/>
              </w:rPr>
              <w:t>Look at a range of suffixes that can be added to nouns and verbs to make adjectives, e.g. wash</w:t>
            </w:r>
            <w:proofErr w:type="gramStart"/>
            <w:r w:rsidRPr="00D67010">
              <w:rPr>
                <w:sz w:val="23"/>
                <w:szCs w:val="23"/>
              </w:rPr>
              <w:t>..able</w:t>
            </w:r>
            <w:proofErr w:type="gramEnd"/>
            <w:r w:rsidRPr="00D67010">
              <w:rPr>
                <w:sz w:val="23"/>
                <w:szCs w:val="23"/>
              </w:rPr>
              <w:t>, hope..</w:t>
            </w:r>
            <w:proofErr w:type="spellStart"/>
            <w:proofErr w:type="gramStart"/>
            <w:r w:rsidRPr="00D67010">
              <w:rPr>
                <w:sz w:val="23"/>
                <w:szCs w:val="23"/>
              </w:rPr>
              <w:t>ful</w:t>
            </w:r>
            <w:proofErr w:type="spellEnd"/>
            <w:proofErr w:type="gramEnd"/>
            <w:r w:rsidRPr="00D67010">
              <w:rPr>
                <w:sz w:val="23"/>
                <w:szCs w:val="23"/>
              </w:rPr>
              <w:t>, sho</w:t>
            </w:r>
            <w:r>
              <w:rPr>
                <w:sz w:val="23"/>
                <w:szCs w:val="23"/>
              </w:rPr>
              <w:t>ck..</w:t>
            </w:r>
            <w:proofErr w:type="spellStart"/>
            <w:proofErr w:type="gramStart"/>
            <w:r>
              <w:rPr>
                <w:sz w:val="23"/>
                <w:szCs w:val="23"/>
              </w:rPr>
              <w:t>ing</w:t>
            </w:r>
            <w:proofErr w:type="spellEnd"/>
            <w:proofErr w:type="gramEnd"/>
            <w:r>
              <w:rPr>
                <w:sz w:val="23"/>
                <w:szCs w:val="23"/>
              </w:rPr>
              <w:t>, child..</w:t>
            </w:r>
            <w:proofErr w:type="gramStart"/>
            <w:r>
              <w:rPr>
                <w:sz w:val="23"/>
                <w:szCs w:val="23"/>
              </w:rPr>
              <w:t>like</w:t>
            </w:r>
            <w:proofErr w:type="gramEnd"/>
            <w:r>
              <w:rPr>
                <w:sz w:val="23"/>
                <w:szCs w:val="23"/>
              </w:rPr>
              <w:t>, hero..</w:t>
            </w:r>
            <w:proofErr w:type="spellStart"/>
            <w:r>
              <w:rPr>
                <w:sz w:val="23"/>
                <w:szCs w:val="23"/>
              </w:rPr>
              <w:t>ic</w:t>
            </w:r>
            <w:proofErr w:type="spellEnd"/>
            <w:r>
              <w:rPr>
                <w:sz w:val="23"/>
                <w:szCs w:val="23"/>
              </w:rPr>
              <w:t>.</w:t>
            </w:r>
          </w:p>
        </w:tc>
        <w:tc>
          <w:tcPr>
            <w:tcW w:w="5036" w:type="dxa"/>
          </w:tcPr>
          <w:p w:rsidR="00C968D3" w:rsidRPr="00C968D3" w:rsidRDefault="00C968D3" w:rsidP="00C968D3">
            <w:pPr>
              <w:rPr>
                <w:b/>
                <w:u w:val="single"/>
              </w:rPr>
            </w:pPr>
            <w:r w:rsidRPr="00C968D3">
              <w:rPr>
                <w:b/>
                <w:u w:val="single"/>
              </w:rPr>
              <w:t>Handwriting</w:t>
            </w:r>
          </w:p>
          <w:p w:rsidR="00C968D3" w:rsidRPr="00C968D3" w:rsidRDefault="0021653F" w:rsidP="00C968D3">
            <w:pPr>
              <w:pStyle w:val="Default"/>
              <w:rPr>
                <w:b/>
                <w:u w:val="single"/>
              </w:rPr>
            </w:pPr>
            <w:r>
              <w:rPr>
                <w:sz w:val="20"/>
                <w:szCs w:val="20"/>
              </w:rPr>
              <w:t>Throughout Year 4</w:t>
            </w:r>
            <w:r w:rsidR="00C968D3" w:rsidRPr="00C968D3">
              <w:rPr>
                <w:sz w:val="20"/>
                <w:szCs w:val="20"/>
              </w:rPr>
              <w:t xml:space="preserve"> children will be taught to:</w:t>
            </w:r>
          </w:p>
          <w:p w:rsidR="00CD49D7" w:rsidRPr="00CD49D7" w:rsidRDefault="00CD49D7" w:rsidP="00CD49D7">
            <w:pPr>
              <w:pStyle w:val="Default"/>
              <w:numPr>
                <w:ilvl w:val="0"/>
                <w:numId w:val="18"/>
              </w:numPr>
              <w:rPr>
                <w:sz w:val="23"/>
                <w:szCs w:val="23"/>
              </w:rPr>
            </w:pPr>
            <w:r w:rsidRPr="00CD49D7">
              <w:rPr>
                <w:sz w:val="23"/>
                <w:szCs w:val="23"/>
              </w:rPr>
              <w:t xml:space="preserve">use the diagonal and horizontal strokes that are needed to join letters and understand which letters, when adjacent to one another, are best left </w:t>
            </w:r>
            <w:proofErr w:type="spellStart"/>
            <w:r w:rsidRPr="00CD49D7">
              <w:rPr>
                <w:sz w:val="23"/>
                <w:szCs w:val="23"/>
              </w:rPr>
              <w:t>unjoined</w:t>
            </w:r>
            <w:proofErr w:type="spellEnd"/>
            <w:r w:rsidRPr="00CD49D7">
              <w:rPr>
                <w:sz w:val="23"/>
                <w:szCs w:val="23"/>
              </w:rPr>
              <w:t xml:space="preserve"> </w:t>
            </w:r>
          </w:p>
          <w:p w:rsidR="00CD49D7" w:rsidRDefault="00CD49D7" w:rsidP="00CD49D7">
            <w:pPr>
              <w:pStyle w:val="Default"/>
              <w:numPr>
                <w:ilvl w:val="0"/>
                <w:numId w:val="18"/>
              </w:numPr>
              <w:rPr>
                <w:sz w:val="23"/>
                <w:szCs w:val="23"/>
              </w:rPr>
            </w:pPr>
            <w:proofErr w:type="gramStart"/>
            <w:r>
              <w:rPr>
                <w:sz w:val="23"/>
                <w:szCs w:val="23"/>
              </w:rPr>
              <w:t>increase</w:t>
            </w:r>
            <w:proofErr w:type="gramEnd"/>
            <w:r>
              <w:rPr>
                <w:sz w:val="23"/>
                <w:szCs w:val="23"/>
              </w:rPr>
              <w:t xml:space="preserve"> the legibility, consistency and quality of their handwriting, e.g. by ensuring that the </w:t>
            </w:r>
            <w:proofErr w:type="spellStart"/>
            <w:r>
              <w:rPr>
                <w:sz w:val="23"/>
                <w:szCs w:val="23"/>
              </w:rPr>
              <w:t>downstrokes</w:t>
            </w:r>
            <w:proofErr w:type="spellEnd"/>
            <w:r>
              <w:rPr>
                <w:sz w:val="23"/>
                <w:szCs w:val="23"/>
              </w:rPr>
              <w:t xml:space="preserve"> of letters are parallel and equidistant; that lines of writing are spaced sufficiently so that the ascenders and </w:t>
            </w:r>
            <w:proofErr w:type="spellStart"/>
            <w:r>
              <w:rPr>
                <w:sz w:val="23"/>
                <w:szCs w:val="23"/>
              </w:rPr>
              <w:t>descenders</w:t>
            </w:r>
            <w:proofErr w:type="spellEnd"/>
            <w:r>
              <w:rPr>
                <w:sz w:val="23"/>
                <w:szCs w:val="23"/>
              </w:rPr>
              <w:t xml:space="preserve"> of letters do not touch. </w:t>
            </w:r>
          </w:p>
          <w:p w:rsidR="00C968D3" w:rsidRPr="009E1236" w:rsidRDefault="00CD49D7" w:rsidP="009E1236">
            <w:pPr>
              <w:pStyle w:val="Default"/>
              <w:numPr>
                <w:ilvl w:val="0"/>
                <w:numId w:val="18"/>
              </w:numPr>
              <w:rPr>
                <w:sz w:val="23"/>
                <w:szCs w:val="23"/>
              </w:rPr>
            </w:pPr>
            <w:r>
              <w:rPr>
                <w:sz w:val="23"/>
                <w:szCs w:val="23"/>
              </w:rPr>
              <w:t>At the start of LKS2 children will progress to use a handwriting pen.</w:t>
            </w:r>
          </w:p>
        </w:tc>
      </w:tr>
    </w:tbl>
    <w:p w:rsidR="00422713" w:rsidRDefault="00422713"/>
    <w:p w:rsidR="00F70155" w:rsidRDefault="00F70155"/>
    <w:tbl>
      <w:tblPr>
        <w:tblW w:w="15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9"/>
        <w:gridCol w:w="7705"/>
      </w:tblGrid>
      <w:tr w:rsidR="009C6DAE" w:rsidTr="0064206E">
        <w:trPr>
          <w:trHeight w:val="344"/>
        </w:trPr>
        <w:tc>
          <w:tcPr>
            <w:tcW w:w="15404" w:type="dxa"/>
            <w:gridSpan w:val="2"/>
          </w:tcPr>
          <w:p w:rsidR="009C6DAE" w:rsidRPr="0064206E" w:rsidRDefault="009C6DAE" w:rsidP="0064206E">
            <w:pPr>
              <w:jc w:val="center"/>
              <w:rPr>
                <w:rFonts w:ascii="Arial" w:hAnsi="Arial" w:cs="Arial"/>
                <w:b/>
                <w:u w:val="single"/>
              </w:rPr>
            </w:pPr>
            <w:r w:rsidRPr="0064206E">
              <w:rPr>
                <w:rFonts w:ascii="Arial" w:hAnsi="Arial" w:cs="Arial"/>
                <w:b/>
                <w:u w:val="single"/>
              </w:rPr>
              <w:t xml:space="preserve">English Objectives   Year </w:t>
            </w:r>
            <w:r w:rsidR="0021653F" w:rsidRPr="0064206E">
              <w:rPr>
                <w:rFonts w:ascii="Arial" w:hAnsi="Arial" w:cs="Arial"/>
                <w:b/>
                <w:u w:val="single"/>
              </w:rPr>
              <w:t>4</w:t>
            </w:r>
            <w:r w:rsidRPr="0064206E">
              <w:rPr>
                <w:rFonts w:ascii="Arial" w:hAnsi="Arial" w:cs="Arial"/>
                <w:b/>
                <w:u w:val="single"/>
              </w:rPr>
              <w:t xml:space="preserve"> – Term 1</w:t>
            </w:r>
          </w:p>
          <w:p w:rsidR="009C6DAE" w:rsidRDefault="009C6DAE"/>
        </w:tc>
      </w:tr>
      <w:tr w:rsidR="009C6DAE" w:rsidTr="0064206E">
        <w:tc>
          <w:tcPr>
            <w:tcW w:w="7699" w:type="dxa"/>
          </w:tcPr>
          <w:p w:rsidR="009C6DAE" w:rsidRPr="009C6DAE" w:rsidRDefault="009C6DAE" w:rsidP="0064206E">
            <w:pPr>
              <w:jc w:val="center"/>
            </w:pPr>
            <w:r w:rsidRPr="0064206E">
              <w:rPr>
                <w:rFonts w:ascii="Arial" w:hAnsi="Arial" w:cs="Arial"/>
                <w:b/>
                <w:u w:val="single"/>
              </w:rPr>
              <w:t>Writing</w:t>
            </w:r>
          </w:p>
        </w:tc>
        <w:tc>
          <w:tcPr>
            <w:tcW w:w="7705" w:type="dxa"/>
          </w:tcPr>
          <w:p w:rsidR="009C6DAE" w:rsidRPr="009C6DAE" w:rsidRDefault="009C6DAE" w:rsidP="0064206E">
            <w:pPr>
              <w:jc w:val="center"/>
            </w:pPr>
            <w:r w:rsidRPr="0064206E">
              <w:rPr>
                <w:rFonts w:ascii="Arial" w:hAnsi="Arial" w:cs="Arial"/>
                <w:b/>
                <w:u w:val="single"/>
              </w:rPr>
              <w:t>Vocabulary, punctuation and grammar.</w:t>
            </w:r>
          </w:p>
        </w:tc>
      </w:tr>
      <w:tr w:rsidR="009C6DAE" w:rsidTr="0064206E">
        <w:tc>
          <w:tcPr>
            <w:tcW w:w="7699" w:type="dxa"/>
          </w:tcPr>
          <w:p w:rsidR="007318C5" w:rsidRDefault="00DD0FAB" w:rsidP="007318C5">
            <w:pPr>
              <w:spacing w:before="60" w:after="60"/>
              <w:rPr>
                <w:rFonts w:ascii="Microsoft Sans Serif" w:hAnsi="Microsoft Sans Serif" w:cs="Microsoft Sans Serif"/>
                <w:b/>
                <w:u w:val="single"/>
              </w:rPr>
            </w:pPr>
            <w:r>
              <w:rPr>
                <w:rFonts w:ascii="Microsoft Sans Serif" w:hAnsi="Microsoft Sans Serif" w:cs="Microsoft Sans Serif"/>
                <w:b/>
              </w:rPr>
              <w:t xml:space="preserve">           </w:t>
            </w:r>
            <w:r w:rsidRPr="00DD0FAB">
              <w:rPr>
                <w:rFonts w:ascii="Microsoft Sans Serif" w:hAnsi="Microsoft Sans Serif" w:cs="Microsoft Sans Serif"/>
                <w:b/>
                <w:u w:val="single"/>
              </w:rPr>
              <w:t>In all writing</w:t>
            </w:r>
          </w:p>
          <w:p w:rsidR="00EA5537" w:rsidRPr="00764C8A" w:rsidRDefault="00EA5537" w:rsidP="00EA5537">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Plan writing for a given audience and purpose by organising ideas on a planning frame</w:t>
            </w:r>
          </w:p>
          <w:p w:rsidR="00EA5537" w:rsidRPr="00764C8A" w:rsidRDefault="00EA5537" w:rsidP="00EA5537">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Follow the plan to draft and write each section or paragraph, recording accurately what has been composed.</w:t>
            </w:r>
          </w:p>
          <w:p w:rsidR="00EA5537" w:rsidRPr="00764C8A" w:rsidRDefault="00EA5537" w:rsidP="00EA5537">
            <w:pPr>
              <w:numPr>
                <w:ilvl w:val="0"/>
                <w:numId w:val="20"/>
              </w:numPr>
              <w:tabs>
                <w:tab w:val="left" w:pos="960"/>
              </w:tabs>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Evaluate my own and others’ writing for sense and effectiveness by re-reading to self/peers. Looking at spelling and punctuation errors</w:t>
            </w:r>
            <w:r>
              <w:rPr>
                <w:rFonts w:ascii="Microsoft Sans Serif" w:hAnsi="Microsoft Sans Serif" w:cs="Microsoft Sans Serif"/>
                <w:sz w:val="22"/>
                <w:szCs w:val="22"/>
              </w:rPr>
              <w:t>.</w:t>
            </w:r>
          </w:p>
          <w:p w:rsidR="00EA5537" w:rsidRPr="00764C8A" w:rsidRDefault="00EA5537" w:rsidP="00EA5537">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Read aloud my own writing to teacher / group / whole class using appropriate intonation and controlling volume so that the meaning is clear.</w:t>
            </w:r>
          </w:p>
          <w:p w:rsidR="00EA5537" w:rsidRPr="00EA5537" w:rsidRDefault="00EA5537" w:rsidP="00EA5537">
            <w:pPr>
              <w:numPr>
                <w:ilvl w:val="0"/>
                <w:numId w:val="31"/>
              </w:numPr>
              <w:spacing w:after="60"/>
              <w:rPr>
                <w:rFonts w:ascii="Microsoft Sans Serif" w:hAnsi="Microsoft Sans Serif" w:cs="Microsoft Sans Serif"/>
              </w:rPr>
            </w:pPr>
            <w:r>
              <w:rPr>
                <w:rFonts w:ascii="Microsoft Sans Serif" w:hAnsi="Microsoft Sans Serif" w:cs="Microsoft Sans Serif"/>
                <w:sz w:val="22"/>
                <w:szCs w:val="22"/>
              </w:rPr>
              <w:t>Use a greater range of devices to make links across the text e.g. pronouns, adverbs, adverbial phrases.</w:t>
            </w:r>
          </w:p>
          <w:p w:rsidR="00EA5537" w:rsidRPr="00EA5537" w:rsidRDefault="00EA5537" w:rsidP="00EA5537">
            <w:pPr>
              <w:numPr>
                <w:ilvl w:val="0"/>
                <w:numId w:val="31"/>
              </w:numPr>
              <w:spacing w:after="60"/>
              <w:rPr>
                <w:rFonts w:ascii="Microsoft Sans Serif" w:hAnsi="Microsoft Sans Serif" w:cs="Microsoft Sans Serif"/>
                <w:color w:val="000000"/>
              </w:rPr>
            </w:pPr>
            <w:r w:rsidRPr="0064206E">
              <w:rPr>
                <w:rFonts w:ascii="Microsoft Sans Serif" w:hAnsi="Microsoft Sans Serif" w:cs="Microsoft Sans Serif"/>
                <w:color w:val="000000"/>
                <w:sz w:val="22"/>
                <w:szCs w:val="22"/>
              </w:rPr>
              <w:t>I</w:t>
            </w:r>
            <w:r w:rsidRPr="0064206E">
              <w:rPr>
                <w:rFonts w:ascii="Microsoft Sans Serif" w:eastAsia="SimSun" w:hAnsi="Microsoft Sans Serif" w:cs="Microsoft Sans Serif"/>
                <w:sz w:val="22"/>
                <w:szCs w:val="22"/>
              </w:rPr>
              <w:t>dentify different types of text, e.g. their content, structure, vocabulary, style, layout and purpose. (T17)</w:t>
            </w:r>
          </w:p>
          <w:p w:rsidR="00EA5537" w:rsidRDefault="00EA5537" w:rsidP="00EA5537">
            <w:pPr>
              <w:spacing w:after="60"/>
              <w:ind w:left="765"/>
              <w:rPr>
                <w:rFonts w:ascii="Microsoft Sans Serif" w:hAnsi="Microsoft Sans Serif" w:cs="Microsoft Sans Serif"/>
                <w:sz w:val="22"/>
                <w:szCs w:val="22"/>
              </w:rPr>
            </w:pPr>
          </w:p>
          <w:p w:rsidR="00DD0FAB" w:rsidRPr="00EA5537" w:rsidRDefault="00EA5537" w:rsidP="007318C5">
            <w:pPr>
              <w:spacing w:before="60" w:after="60"/>
              <w:rPr>
                <w:rFonts w:ascii="Microsoft Sans Serif" w:hAnsi="Microsoft Sans Serif" w:cs="Microsoft Sans Serif"/>
              </w:rPr>
            </w:pPr>
            <w:r>
              <w:rPr>
                <w:rFonts w:ascii="Microsoft Sans Serif" w:hAnsi="Microsoft Sans Serif" w:cs="Microsoft Sans Serif"/>
                <w:b/>
              </w:rPr>
              <w:t xml:space="preserve">           </w:t>
            </w:r>
            <w:r w:rsidRPr="00EA5537">
              <w:rPr>
                <w:rFonts w:ascii="Microsoft Sans Serif" w:hAnsi="Microsoft Sans Serif" w:cs="Microsoft Sans Serif"/>
                <w:b/>
                <w:u w:val="single"/>
              </w:rPr>
              <w:t>Narrative</w:t>
            </w:r>
          </w:p>
          <w:p w:rsidR="00EA5537" w:rsidRPr="0064206E" w:rsidRDefault="00EA5537" w:rsidP="00EA5537">
            <w:pPr>
              <w:numPr>
                <w:ilvl w:val="0"/>
                <w:numId w:val="26"/>
              </w:numPr>
              <w:rPr>
                <w:rFonts w:ascii="Microsoft Sans Serif" w:hAnsi="Microsoft Sans Serif" w:cs="Microsoft Sans Serif"/>
              </w:rPr>
            </w:pPr>
            <w:r w:rsidRPr="0064206E">
              <w:rPr>
                <w:rFonts w:ascii="Microsoft Sans Serif" w:hAnsi="Microsoft Sans Serif" w:cs="Microsoft Sans Serif"/>
                <w:bCs/>
                <w:sz w:val="22"/>
                <w:szCs w:val="22"/>
              </w:rPr>
              <w:t>To use stories read as models for their own writing. (T2)</w:t>
            </w:r>
          </w:p>
          <w:p w:rsidR="00D35125" w:rsidRPr="00764C8A" w:rsidRDefault="00D35125" w:rsidP="0064206E">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Write a</w:t>
            </w:r>
            <w:r w:rsidRPr="00764C8A">
              <w:rPr>
                <w:rFonts w:ascii="Microsoft Sans Serif" w:hAnsi="Microsoft Sans Serif" w:cs="Microsoft Sans Serif"/>
                <w:b/>
                <w:sz w:val="22"/>
                <w:szCs w:val="22"/>
                <w:u w:val="single"/>
              </w:rPr>
              <w:t xml:space="preserve"> narrative</w:t>
            </w:r>
            <w:r w:rsidRPr="00764C8A">
              <w:rPr>
                <w:rFonts w:ascii="Microsoft Sans Serif" w:hAnsi="Microsoft Sans Serif" w:cs="Microsoft Sans Serif"/>
                <w:sz w:val="22"/>
                <w:szCs w:val="22"/>
              </w:rPr>
              <w:t xml:space="preserve"> with a clear plot and structure e.g. beginning, build up, problem, resolution and ending.</w:t>
            </w:r>
          </w:p>
          <w:p w:rsidR="00CD49D7" w:rsidRPr="00764C8A" w:rsidRDefault="007318C5" w:rsidP="0064206E">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Plan writing for a given audience and purpose by organising ideas on a planning frame</w:t>
            </w:r>
          </w:p>
          <w:p w:rsidR="007318C5" w:rsidRPr="00764C8A" w:rsidRDefault="007318C5" w:rsidP="0064206E">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Follow the plan to draft and write each section or paragraph, recording accurately what has been composed.</w:t>
            </w:r>
          </w:p>
          <w:p w:rsidR="007C30F0" w:rsidRPr="00764C8A" w:rsidRDefault="007C30F0" w:rsidP="007C30F0">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Write endings that are appropriate to the genre and which make a simple link back to the opening. Start a new paragraph to signal change in time, setting or speaker and support overall direction of the text.</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sz w:val="22"/>
                <w:szCs w:val="22"/>
              </w:rPr>
              <w:t>To know how dialogue is presented in stories, e.g. through statements, questions, exclamations, how paragraphing is used to organise dialogue. (T3)</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color w:val="000000"/>
                <w:sz w:val="22"/>
                <w:szCs w:val="22"/>
              </w:rPr>
              <w:t xml:space="preserve">To refer to significant aspects of a text, e.g. opening, build up, atmosphere, and to know that language is used to create these, e.g. adjectives for description. (T5) </w:t>
            </w:r>
          </w:p>
          <w:p w:rsidR="00EA5537" w:rsidRPr="00EA5537" w:rsidRDefault="00CD49D7" w:rsidP="00EA5537">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 xml:space="preserve">Understand how writers create imaginary worlds, such as a science </w:t>
            </w:r>
            <w:r w:rsidRPr="0064206E">
              <w:rPr>
                <w:rFonts w:ascii="Microsoft Sans Serif" w:hAnsi="Microsoft Sans Serif" w:cs="Microsoft Sans Serif"/>
                <w:sz w:val="22"/>
                <w:szCs w:val="22"/>
              </w:rPr>
              <w:lastRenderedPageBreak/>
              <w:t>fiction setting and to show how the writer has evoked it through detail. (T6)</w:t>
            </w:r>
            <w:r w:rsidR="00EA5537" w:rsidRPr="0064206E">
              <w:rPr>
                <w:rFonts w:ascii="Microsoft Sans Serif" w:hAnsi="Microsoft Sans Serif" w:cs="Microsoft Sans Serif"/>
                <w:sz w:val="22"/>
                <w:szCs w:val="22"/>
              </w:rPr>
              <w:t xml:space="preserve"> </w:t>
            </w:r>
          </w:p>
          <w:p w:rsidR="00EA5537" w:rsidRPr="0064206E" w:rsidRDefault="00EA5537" w:rsidP="00EA5537">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Write character profiles using detail to capture the reader’s imagination. (T9)</w:t>
            </w:r>
          </w:p>
          <w:p w:rsidR="00CD49D7" w:rsidRPr="00C35B4F" w:rsidRDefault="00CD49D7" w:rsidP="00EA5537">
            <w:pPr>
              <w:pStyle w:val="BodyText"/>
              <w:spacing w:after="60"/>
              <w:ind w:left="720"/>
              <w:rPr>
                <w:rFonts w:ascii="Microsoft Sans Serif" w:hAnsi="Microsoft Sans Serif" w:cs="Microsoft Sans Serif"/>
                <w:sz w:val="22"/>
              </w:rPr>
            </w:pPr>
          </w:p>
          <w:p w:rsidR="00EA5537" w:rsidRPr="00994B34" w:rsidRDefault="00EA5537" w:rsidP="00EA5537">
            <w:pPr>
              <w:spacing w:after="60"/>
              <w:ind w:left="765"/>
              <w:rPr>
                <w:rFonts w:ascii="Microsoft Sans Serif" w:hAnsi="Microsoft Sans Serif" w:cs="Microsoft Sans Serif"/>
                <w:b/>
                <w:color w:val="000000"/>
                <w:sz w:val="22"/>
                <w:szCs w:val="22"/>
                <w:u w:val="single"/>
              </w:rPr>
            </w:pPr>
            <w:proofErr w:type="spellStart"/>
            <w:r w:rsidRPr="00994B34">
              <w:rPr>
                <w:rFonts w:ascii="Microsoft Sans Serif" w:hAnsi="Microsoft Sans Serif" w:cs="Microsoft Sans Serif"/>
                <w:b/>
                <w:color w:val="000000"/>
                <w:sz w:val="22"/>
                <w:szCs w:val="22"/>
                <w:u w:val="single"/>
              </w:rPr>
              <w:t>Playscritpts</w:t>
            </w:r>
            <w:proofErr w:type="spellEnd"/>
          </w:p>
          <w:p w:rsidR="00CD49D7" w:rsidRPr="0064206E" w:rsidRDefault="00CD49D7" w:rsidP="0064206E">
            <w:pPr>
              <w:numPr>
                <w:ilvl w:val="0"/>
                <w:numId w:val="31"/>
              </w:numPr>
              <w:spacing w:after="60"/>
              <w:rPr>
                <w:rFonts w:ascii="Microsoft Sans Serif" w:hAnsi="Microsoft Sans Serif" w:cs="Microsoft Sans Serif"/>
                <w:color w:val="000000"/>
              </w:rPr>
            </w:pPr>
            <w:r w:rsidRPr="0064206E">
              <w:rPr>
                <w:rFonts w:ascii="Microsoft Sans Serif" w:hAnsi="Microsoft Sans Serif" w:cs="Microsoft Sans Serif"/>
                <w:sz w:val="22"/>
                <w:szCs w:val="22"/>
              </w:rPr>
              <w:t xml:space="preserve">Write </w:t>
            </w:r>
            <w:proofErr w:type="spellStart"/>
            <w:r w:rsidRPr="00764C8A">
              <w:rPr>
                <w:rFonts w:ascii="Microsoft Sans Serif" w:hAnsi="Microsoft Sans Serif" w:cs="Microsoft Sans Serif"/>
                <w:b/>
                <w:sz w:val="22"/>
                <w:szCs w:val="22"/>
                <w:u w:val="single"/>
              </w:rPr>
              <w:t>playscripts</w:t>
            </w:r>
            <w:proofErr w:type="spellEnd"/>
            <w:r w:rsidRPr="00764C8A">
              <w:rPr>
                <w:rFonts w:ascii="Microsoft Sans Serif" w:hAnsi="Microsoft Sans Serif" w:cs="Microsoft Sans Serif"/>
                <w:b/>
                <w:sz w:val="22"/>
                <w:szCs w:val="22"/>
              </w:rPr>
              <w:t>,</w:t>
            </w:r>
            <w:r w:rsidRPr="0064206E">
              <w:rPr>
                <w:rFonts w:ascii="Microsoft Sans Serif" w:hAnsi="Microsoft Sans Serif" w:cs="Microsoft Sans Serif"/>
                <w:sz w:val="22"/>
                <w:szCs w:val="22"/>
              </w:rPr>
              <w:t xml:space="preserve"> e.g. using known stories as basis. (T7)</w:t>
            </w:r>
          </w:p>
          <w:p w:rsidR="00CD49D7" w:rsidRPr="0064206E" w:rsidRDefault="00CD49D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Read &amp; perform play-scripts exploring how scenes are built up. (T8)</w:t>
            </w:r>
          </w:p>
          <w:p w:rsidR="00CD49D7" w:rsidRPr="00EA5537" w:rsidRDefault="00CD49D7" w:rsidP="0064206E">
            <w:pPr>
              <w:numPr>
                <w:ilvl w:val="0"/>
                <w:numId w:val="31"/>
              </w:numPr>
              <w:rPr>
                <w:rFonts w:ascii="Microsoft Sans Serif" w:hAnsi="Microsoft Sans Serif" w:cs="Microsoft Sans Serif"/>
              </w:rPr>
            </w:pPr>
            <w:r w:rsidRPr="0064206E">
              <w:rPr>
                <w:rFonts w:ascii="Microsoft Sans Serif" w:hAnsi="Microsoft Sans Serif" w:cs="Microsoft Sans Serif"/>
                <w:color w:val="000000"/>
                <w:sz w:val="22"/>
                <w:szCs w:val="22"/>
              </w:rPr>
              <w:t xml:space="preserve">To recognise the key differences between prose and </w:t>
            </w:r>
            <w:proofErr w:type="spellStart"/>
            <w:r w:rsidRPr="0064206E">
              <w:rPr>
                <w:rFonts w:ascii="Microsoft Sans Serif" w:hAnsi="Microsoft Sans Serif" w:cs="Microsoft Sans Serif"/>
                <w:color w:val="000000"/>
                <w:sz w:val="22"/>
                <w:szCs w:val="22"/>
              </w:rPr>
              <w:t>playscript</w:t>
            </w:r>
            <w:proofErr w:type="spellEnd"/>
            <w:r w:rsidRPr="0064206E">
              <w:rPr>
                <w:rFonts w:ascii="Microsoft Sans Serif" w:hAnsi="Microsoft Sans Serif" w:cs="Microsoft Sans Serif"/>
                <w:color w:val="000000"/>
                <w:sz w:val="22"/>
                <w:szCs w:val="22"/>
              </w:rPr>
              <w:t>, e.g. by looking at dialogue, stage directions, lay out of text. (T10)</w:t>
            </w:r>
          </w:p>
          <w:p w:rsidR="00EA5537" w:rsidRDefault="00EA5537" w:rsidP="00EA5537">
            <w:pPr>
              <w:ind w:left="765"/>
              <w:rPr>
                <w:rFonts w:ascii="Microsoft Sans Serif" w:hAnsi="Microsoft Sans Serif" w:cs="Microsoft Sans Serif"/>
                <w:color w:val="000000"/>
                <w:sz w:val="22"/>
                <w:szCs w:val="22"/>
              </w:rPr>
            </w:pPr>
          </w:p>
          <w:p w:rsidR="00EA5537" w:rsidRPr="00EA5537" w:rsidRDefault="00EA5537" w:rsidP="00EA5537">
            <w:pPr>
              <w:ind w:left="765"/>
              <w:rPr>
                <w:rFonts w:ascii="Microsoft Sans Serif" w:hAnsi="Microsoft Sans Serif" w:cs="Microsoft Sans Serif"/>
                <w:b/>
                <w:u w:val="single"/>
              </w:rPr>
            </w:pPr>
            <w:r w:rsidRPr="00EA5537">
              <w:rPr>
                <w:rFonts w:ascii="Microsoft Sans Serif" w:hAnsi="Microsoft Sans Serif" w:cs="Microsoft Sans Serif"/>
                <w:b/>
                <w:color w:val="000000"/>
                <w:sz w:val="22"/>
                <w:szCs w:val="22"/>
                <w:u w:val="single"/>
              </w:rPr>
              <w:t>Poetry</w:t>
            </w:r>
          </w:p>
          <w:p w:rsidR="00CD49D7" w:rsidRPr="0064206E" w:rsidRDefault="00CD49D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 xml:space="preserve">Understand the following terms and identify them in </w:t>
            </w:r>
            <w:r w:rsidRPr="00764C8A">
              <w:rPr>
                <w:rFonts w:ascii="Microsoft Sans Serif" w:hAnsi="Microsoft Sans Serif" w:cs="Microsoft Sans Serif"/>
                <w:b/>
                <w:sz w:val="22"/>
                <w:szCs w:val="22"/>
                <w:u w:val="single"/>
              </w:rPr>
              <w:t>poems</w:t>
            </w:r>
            <w:r w:rsidRPr="00764C8A">
              <w:rPr>
                <w:rFonts w:ascii="Microsoft Sans Serif" w:hAnsi="Microsoft Sans Serif" w:cs="Microsoft Sans Serif"/>
                <w:sz w:val="22"/>
                <w:szCs w:val="22"/>
                <w:u w:val="single"/>
              </w:rPr>
              <w:t>:</w:t>
            </w:r>
            <w:r w:rsidRPr="0064206E">
              <w:rPr>
                <w:rFonts w:ascii="Microsoft Sans Serif" w:hAnsi="Microsoft Sans Serif" w:cs="Microsoft Sans Serif"/>
                <w:sz w:val="22"/>
                <w:szCs w:val="22"/>
              </w:rPr>
              <w:t xml:space="preserve"> verse, chorus, couplet, rhyme, rhythm, alliteration. (T11)</w:t>
            </w:r>
          </w:p>
          <w:p w:rsidR="00CD49D7" w:rsidRPr="0064206E" w:rsidRDefault="00CD49D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Recognise and clap out/count the syllables in each line of regular poetry, understanding why this is important to the rhythm of the poem. (T12)</w:t>
            </w:r>
          </w:p>
          <w:p w:rsidR="00CD49D7" w:rsidRPr="0064206E" w:rsidRDefault="00CD49D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Describe how a poet does or does not use rhyme, e.g. every alternate line, rhyming couplets, no rhyme, other patterns of rhyme. (T13)</w:t>
            </w:r>
          </w:p>
          <w:p w:rsidR="00CD49D7" w:rsidRPr="0064206E" w:rsidRDefault="00CD49D7" w:rsidP="0064206E">
            <w:pPr>
              <w:numPr>
                <w:ilvl w:val="0"/>
                <w:numId w:val="31"/>
              </w:numPr>
              <w:rPr>
                <w:rFonts w:ascii="Microsoft Sans Serif" w:hAnsi="Microsoft Sans Serif" w:cs="Microsoft Sans Serif"/>
              </w:rPr>
            </w:pPr>
            <w:r w:rsidRPr="0064206E">
              <w:rPr>
                <w:rFonts w:ascii="Microsoft Sans Serif" w:hAnsi="Microsoft Sans Serif" w:cs="Microsoft Sans Serif"/>
                <w:color w:val="000000"/>
                <w:sz w:val="22"/>
                <w:szCs w:val="22"/>
              </w:rPr>
              <w:t>Practise reading and reciting poems. To recognise rhyme, alliteration, and other patterns of sound that create effects. (T14)</w:t>
            </w:r>
          </w:p>
          <w:p w:rsidR="00CD49D7" w:rsidRPr="0064206E" w:rsidRDefault="00CD49D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color w:val="000000"/>
                <w:sz w:val="22"/>
                <w:szCs w:val="22"/>
              </w:rPr>
              <w:t>W</w:t>
            </w:r>
            <w:r w:rsidRPr="0064206E">
              <w:rPr>
                <w:rFonts w:ascii="Microsoft Sans Serif" w:hAnsi="Microsoft Sans Serif" w:cs="Microsoft Sans Serif"/>
                <w:sz w:val="22"/>
                <w:szCs w:val="22"/>
              </w:rPr>
              <w:t>rite poems based on personal or imagined experience, linked to poems read.  Experiment by trimming or extending sentences; experiment with powerful and expressive verbs – taking account of vocabulary, patterns of rhyme, choruses, similes. (T15)</w:t>
            </w:r>
          </w:p>
          <w:p w:rsidR="00CD49D7" w:rsidRPr="00EA5537" w:rsidRDefault="00CD49D7" w:rsidP="0064206E">
            <w:pPr>
              <w:numPr>
                <w:ilvl w:val="0"/>
                <w:numId w:val="31"/>
              </w:numPr>
              <w:spacing w:after="60"/>
              <w:rPr>
                <w:rFonts w:ascii="Microsoft Sans Serif" w:hAnsi="Microsoft Sans Serif" w:cs="Microsoft Sans Serif"/>
                <w:color w:val="000000"/>
              </w:rPr>
            </w:pPr>
            <w:r w:rsidRPr="0064206E">
              <w:rPr>
                <w:rFonts w:ascii="Microsoft Sans Serif" w:hAnsi="Microsoft Sans Serif" w:cs="Microsoft Sans Serif"/>
                <w:color w:val="000000"/>
                <w:sz w:val="22"/>
                <w:szCs w:val="22"/>
              </w:rPr>
              <w:t>Recognise rhyming couplets in poems read and experiment with writing their own, e.g. substituting words, writing the second line. (T16)</w:t>
            </w:r>
          </w:p>
          <w:p w:rsidR="00EA5537" w:rsidRDefault="00EA5537" w:rsidP="00EA5537">
            <w:pPr>
              <w:spacing w:after="60"/>
              <w:ind w:left="765"/>
              <w:rPr>
                <w:rFonts w:ascii="Microsoft Sans Serif" w:hAnsi="Microsoft Sans Serif" w:cs="Microsoft Sans Serif"/>
                <w:color w:val="000000"/>
                <w:sz w:val="22"/>
                <w:szCs w:val="22"/>
              </w:rPr>
            </w:pPr>
          </w:p>
          <w:p w:rsidR="00EA5537" w:rsidRPr="00EA5537" w:rsidRDefault="00EA5537" w:rsidP="00EA5537">
            <w:pPr>
              <w:spacing w:after="60"/>
              <w:ind w:left="765"/>
              <w:rPr>
                <w:rFonts w:ascii="Microsoft Sans Serif" w:hAnsi="Microsoft Sans Serif" w:cs="Microsoft Sans Serif"/>
                <w:b/>
                <w:color w:val="000000"/>
                <w:u w:val="single"/>
              </w:rPr>
            </w:pPr>
            <w:r w:rsidRPr="00EA5537">
              <w:rPr>
                <w:rFonts w:ascii="Microsoft Sans Serif" w:hAnsi="Microsoft Sans Serif" w:cs="Microsoft Sans Serif"/>
                <w:b/>
                <w:color w:val="000000"/>
                <w:sz w:val="22"/>
                <w:szCs w:val="22"/>
                <w:u w:val="single"/>
              </w:rPr>
              <w:t>Persuasive Writing</w:t>
            </w:r>
          </w:p>
          <w:p w:rsidR="00CD49D7" w:rsidRPr="0064206E" w:rsidRDefault="00CD49D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 xml:space="preserve">From examples of </w:t>
            </w:r>
            <w:r w:rsidRPr="00764C8A">
              <w:rPr>
                <w:rFonts w:ascii="Microsoft Sans Serif" w:hAnsi="Microsoft Sans Serif" w:cs="Microsoft Sans Serif"/>
                <w:b/>
                <w:sz w:val="22"/>
                <w:szCs w:val="22"/>
                <w:u w:val="single"/>
              </w:rPr>
              <w:t>persuasive</w:t>
            </w:r>
            <w:r w:rsidRPr="0064206E">
              <w:rPr>
                <w:rFonts w:ascii="Microsoft Sans Serif" w:hAnsi="Microsoft Sans Serif" w:cs="Microsoft Sans Serif"/>
                <w:sz w:val="22"/>
                <w:szCs w:val="22"/>
              </w:rPr>
              <w:t xml:space="preserve"> writing, investigate how style and vocabulary are used to convince the intended reader. (T19)</w:t>
            </w:r>
          </w:p>
          <w:p w:rsidR="00CD49D7" w:rsidRPr="0064206E" w:rsidRDefault="00CD49D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Evaluate advertisements for their impact, appeal and honesty, focusing in particular on how information about the product is presented; exaggerated claims, tactics for grabbing attention, linguistic devices, e.g. puns, jingles, alliteration, invented words. (T20)</w:t>
            </w:r>
          </w:p>
          <w:p w:rsidR="00CD49D7" w:rsidRPr="00EA5537" w:rsidRDefault="00CD49D7" w:rsidP="00EA5537">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 xml:space="preserve">Design an advertisement, such as a poster or radio jingle e.g. for a school fair or an imaginary product, making use of linguistic and </w:t>
            </w:r>
            <w:r w:rsidRPr="00EA5537">
              <w:rPr>
                <w:rFonts w:ascii="Microsoft Sans Serif" w:hAnsi="Microsoft Sans Serif" w:cs="Microsoft Sans Serif"/>
                <w:sz w:val="22"/>
                <w:szCs w:val="22"/>
              </w:rPr>
              <w:lastRenderedPageBreak/>
              <w:t>other features learnt from reading examples. (T21)</w:t>
            </w:r>
          </w:p>
          <w:p w:rsidR="00EA5537" w:rsidRDefault="00EA5537" w:rsidP="00EA5537">
            <w:pPr>
              <w:pStyle w:val="BodyText"/>
              <w:spacing w:after="60"/>
              <w:ind w:left="765"/>
              <w:rPr>
                <w:rFonts w:ascii="Microsoft Sans Serif" w:hAnsi="Microsoft Sans Serif" w:cs="Microsoft Sans Serif"/>
                <w:sz w:val="22"/>
                <w:szCs w:val="22"/>
              </w:rPr>
            </w:pPr>
          </w:p>
          <w:p w:rsidR="00EA5537" w:rsidRPr="00EA5537" w:rsidRDefault="00EA5537" w:rsidP="00EA5537">
            <w:pPr>
              <w:pStyle w:val="BodyText"/>
              <w:spacing w:after="60"/>
              <w:ind w:left="765"/>
              <w:rPr>
                <w:rFonts w:ascii="Microsoft Sans Serif" w:hAnsi="Microsoft Sans Serif" w:cs="Microsoft Sans Serif"/>
                <w:b/>
                <w:sz w:val="22"/>
                <w:u w:val="single"/>
              </w:rPr>
            </w:pPr>
            <w:r w:rsidRPr="00EA5537">
              <w:rPr>
                <w:rFonts w:ascii="Microsoft Sans Serif" w:hAnsi="Microsoft Sans Serif" w:cs="Microsoft Sans Serif"/>
                <w:b/>
                <w:sz w:val="22"/>
                <w:szCs w:val="22"/>
                <w:u w:val="single"/>
              </w:rPr>
              <w:t>Journalistic Writing</w:t>
            </w:r>
          </w:p>
          <w:p w:rsidR="00CD49D7" w:rsidRPr="0064206E" w:rsidRDefault="00CD49D7" w:rsidP="0064206E">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Identify the main features of</w:t>
            </w:r>
            <w:r w:rsidRPr="00764C8A">
              <w:rPr>
                <w:rFonts w:ascii="Microsoft Sans Serif" w:hAnsi="Microsoft Sans Serif" w:cs="Microsoft Sans Serif"/>
                <w:b/>
                <w:sz w:val="22"/>
                <w:szCs w:val="22"/>
              </w:rPr>
              <w:t xml:space="preserve"> </w:t>
            </w:r>
            <w:r w:rsidRPr="00764C8A">
              <w:rPr>
                <w:rFonts w:ascii="Microsoft Sans Serif" w:hAnsi="Microsoft Sans Serif" w:cs="Microsoft Sans Serif"/>
                <w:b/>
                <w:sz w:val="22"/>
                <w:szCs w:val="22"/>
                <w:u w:val="single"/>
              </w:rPr>
              <w:t>newspapers</w:t>
            </w:r>
            <w:r w:rsidRPr="0064206E">
              <w:rPr>
                <w:rFonts w:ascii="Microsoft Sans Serif" w:hAnsi="Microsoft Sans Serif" w:cs="Microsoft Sans Serif"/>
                <w:sz w:val="22"/>
                <w:szCs w:val="22"/>
              </w:rPr>
              <w:t>, including lay-out, range of information. (T22)</w:t>
            </w:r>
          </w:p>
          <w:p w:rsidR="00EA5537" w:rsidRPr="00EA5537" w:rsidRDefault="00CD49D7" w:rsidP="00EA5537">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Read newspaper reports and consider how they engage the reader. (T23)</w:t>
            </w:r>
            <w:r w:rsidR="00EA5537" w:rsidRPr="0064206E">
              <w:rPr>
                <w:rFonts w:ascii="Microsoft Sans Serif" w:hAnsi="Microsoft Sans Serif" w:cs="Microsoft Sans Serif"/>
                <w:sz w:val="22"/>
                <w:szCs w:val="22"/>
              </w:rPr>
              <w:t xml:space="preserve"> </w:t>
            </w:r>
          </w:p>
          <w:p w:rsidR="00EA5537" w:rsidRPr="00EA5537" w:rsidRDefault="00EA5537" w:rsidP="00EA5537">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To understand and use the terms fact and opinion; and to begin to distinguish between the two. (T25)</w:t>
            </w:r>
          </w:p>
          <w:p w:rsidR="00EA5537" w:rsidRDefault="00EA5537" w:rsidP="00EA5537">
            <w:pPr>
              <w:tabs>
                <w:tab w:val="left" w:pos="4500"/>
              </w:tabs>
              <w:spacing w:after="60"/>
              <w:rPr>
                <w:rFonts w:ascii="Microsoft Sans Serif" w:hAnsi="Microsoft Sans Serif" w:cs="Microsoft Sans Serif"/>
                <w:sz w:val="22"/>
                <w:szCs w:val="22"/>
              </w:rPr>
            </w:pPr>
          </w:p>
          <w:p w:rsidR="00EA5537" w:rsidRPr="00EA5537" w:rsidRDefault="00EA5537" w:rsidP="00EA5537">
            <w:pPr>
              <w:tabs>
                <w:tab w:val="left" w:pos="4500"/>
              </w:tabs>
              <w:spacing w:after="60"/>
              <w:rPr>
                <w:rFonts w:ascii="Microsoft Sans Serif" w:hAnsi="Microsoft Sans Serif" w:cs="Microsoft Sans Serif"/>
                <w:b/>
                <w:u w:val="single"/>
              </w:rPr>
            </w:pPr>
            <w:r>
              <w:rPr>
                <w:rFonts w:ascii="Microsoft Sans Serif" w:hAnsi="Microsoft Sans Serif" w:cs="Microsoft Sans Serif"/>
                <w:sz w:val="22"/>
                <w:szCs w:val="22"/>
              </w:rPr>
              <w:t xml:space="preserve">             </w:t>
            </w:r>
            <w:r w:rsidRPr="00EA5537">
              <w:rPr>
                <w:rFonts w:ascii="Microsoft Sans Serif" w:hAnsi="Microsoft Sans Serif" w:cs="Microsoft Sans Serif"/>
                <w:b/>
                <w:sz w:val="22"/>
                <w:szCs w:val="22"/>
                <w:u w:val="single"/>
              </w:rPr>
              <w:t>Explanations</w:t>
            </w:r>
          </w:p>
          <w:p w:rsidR="00EA5537" w:rsidRPr="0064206E" w:rsidRDefault="00EA5537" w:rsidP="00EA5537">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To identify from examples the key features of</w:t>
            </w:r>
            <w:r w:rsidRPr="00764C8A">
              <w:rPr>
                <w:rFonts w:ascii="Microsoft Sans Serif" w:hAnsi="Microsoft Sans Serif" w:cs="Microsoft Sans Serif"/>
                <w:b/>
                <w:sz w:val="22"/>
                <w:szCs w:val="22"/>
              </w:rPr>
              <w:t xml:space="preserve"> </w:t>
            </w:r>
            <w:r w:rsidRPr="00764C8A">
              <w:rPr>
                <w:rFonts w:ascii="Microsoft Sans Serif" w:hAnsi="Microsoft Sans Serif" w:cs="Microsoft Sans Serif"/>
                <w:b/>
                <w:sz w:val="22"/>
                <w:szCs w:val="22"/>
                <w:u w:val="single"/>
              </w:rPr>
              <w:t>explanatory texts</w:t>
            </w:r>
            <w:r w:rsidRPr="00764C8A">
              <w:rPr>
                <w:rFonts w:ascii="Microsoft Sans Serif" w:hAnsi="Microsoft Sans Serif" w:cs="Microsoft Sans Serif"/>
                <w:sz w:val="22"/>
                <w:szCs w:val="22"/>
                <w:u w:val="single"/>
              </w:rPr>
              <w:t>,</w:t>
            </w:r>
            <w:r w:rsidRPr="0064206E">
              <w:rPr>
                <w:rFonts w:ascii="Microsoft Sans Serif" w:hAnsi="Microsoft Sans Serif" w:cs="Microsoft Sans Serif"/>
                <w:sz w:val="22"/>
                <w:szCs w:val="22"/>
              </w:rPr>
              <w:t xml:space="preserve"> e.g. purpose: explain a process or to answer a question, structure: introduction, followed by sequential explanation, organised into paragraphs and use of time connectives and diagrams. (T26)</w:t>
            </w:r>
          </w:p>
          <w:p w:rsidR="00EA5537" w:rsidRPr="0064206E" w:rsidRDefault="00EA5537" w:rsidP="00EA5537">
            <w:pPr>
              <w:numPr>
                <w:ilvl w:val="0"/>
                <w:numId w:val="32"/>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Write explanations of a process, using conventions identified through reading. (T27)</w:t>
            </w:r>
          </w:p>
          <w:p w:rsidR="00EA5537" w:rsidRPr="0064206E" w:rsidRDefault="00EA5537" w:rsidP="00EA5537">
            <w:pPr>
              <w:numPr>
                <w:ilvl w:val="0"/>
                <w:numId w:val="30"/>
              </w:numPr>
              <w:spacing w:after="60"/>
              <w:rPr>
                <w:rFonts w:ascii="Microsoft Sans Serif" w:hAnsi="Microsoft Sans Serif" w:cs="Microsoft Sans Serif"/>
              </w:rPr>
            </w:pPr>
            <w:r w:rsidRPr="0064206E">
              <w:rPr>
                <w:rFonts w:ascii="Microsoft Sans Serif" w:hAnsi="Microsoft Sans Serif" w:cs="Microsoft Sans Serif"/>
                <w:sz w:val="22"/>
                <w:szCs w:val="22"/>
              </w:rPr>
              <w:t>To improve the cohesion of written explanations through paragraphing and the use of link phrases and organisational devices such as subheadings and numbering. (T28)</w:t>
            </w:r>
          </w:p>
          <w:p w:rsidR="00CD49D7" w:rsidRDefault="00CD49D7" w:rsidP="00EA5537">
            <w:pPr>
              <w:spacing w:after="60"/>
              <w:ind w:left="720"/>
              <w:rPr>
                <w:rFonts w:ascii="Microsoft Sans Serif" w:hAnsi="Microsoft Sans Serif" w:cs="Microsoft Sans Serif"/>
              </w:rPr>
            </w:pPr>
          </w:p>
          <w:p w:rsidR="00EA5537" w:rsidRPr="00EA5537" w:rsidRDefault="00EA5537" w:rsidP="00EA5537">
            <w:pPr>
              <w:spacing w:after="60"/>
              <w:ind w:left="720"/>
              <w:rPr>
                <w:rFonts w:ascii="Microsoft Sans Serif" w:hAnsi="Microsoft Sans Serif" w:cs="Microsoft Sans Serif"/>
                <w:b/>
                <w:sz w:val="22"/>
                <w:szCs w:val="22"/>
                <w:u w:val="single"/>
              </w:rPr>
            </w:pPr>
            <w:r w:rsidRPr="00EA5537">
              <w:rPr>
                <w:rFonts w:ascii="Microsoft Sans Serif" w:hAnsi="Microsoft Sans Serif" w:cs="Microsoft Sans Serif"/>
                <w:b/>
                <w:sz w:val="22"/>
                <w:szCs w:val="22"/>
                <w:u w:val="single"/>
              </w:rPr>
              <w:t>Letters</w:t>
            </w:r>
          </w:p>
          <w:p w:rsidR="00CD49D7" w:rsidRPr="0064206E" w:rsidRDefault="00CD49D7" w:rsidP="0064206E">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 xml:space="preserve">Explore the layout, presentation and content of writing a letter to fit </w:t>
            </w:r>
            <w:proofErr w:type="gramStart"/>
            <w:r w:rsidRPr="0064206E">
              <w:rPr>
                <w:rFonts w:ascii="Microsoft Sans Serif" w:hAnsi="Microsoft Sans Serif" w:cs="Microsoft Sans Serif"/>
                <w:sz w:val="22"/>
                <w:szCs w:val="22"/>
              </w:rPr>
              <w:t>a  purpose</w:t>
            </w:r>
            <w:proofErr w:type="gramEnd"/>
            <w:r w:rsidRPr="0064206E">
              <w:rPr>
                <w:rFonts w:ascii="Microsoft Sans Serif" w:hAnsi="Microsoft Sans Serif" w:cs="Microsoft Sans Serif"/>
                <w:sz w:val="22"/>
                <w:szCs w:val="22"/>
              </w:rPr>
              <w:t>. (T24)</w:t>
            </w:r>
          </w:p>
          <w:p w:rsidR="007C30F0" w:rsidRPr="004D181A" w:rsidRDefault="00CD49D7" w:rsidP="004D181A">
            <w:pPr>
              <w:numPr>
                <w:ilvl w:val="0"/>
                <w:numId w:val="20"/>
              </w:numPr>
              <w:tabs>
                <w:tab w:val="left" w:pos="960"/>
              </w:tabs>
              <w:spacing w:before="60" w:after="60"/>
              <w:rPr>
                <w:rFonts w:ascii="Microsoft Sans Serif" w:hAnsi="Microsoft Sans Serif" w:cs="Microsoft Sans Serif"/>
              </w:rPr>
            </w:pPr>
            <w:r w:rsidRPr="0064206E">
              <w:rPr>
                <w:rFonts w:ascii="Microsoft Sans Serif" w:hAnsi="Microsoft Sans Serif" w:cs="Microsoft Sans Serif"/>
                <w:sz w:val="22"/>
                <w:szCs w:val="22"/>
              </w:rPr>
              <w:t>Present a point of view in writing, e.g. in the form of a</w:t>
            </w:r>
            <w:r w:rsidRPr="00764C8A">
              <w:rPr>
                <w:rFonts w:ascii="Microsoft Sans Serif" w:hAnsi="Microsoft Sans Serif" w:cs="Microsoft Sans Serif"/>
                <w:b/>
                <w:sz w:val="22"/>
                <w:szCs w:val="22"/>
              </w:rPr>
              <w:t xml:space="preserve"> </w:t>
            </w:r>
            <w:r w:rsidRPr="00764C8A">
              <w:rPr>
                <w:rFonts w:ascii="Microsoft Sans Serif" w:hAnsi="Microsoft Sans Serif" w:cs="Microsoft Sans Serif"/>
                <w:b/>
                <w:sz w:val="22"/>
                <w:szCs w:val="22"/>
                <w:u w:val="single"/>
              </w:rPr>
              <w:t>letter</w:t>
            </w:r>
            <w:r w:rsidRPr="0064206E">
              <w:rPr>
                <w:rFonts w:ascii="Microsoft Sans Serif" w:hAnsi="Microsoft Sans Serif" w:cs="Microsoft Sans Serif"/>
                <w:sz w:val="22"/>
                <w:szCs w:val="22"/>
              </w:rPr>
              <w:t>, linking points persuasively and selecting style and vocabulary appropriate to the reader. (T29)</w:t>
            </w:r>
          </w:p>
        </w:tc>
        <w:tc>
          <w:tcPr>
            <w:tcW w:w="7705" w:type="dxa"/>
          </w:tcPr>
          <w:p w:rsidR="004D181A" w:rsidRPr="004D181A" w:rsidRDefault="004D181A" w:rsidP="004D181A">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lastRenderedPageBreak/>
              <w:t>Word Classes</w:t>
            </w:r>
          </w:p>
          <w:p w:rsidR="004D181A" w:rsidRDefault="004D181A" w:rsidP="004D181A">
            <w:pPr>
              <w:numPr>
                <w:ilvl w:val="0"/>
                <w:numId w:val="30"/>
              </w:numPr>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Identify the use of powerful verbs. (S8) </w:t>
            </w:r>
            <w:proofErr w:type="spellStart"/>
            <w:r w:rsidRPr="00C35B4F">
              <w:rPr>
                <w:rFonts w:ascii="Microsoft Sans Serif" w:hAnsi="Microsoft Sans Serif" w:cs="Microsoft Sans Serif"/>
                <w:i/>
                <w:sz w:val="22"/>
                <w:szCs w:val="22"/>
              </w:rPr>
              <w:t>GfW</w:t>
            </w:r>
            <w:proofErr w:type="spellEnd"/>
            <w:r w:rsidRPr="00C35B4F">
              <w:rPr>
                <w:rFonts w:ascii="Microsoft Sans Serif" w:hAnsi="Microsoft Sans Serif" w:cs="Microsoft Sans Serif"/>
                <w:i/>
                <w:sz w:val="22"/>
                <w:szCs w:val="22"/>
              </w:rPr>
              <w:t xml:space="preserve"> Year 4 Unit 22</w:t>
            </w:r>
          </w:p>
          <w:p w:rsidR="004D181A" w:rsidRPr="00C35B4F" w:rsidRDefault="004D181A" w:rsidP="004D181A">
            <w:pPr>
              <w:numPr>
                <w:ilvl w:val="0"/>
                <w:numId w:val="30"/>
              </w:numPr>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a greater range of adverbs to intensify adjectives e.g. </w:t>
            </w:r>
            <w:r w:rsidRPr="00C35B4F">
              <w:rPr>
                <w:rFonts w:ascii="Microsoft Sans Serif" w:hAnsi="Microsoft Sans Serif" w:cs="Microsoft Sans Serif"/>
                <w:i/>
                <w:sz w:val="22"/>
                <w:szCs w:val="22"/>
              </w:rPr>
              <w:t>extremely scary, really huge.</w:t>
            </w:r>
          </w:p>
          <w:p w:rsidR="004D181A" w:rsidRPr="00C35B4F" w:rsidRDefault="004D181A" w:rsidP="004D181A">
            <w:pPr>
              <w:pStyle w:val="ListParagraph"/>
              <w:numPr>
                <w:ilvl w:val="0"/>
                <w:numId w:val="30"/>
              </w:numPr>
              <w:spacing w:before="60" w:after="60"/>
              <w:contextualSpacing/>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w:t>
            </w:r>
            <w:r w:rsidRPr="00C35B4F">
              <w:rPr>
                <w:rFonts w:ascii="Microsoft Sans Serif" w:hAnsi="Microsoft Sans Serif" w:cs="Microsoft Sans Serif"/>
                <w:b/>
                <w:sz w:val="22"/>
                <w:szCs w:val="22"/>
              </w:rPr>
              <w:t xml:space="preserve">pronouns </w:t>
            </w:r>
            <w:r w:rsidRPr="00C35B4F">
              <w:rPr>
                <w:rFonts w:ascii="Microsoft Sans Serif" w:hAnsi="Microsoft Sans Serif" w:cs="Microsoft Sans Serif"/>
                <w:sz w:val="22"/>
                <w:szCs w:val="22"/>
              </w:rPr>
              <w:t xml:space="preserve">to link sentences e.g. </w:t>
            </w:r>
            <w:proofErr w:type="gramStart"/>
            <w:r w:rsidRPr="00C35B4F">
              <w:rPr>
                <w:rFonts w:ascii="Microsoft Sans Serif" w:hAnsi="Microsoft Sans Serif" w:cs="Microsoft Sans Serif"/>
                <w:i/>
                <w:sz w:val="22"/>
                <w:szCs w:val="22"/>
              </w:rPr>
              <w:t>The</w:t>
            </w:r>
            <w:proofErr w:type="gramEnd"/>
            <w:r w:rsidRPr="00C35B4F">
              <w:rPr>
                <w:rFonts w:ascii="Microsoft Sans Serif" w:hAnsi="Microsoft Sans Serif" w:cs="Microsoft Sans Serif"/>
                <w:i/>
                <w:sz w:val="22"/>
                <w:szCs w:val="22"/>
              </w:rPr>
              <w:t xml:space="preserve"> witch gave the boy an apple. He ate it.</w:t>
            </w:r>
            <w:r w:rsidRPr="00C35B4F">
              <w:rPr>
                <w:rFonts w:ascii="Microsoft Sans Serif" w:hAnsi="Microsoft Sans Serif" w:cs="Microsoft Sans Serif"/>
                <w:sz w:val="22"/>
                <w:szCs w:val="22"/>
              </w:rPr>
              <w:t xml:space="preserve"> </w:t>
            </w:r>
          </w:p>
          <w:p w:rsidR="004D181A" w:rsidRPr="00C35B4F" w:rsidRDefault="004D181A" w:rsidP="004D181A">
            <w:pPr>
              <w:numPr>
                <w:ilvl w:val="0"/>
                <w:numId w:val="20"/>
              </w:numPr>
              <w:rPr>
                <w:rFonts w:ascii="Microsoft Sans Serif" w:hAnsi="Microsoft Sans Serif" w:cs="Microsoft Sans Serif"/>
                <w:b/>
                <w:sz w:val="22"/>
                <w:szCs w:val="22"/>
                <w:u w:val="single"/>
              </w:rPr>
            </w:pPr>
            <w:r w:rsidRPr="00C35B4F">
              <w:rPr>
                <w:rFonts w:ascii="Microsoft Sans Serif" w:hAnsi="Microsoft Sans Serif" w:cs="Microsoft Sans Serif"/>
                <w:sz w:val="22"/>
                <w:szCs w:val="22"/>
              </w:rPr>
              <w:t>To revise and extend work on</w:t>
            </w:r>
            <w:r w:rsidRPr="00900AC9">
              <w:rPr>
                <w:rFonts w:ascii="Microsoft Sans Serif" w:hAnsi="Microsoft Sans Serif" w:cs="Microsoft Sans Serif"/>
                <w:b/>
                <w:sz w:val="22"/>
                <w:szCs w:val="22"/>
              </w:rPr>
              <w:t xml:space="preserve"> adjectives</w:t>
            </w:r>
            <w:r w:rsidRPr="00C35B4F">
              <w:rPr>
                <w:rFonts w:ascii="Microsoft Sans Serif" w:hAnsi="Microsoft Sans Serif" w:cs="Microsoft Sans Serif"/>
                <w:sz w:val="22"/>
                <w:szCs w:val="22"/>
              </w:rPr>
              <w:t xml:space="preserve"> -</w:t>
            </w:r>
            <w:r w:rsidRPr="00C35B4F">
              <w:rPr>
                <w:rFonts w:ascii="Microsoft Sans Serif" w:hAnsi="Microsoft Sans Serif" w:cs="Microsoft Sans Serif"/>
                <w:color w:val="231F20"/>
                <w:sz w:val="22"/>
                <w:szCs w:val="22"/>
              </w:rPr>
              <w:t xml:space="preserve"> linking to work on expressive and figurative language in stories and poetry: constructing adjectival phrases; examining comparative and superlative adjectives; comparing adjectives on a scale of intensity (e.g. </w:t>
            </w:r>
            <w:r w:rsidRPr="00C35B4F">
              <w:rPr>
                <w:rFonts w:ascii="Microsoft Sans Serif" w:hAnsi="Microsoft Sans Serif" w:cs="Microsoft Sans Serif"/>
                <w:iCs/>
                <w:color w:val="231F20"/>
                <w:sz w:val="22"/>
                <w:szCs w:val="22"/>
              </w:rPr>
              <w:t>hot</w:t>
            </w:r>
            <w:r w:rsidRPr="00C35B4F">
              <w:rPr>
                <w:rFonts w:ascii="Microsoft Sans Serif" w:hAnsi="Microsoft Sans Serif" w:cs="Microsoft Sans Serif"/>
                <w:color w:val="231F20"/>
                <w:sz w:val="22"/>
                <w:szCs w:val="22"/>
              </w:rPr>
              <w:t xml:space="preserve">, </w:t>
            </w:r>
            <w:r w:rsidRPr="00C35B4F">
              <w:rPr>
                <w:rFonts w:ascii="Microsoft Sans Serif" w:hAnsi="Microsoft Sans Serif" w:cs="Microsoft Sans Serif"/>
                <w:iCs/>
                <w:color w:val="231F20"/>
                <w:sz w:val="22"/>
                <w:szCs w:val="22"/>
              </w:rPr>
              <w:t>warm</w:t>
            </w:r>
            <w:r w:rsidRPr="00C35B4F">
              <w:rPr>
                <w:rFonts w:ascii="Microsoft Sans Serif" w:hAnsi="Microsoft Sans Serif" w:cs="Microsoft Sans Serif"/>
                <w:color w:val="231F20"/>
                <w:sz w:val="22"/>
                <w:szCs w:val="22"/>
              </w:rPr>
              <w:t xml:space="preserve">, </w:t>
            </w:r>
            <w:r w:rsidRPr="00C35B4F">
              <w:rPr>
                <w:rFonts w:ascii="Microsoft Sans Serif" w:hAnsi="Microsoft Sans Serif" w:cs="Microsoft Sans Serif"/>
                <w:iCs/>
                <w:color w:val="231F20"/>
                <w:sz w:val="22"/>
                <w:szCs w:val="22"/>
              </w:rPr>
              <w:t>tepid</w:t>
            </w:r>
            <w:r w:rsidRPr="00C35B4F">
              <w:rPr>
                <w:rFonts w:ascii="Microsoft Sans Serif" w:hAnsi="Microsoft Sans Serif" w:cs="Microsoft Sans Serif"/>
                <w:color w:val="231F20"/>
                <w:sz w:val="22"/>
                <w:szCs w:val="22"/>
              </w:rPr>
              <w:t xml:space="preserve">, </w:t>
            </w:r>
            <w:r w:rsidRPr="00C35B4F">
              <w:rPr>
                <w:rFonts w:ascii="Microsoft Sans Serif" w:hAnsi="Microsoft Sans Serif" w:cs="Microsoft Sans Serif"/>
                <w:iCs/>
                <w:color w:val="231F20"/>
                <w:sz w:val="22"/>
                <w:szCs w:val="22"/>
              </w:rPr>
              <w:t>lukewarm</w:t>
            </w:r>
            <w:r w:rsidRPr="00C35B4F">
              <w:rPr>
                <w:rFonts w:ascii="Microsoft Sans Serif" w:hAnsi="Microsoft Sans Serif" w:cs="Microsoft Sans Serif"/>
                <w:color w:val="231F20"/>
                <w:sz w:val="22"/>
                <w:szCs w:val="22"/>
              </w:rPr>
              <w:t xml:space="preserve">, </w:t>
            </w:r>
            <w:r w:rsidRPr="00C35B4F">
              <w:rPr>
                <w:rFonts w:ascii="Microsoft Sans Serif" w:hAnsi="Microsoft Sans Serif" w:cs="Microsoft Sans Serif"/>
                <w:iCs/>
                <w:color w:val="231F20"/>
                <w:sz w:val="22"/>
                <w:szCs w:val="22"/>
              </w:rPr>
              <w:t>chilly</w:t>
            </w:r>
            <w:r w:rsidRPr="00C35B4F">
              <w:rPr>
                <w:rFonts w:ascii="Microsoft Sans Serif" w:hAnsi="Microsoft Sans Serif" w:cs="Microsoft Sans Serif"/>
                <w:color w:val="231F20"/>
                <w:sz w:val="22"/>
                <w:szCs w:val="22"/>
              </w:rPr>
              <w:t xml:space="preserve">, </w:t>
            </w:r>
            <w:proofErr w:type="gramStart"/>
            <w:r w:rsidRPr="00C35B4F">
              <w:rPr>
                <w:rFonts w:ascii="Microsoft Sans Serif" w:hAnsi="Microsoft Sans Serif" w:cs="Microsoft Sans Serif"/>
                <w:iCs/>
                <w:color w:val="231F20"/>
                <w:sz w:val="22"/>
                <w:szCs w:val="22"/>
              </w:rPr>
              <w:t>cold</w:t>
            </w:r>
            <w:proofErr w:type="gramEnd"/>
            <w:r w:rsidRPr="00C35B4F">
              <w:rPr>
                <w:rFonts w:ascii="Microsoft Sans Serif" w:hAnsi="Microsoft Sans Serif" w:cs="Microsoft Sans Serif"/>
                <w:color w:val="231F20"/>
                <w:sz w:val="22"/>
                <w:szCs w:val="22"/>
              </w:rPr>
              <w:t>. (S9)</w:t>
            </w:r>
          </w:p>
          <w:p w:rsidR="004D181A" w:rsidRPr="00927480" w:rsidRDefault="004D181A" w:rsidP="004D181A">
            <w:pPr>
              <w:numPr>
                <w:ilvl w:val="0"/>
                <w:numId w:val="20"/>
              </w:numPr>
              <w:rPr>
                <w:rFonts w:ascii="Arial" w:hAnsi="Arial" w:cs="Arial"/>
                <w:b/>
                <w:u w:val="single"/>
              </w:rPr>
            </w:pPr>
            <w:r w:rsidRPr="00C35B4F">
              <w:rPr>
                <w:rFonts w:ascii="Microsoft Sans Serif" w:hAnsi="Microsoft Sans Serif" w:cs="Microsoft Sans Serif"/>
                <w:sz w:val="22"/>
                <w:szCs w:val="22"/>
              </w:rPr>
              <w:t>Use the Standard English form for demonstratives e.g.</w:t>
            </w:r>
            <w:r w:rsidRPr="00C35B4F">
              <w:rPr>
                <w:rFonts w:ascii="Microsoft Sans Serif" w:hAnsi="Microsoft Sans Serif" w:cs="Microsoft Sans Serif"/>
                <w:i/>
                <w:sz w:val="22"/>
                <w:szCs w:val="22"/>
              </w:rPr>
              <w:t xml:space="preserve"> those </w:t>
            </w:r>
            <w:proofErr w:type="gramStart"/>
            <w:r w:rsidRPr="00C35B4F">
              <w:rPr>
                <w:rFonts w:ascii="Microsoft Sans Serif" w:hAnsi="Microsoft Sans Serif" w:cs="Microsoft Sans Serif"/>
                <w:i/>
                <w:sz w:val="22"/>
                <w:szCs w:val="22"/>
              </w:rPr>
              <w:t>dogs</w:t>
            </w:r>
            <w:proofErr w:type="gramEnd"/>
            <w:r w:rsidRPr="00C35B4F">
              <w:rPr>
                <w:rFonts w:ascii="Microsoft Sans Serif" w:hAnsi="Microsoft Sans Serif" w:cs="Microsoft Sans Serif"/>
                <w:i/>
                <w:sz w:val="22"/>
                <w:szCs w:val="22"/>
              </w:rPr>
              <w:t xml:space="preserve"> not them dogs</w:t>
            </w:r>
            <w:r w:rsidRPr="008372A3">
              <w:rPr>
                <w:i/>
                <w:sz w:val="16"/>
                <w:szCs w:val="16"/>
              </w:rPr>
              <w:t>.</w:t>
            </w:r>
          </w:p>
          <w:p w:rsidR="004D181A" w:rsidRPr="004D181A" w:rsidRDefault="004D181A" w:rsidP="004D181A">
            <w:pPr>
              <w:pStyle w:val="ListParagraph"/>
              <w:numPr>
                <w:ilvl w:val="0"/>
                <w:numId w:val="30"/>
              </w:numPr>
              <w:spacing w:before="60" w:after="60"/>
              <w:contextualSpacing/>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precise nouns for clarity e.g. </w:t>
            </w:r>
            <w:r w:rsidRPr="00C35B4F">
              <w:rPr>
                <w:rFonts w:ascii="Microsoft Sans Serif" w:hAnsi="Microsoft Sans Serif" w:cs="Microsoft Sans Serif"/>
                <w:i/>
                <w:sz w:val="22"/>
                <w:szCs w:val="22"/>
              </w:rPr>
              <w:t>the puppy and use synonyms to avoid repetition e.g. monster, creature.</w:t>
            </w:r>
          </w:p>
          <w:p w:rsidR="004D181A" w:rsidRPr="004D181A" w:rsidRDefault="004D181A" w:rsidP="004D181A">
            <w:pPr>
              <w:numPr>
                <w:ilvl w:val="0"/>
                <w:numId w:val="30"/>
              </w:numPr>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Investigate </w:t>
            </w:r>
            <w:r w:rsidRPr="00C35B4F">
              <w:rPr>
                <w:rFonts w:ascii="Microsoft Sans Serif" w:hAnsi="Microsoft Sans Serif" w:cs="Microsoft Sans Serif"/>
                <w:b/>
                <w:sz w:val="22"/>
                <w:szCs w:val="22"/>
              </w:rPr>
              <w:t>past, present and future tense of verbs</w:t>
            </w:r>
            <w:r w:rsidRPr="00C35B4F">
              <w:rPr>
                <w:rFonts w:ascii="Microsoft Sans Serif" w:hAnsi="Microsoft Sans Serif" w:cs="Microsoft Sans Serif"/>
                <w:sz w:val="22"/>
                <w:szCs w:val="22"/>
              </w:rPr>
              <w:t xml:space="preserve">. (S2) </w:t>
            </w:r>
            <w:proofErr w:type="spellStart"/>
            <w:r w:rsidRPr="00C35B4F">
              <w:rPr>
                <w:rFonts w:ascii="Microsoft Sans Serif" w:hAnsi="Microsoft Sans Serif" w:cs="Microsoft Sans Serif"/>
                <w:i/>
                <w:sz w:val="22"/>
                <w:szCs w:val="22"/>
              </w:rPr>
              <w:t>GfW</w:t>
            </w:r>
            <w:proofErr w:type="spellEnd"/>
            <w:r w:rsidRPr="00C35B4F">
              <w:rPr>
                <w:rFonts w:ascii="Microsoft Sans Serif" w:hAnsi="Microsoft Sans Serif" w:cs="Microsoft Sans Serif"/>
                <w:i/>
                <w:sz w:val="22"/>
                <w:szCs w:val="22"/>
              </w:rPr>
              <w:t xml:space="preserve"> Y</w:t>
            </w:r>
            <w:r w:rsidRPr="00C35B4F">
              <w:rPr>
                <w:rFonts w:ascii="Microsoft Sans Serif" w:hAnsi="Microsoft Sans Serif" w:cs="Microsoft Sans Serif"/>
                <w:sz w:val="22"/>
                <w:szCs w:val="22"/>
              </w:rPr>
              <w:t xml:space="preserve">ear 4 Unit 21 </w:t>
            </w:r>
          </w:p>
          <w:p w:rsidR="004D181A" w:rsidRDefault="004D181A" w:rsidP="004D181A">
            <w:pPr>
              <w:ind w:left="720"/>
              <w:rPr>
                <w:rFonts w:ascii="Microsoft Sans Serif" w:hAnsi="Microsoft Sans Serif" w:cs="Microsoft Sans Serif"/>
                <w:sz w:val="22"/>
                <w:szCs w:val="22"/>
              </w:rPr>
            </w:pPr>
          </w:p>
          <w:p w:rsidR="004D181A" w:rsidRPr="004D181A" w:rsidRDefault="004D181A" w:rsidP="004D181A">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t>Sentence Structure and organisation</w:t>
            </w:r>
          </w:p>
          <w:p w:rsidR="004D181A" w:rsidRPr="00C35B4F" w:rsidRDefault="004D181A" w:rsidP="004D181A">
            <w:pPr>
              <w:numPr>
                <w:ilvl w:val="0"/>
                <w:numId w:val="30"/>
              </w:numPr>
              <w:rPr>
                <w:rFonts w:ascii="Microsoft Sans Serif" w:hAnsi="Microsoft Sans Serif" w:cs="Microsoft Sans Serif"/>
                <w:sz w:val="22"/>
                <w:szCs w:val="22"/>
              </w:rPr>
            </w:pPr>
            <w:r>
              <w:rPr>
                <w:rFonts w:ascii="Microsoft Sans Serif" w:hAnsi="Microsoft Sans Serif" w:cs="Microsoft Sans Serif"/>
                <w:sz w:val="22"/>
                <w:szCs w:val="22"/>
              </w:rPr>
              <w:t>E</w:t>
            </w:r>
            <w:r w:rsidRPr="00C35B4F">
              <w:rPr>
                <w:rFonts w:ascii="Microsoft Sans Serif" w:hAnsi="Microsoft Sans Serif" w:cs="Microsoft Sans Serif"/>
                <w:sz w:val="22"/>
                <w:szCs w:val="22"/>
              </w:rPr>
              <w:t xml:space="preserve">xtending the range of sentences with more than one clause by using a wider range of </w:t>
            </w:r>
            <w:r w:rsidRPr="00C35B4F">
              <w:rPr>
                <w:rFonts w:ascii="Microsoft Sans Serif" w:hAnsi="Microsoft Sans Serif" w:cs="Microsoft Sans Serif"/>
                <w:b/>
                <w:sz w:val="22"/>
                <w:szCs w:val="22"/>
              </w:rPr>
              <w:t>conjunctions,</w:t>
            </w:r>
            <w:r w:rsidRPr="00C35B4F">
              <w:rPr>
                <w:rFonts w:ascii="Microsoft Sans Serif" w:hAnsi="Microsoft Sans Serif" w:cs="Microsoft Sans Serif"/>
                <w:sz w:val="22"/>
                <w:szCs w:val="22"/>
              </w:rPr>
              <w:t xml:space="preserve"> including when, if, bec</w:t>
            </w:r>
            <w:bookmarkStart w:id="0" w:name="_GoBack"/>
            <w:bookmarkEnd w:id="0"/>
            <w:r w:rsidRPr="00C35B4F">
              <w:rPr>
                <w:rFonts w:ascii="Microsoft Sans Serif" w:hAnsi="Microsoft Sans Serif" w:cs="Microsoft Sans Serif"/>
                <w:sz w:val="22"/>
                <w:szCs w:val="22"/>
              </w:rPr>
              <w:t>ause, although</w:t>
            </w:r>
          </w:p>
          <w:p w:rsidR="004D181A" w:rsidRPr="00C35B4F" w:rsidRDefault="004D181A" w:rsidP="004D181A">
            <w:pPr>
              <w:numPr>
                <w:ilvl w:val="0"/>
                <w:numId w:val="30"/>
              </w:numPr>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w:t>
            </w:r>
            <w:r w:rsidRPr="00900AC9">
              <w:rPr>
                <w:rFonts w:ascii="Microsoft Sans Serif" w:hAnsi="Microsoft Sans Serif" w:cs="Microsoft Sans Serif"/>
                <w:b/>
                <w:sz w:val="22"/>
                <w:szCs w:val="22"/>
              </w:rPr>
              <w:t>subordination clauses</w:t>
            </w:r>
            <w:r w:rsidRPr="00C35B4F">
              <w:rPr>
                <w:rFonts w:ascii="Microsoft Sans Serif" w:hAnsi="Microsoft Sans Serif" w:cs="Microsoft Sans Serif"/>
                <w:sz w:val="22"/>
                <w:szCs w:val="22"/>
              </w:rPr>
              <w:t xml:space="preserve"> for time – until. Cause – as. Condition – unless. </w:t>
            </w:r>
          </w:p>
          <w:p w:rsidR="004D181A" w:rsidRPr="00C35B4F" w:rsidRDefault="004D181A" w:rsidP="004D181A">
            <w:pPr>
              <w:pStyle w:val="ListParagraph"/>
              <w:numPr>
                <w:ilvl w:val="0"/>
                <w:numId w:val="30"/>
              </w:numPr>
              <w:spacing w:before="60" w:after="60"/>
              <w:contextualSpacing/>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sentences with more than two clauses with at least one subordinate clause e.g. </w:t>
            </w:r>
            <w:r w:rsidRPr="00C35B4F">
              <w:rPr>
                <w:rFonts w:ascii="Microsoft Sans Serif" w:hAnsi="Microsoft Sans Serif" w:cs="Microsoft Sans Serif"/>
                <w:i/>
                <w:sz w:val="22"/>
                <w:szCs w:val="22"/>
              </w:rPr>
              <w:t>His clothes were dirty and his hair was tangled because he lived in the woods. He was tired when he got home because the game finished late.</w:t>
            </w:r>
            <w:r w:rsidRPr="00C35B4F">
              <w:rPr>
                <w:rFonts w:ascii="Microsoft Sans Serif" w:hAnsi="Microsoft Sans Serif" w:cs="Microsoft Sans Serif"/>
                <w:sz w:val="22"/>
                <w:szCs w:val="22"/>
              </w:rPr>
              <w:t xml:space="preserve"> </w:t>
            </w:r>
          </w:p>
          <w:p w:rsidR="004D181A" w:rsidRPr="00C35B4F" w:rsidRDefault="004D181A" w:rsidP="004D181A">
            <w:pPr>
              <w:pStyle w:val="ListParagraph"/>
              <w:numPr>
                <w:ilvl w:val="0"/>
                <w:numId w:val="30"/>
              </w:numPr>
              <w:spacing w:before="60" w:after="60"/>
              <w:contextualSpacing/>
              <w:rPr>
                <w:rFonts w:ascii="Microsoft Sans Serif" w:hAnsi="Microsoft Sans Serif" w:cs="Microsoft Sans Serif"/>
                <w:sz w:val="22"/>
                <w:szCs w:val="22"/>
              </w:rPr>
            </w:pPr>
            <w:r w:rsidRPr="00C35B4F">
              <w:rPr>
                <w:rFonts w:ascii="Microsoft Sans Serif" w:hAnsi="Microsoft Sans Serif" w:cs="Microsoft Sans Serif"/>
                <w:b/>
                <w:sz w:val="22"/>
                <w:szCs w:val="22"/>
                <w:u w:val="single"/>
              </w:rPr>
              <w:t>Noun phrases</w:t>
            </w:r>
            <w:r w:rsidRPr="00C35B4F">
              <w:rPr>
                <w:rFonts w:ascii="Microsoft Sans Serif" w:hAnsi="Microsoft Sans Serif" w:cs="Microsoft Sans Serif"/>
                <w:sz w:val="22"/>
                <w:szCs w:val="22"/>
              </w:rPr>
              <w:t xml:space="preserve"> expanded by the addition of modifying adjectives, nouns and preposition phrases</w:t>
            </w:r>
            <w:r w:rsidRPr="00C35B4F">
              <w:rPr>
                <w:rFonts w:ascii="Microsoft Sans Serif" w:hAnsi="Microsoft Sans Serif" w:cs="Microsoft Sans Serif"/>
                <w:b/>
                <w:bCs/>
                <w:sz w:val="22"/>
                <w:szCs w:val="22"/>
              </w:rPr>
              <w:t xml:space="preserve"> </w:t>
            </w:r>
            <w:r w:rsidRPr="00C35B4F">
              <w:rPr>
                <w:rFonts w:ascii="Microsoft Sans Serif" w:hAnsi="Microsoft Sans Serif" w:cs="Microsoft Sans Serif"/>
                <w:sz w:val="22"/>
                <w:szCs w:val="22"/>
              </w:rPr>
              <w:t xml:space="preserve">(e.g. </w:t>
            </w:r>
            <w:r w:rsidRPr="00C35B4F">
              <w:rPr>
                <w:rFonts w:ascii="Microsoft Sans Serif" w:hAnsi="Microsoft Sans Serif" w:cs="Microsoft Sans Serif"/>
                <w:i/>
                <w:iCs/>
                <w:sz w:val="22"/>
                <w:szCs w:val="22"/>
              </w:rPr>
              <w:t>the teacher</w:t>
            </w:r>
            <w:r w:rsidRPr="00C35B4F">
              <w:rPr>
                <w:rFonts w:ascii="Microsoft Sans Serif" w:hAnsi="Microsoft Sans Serif" w:cs="Microsoft Sans Serif"/>
                <w:sz w:val="22"/>
                <w:szCs w:val="22"/>
              </w:rPr>
              <w:t xml:space="preserve"> expanded to: </w:t>
            </w:r>
            <w:r w:rsidRPr="00C35B4F">
              <w:rPr>
                <w:rFonts w:ascii="Microsoft Sans Serif" w:hAnsi="Microsoft Sans Serif" w:cs="Microsoft Sans Serif"/>
                <w:i/>
                <w:iCs/>
                <w:sz w:val="22"/>
                <w:szCs w:val="22"/>
              </w:rPr>
              <w:t>the strict maths teacher with curly hair</w:t>
            </w:r>
            <w:r w:rsidRPr="00C35B4F">
              <w:rPr>
                <w:rFonts w:ascii="Microsoft Sans Serif" w:hAnsi="Microsoft Sans Serif" w:cs="Microsoft Sans Serif"/>
                <w:sz w:val="22"/>
                <w:szCs w:val="22"/>
              </w:rPr>
              <w:t>) (S4)</w:t>
            </w:r>
          </w:p>
          <w:p w:rsidR="004D181A" w:rsidRPr="00C35B4F" w:rsidRDefault="004D181A" w:rsidP="004D181A">
            <w:pPr>
              <w:pStyle w:val="ListParagraph"/>
              <w:numPr>
                <w:ilvl w:val="0"/>
                <w:numId w:val="30"/>
              </w:numPr>
              <w:spacing w:before="60" w:after="60"/>
              <w:contextualSpacing/>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Write expended noun phrases using adjective and another noun e.g. </w:t>
            </w:r>
            <w:r w:rsidRPr="00C35B4F">
              <w:rPr>
                <w:rFonts w:ascii="Microsoft Sans Serif" w:hAnsi="Microsoft Sans Serif" w:cs="Microsoft Sans Serif"/>
                <w:i/>
                <w:sz w:val="22"/>
                <w:szCs w:val="22"/>
              </w:rPr>
              <w:t>the scary guard dog, the shiny sports car.</w:t>
            </w:r>
          </w:p>
          <w:p w:rsidR="004D181A" w:rsidRPr="00C35B4F" w:rsidRDefault="004D181A" w:rsidP="004D181A">
            <w:pPr>
              <w:pStyle w:val="ListParagraph"/>
              <w:numPr>
                <w:ilvl w:val="0"/>
                <w:numId w:val="30"/>
              </w:numPr>
              <w:spacing w:before="60" w:after="60"/>
              <w:contextualSpacing/>
              <w:rPr>
                <w:rFonts w:ascii="Microsoft Sans Serif" w:hAnsi="Microsoft Sans Serif" w:cs="Microsoft Sans Serif"/>
                <w:sz w:val="22"/>
                <w:szCs w:val="22"/>
              </w:rPr>
            </w:pPr>
            <w:r w:rsidRPr="00C35B4F">
              <w:rPr>
                <w:rFonts w:ascii="Microsoft Sans Serif" w:hAnsi="Microsoft Sans Serif" w:cs="Microsoft Sans Serif"/>
                <w:sz w:val="22"/>
                <w:szCs w:val="22"/>
              </w:rPr>
              <w:t>Use ‘which ‘as a relative pronoun for inanimate objects e.g.</w:t>
            </w:r>
            <w:r w:rsidRPr="00C35B4F">
              <w:rPr>
                <w:rFonts w:ascii="Microsoft Sans Serif" w:hAnsi="Microsoft Sans Serif" w:cs="Microsoft Sans Serif"/>
                <w:i/>
                <w:sz w:val="22"/>
                <w:szCs w:val="22"/>
              </w:rPr>
              <w:t xml:space="preserve"> He caught the bag which was full of sweets.</w:t>
            </w:r>
          </w:p>
          <w:p w:rsidR="004D181A" w:rsidRPr="00C35B4F" w:rsidRDefault="004D181A" w:rsidP="004D181A">
            <w:pPr>
              <w:numPr>
                <w:ilvl w:val="0"/>
                <w:numId w:val="30"/>
              </w:numPr>
              <w:spacing w:after="60"/>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w:t>
            </w:r>
            <w:r w:rsidRPr="00900AC9">
              <w:rPr>
                <w:rFonts w:ascii="Microsoft Sans Serif" w:hAnsi="Microsoft Sans Serif" w:cs="Microsoft Sans Serif"/>
                <w:b/>
                <w:sz w:val="22"/>
                <w:szCs w:val="22"/>
              </w:rPr>
              <w:t>paragraphs</w:t>
            </w:r>
            <w:r w:rsidRPr="00C35B4F">
              <w:rPr>
                <w:rFonts w:ascii="Microsoft Sans Serif" w:hAnsi="Microsoft Sans Serif" w:cs="Microsoft Sans Serif"/>
                <w:sz w:val="22"/>
                <w:szCs w:val="22"/>
              </w:rPr>
              <w:t xml:space="preserve"> in writing to organise and sequence ideas. (S6) </w:t>
            </w:r>
            <w:proofErr w:type="spellStart"/>
            <w:r w:rsidRPr="00C35B4F">
              <w:rPr>
                <w:rFonts w:ascii="Microsoft Sans Serif" w:hAnsi="Microsoft Sans Serif" w:cs="Microsoft Sans Serif"/>
                <w:i/>
                <w:sz w:val="22"/>
                <w:szCs w:val="22"/>
              </w:rPr>
              <w:t>GfW</w:t>
            </w:r>
            <w:proofErr w:type="spellEnd"/>
            <w:r w:rsidRPr="00C35B4F">
              <w:rPr>
                <w:rFonts w:ascii="Microsoft Sans Serif" w:hAnsi="Microsoft Sans Serif" w:cs="Microsoft Sans Serif"/>
                <w:i/>
                <w:sz w:val="22"/>
                <w:szCs w:val="22"/>
              </w:rPr>
              <w:t xml:space="preserve"> Year 4 Unit 25</w:t>
            </w:r>
          </w:p>
          <w:p w:rsidR="004D181A" w:rsidRDefault="004D181A" w:rsidP="004D181A">
            <w:pPr>
              <w:ind w:left="720"/>
              <w:rPr>
                <w:rFonts w:ascii="Microsoft Sans Serif" w:hAnsi="Microsoft Sans Serif" w:cs="Microsoft Sans Serif"/>
                <w:sz w:val="22"/>
                <w:szCs w:val="22"/>
              </w:rPr>
            </w:pPr>
          </w:p>
          <w:p w:rsidR="004D181A" w:rsidRPr="004D181A" w:rsidRDefault="004D181A" w:rsidP="004D181A">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t>Punctuation</w:t>
            </w:r>
          </w:p>
          <w:p w:rsidR="00CD49D7" w:rsidRPr="00C35B4F" w:rsidRDefault="00CD49D7" w:rsidP="0064206E">
            <w:pPr>
              <w:numPr>
                <w:ilvl w:val="0"/>
                <w:numId w:val="30"/>
              </w:numPr>
              <w:rPr>
                <w:rFonts w:ascii="Microsoft Sans Serif" w:hAnsi="Microsoft Sans Serif" w:cs="Microsoft Sans Serif"/>
                <w:sz w:val="22"/>
                <w:szCs w:val="22"/>
              </w:rPr>
            </w:pPr>
            <w:r w:rsidRPr="00C35B4F">
              <w:rPr>
                <w:rFonts w:ascii="Microsoft Sans Serif" w:hAnsi="Microsoft Sans Serif" w:cs="Microsoft Sans Serif"/>
                <w:sz w:val="22"/>
                <w:szCs w:val="22"/>
              </w:rPr>
              <w:t xml:space="preserve">Use of inverted commas and other </w:t>
            </w:r>
            <w:r w:rsidRPr="00C35B4F">
              <w:rPr>
                <w:rFonts w:ascii="Microsoft Sans Serif" w:hAnsi="Microsoft Sans Serif" w:cs="Microsoft Sans Serif"/>
                <w:b/>
                <w:sz w:val="22"/>
                <w:szCs w:val="22"/>
              </w:rPr>
              <w:t>punctuation</w:t>
            </w:r>
            <w:r w:rsidRPr="00C35B4F">
              <w:rPr>
                <w:rFonts w:ascii="Microsoft Sans Serif" w:hAnsi="Microsoft Sans Serif" w:cs="Microsoft Sans Serif"/>
                <w:sz w:val="22"/>
                <w:szCs w:val="22"/>
              </w:rPr>
              <w:t xml:space="preserve"> to </w:t>
            </w:r>
            <w:r w:rsidRPr="00C35B4F">
              <w:rPr>
                <w:rFonts w:ascii="Microsoft Sans Serif" w:hAnsi="Microsoft Sans Serif" w:cs="Microsoft Sans Serif"/>
                <w:bCs/>
                <w:sz w:val="22"/>
                <w:szCs w:val="22"/>
              </w:rPr>
              <w:t>indicate</w:t>
            </w:r>
            <w:r w:rsidRPr="00C35B4F">
              <w:rPr>
                <w:rFonts w:ascii="Microsoft Sans Serif" w:hAnsi="Microsoft Sans Serif" w:cs="Microsoft Sans Serif"/>
                <w:sz w:val="22"/>
                <w:szCs w:val="22"/>
              </w:rPr>
              <w:t xml:space="preserve"> direct speech [for example, a comma after the reporting clause; end punctuation within inverted commas:</w:t>
            </w:r>
            <w:r w:rsidRPr="00C35B4F">
              <w:rPr>
                <w:rFonts w:ascii="Microsoft Sans Serif" w:hAnsi="Microsoft Sans Serif" w:cs="Microsoft Sans Serif"/>
                <w:i/>
                <w:sz w:val="22"/>
                <w:szCs w:val="22"/>
              </w:rPr>
              <w:t xml:space="preserve"> The conductor shouted, “Sit down!”</w:t>
            </w:r>
            <w:r w:rsidR="009E1236" w:rsidRPr="00C35B4F">
              <w:rPr>
                <w:rFonts w:ascii="Microsoft Sans Serif" w:hAnsi="Microsoft Sans Serif" w:cs="Microsoft Sans Serif"/>
                <w:i/>
                <w:sz w:val="22"/>
                <w:szCs w:val="22"/>
              </w:rPr>
              <w:t xml:space="preserve"> </w:t>
            </w:r>
            <w:r w:rsidR="009E1236" w:rsidRPr="00C35B4F">
              <w:rPr>
                <w:rFonts w:ascii="Microsoft Sans Serif" w:hAnsi="Microsoft Sans Serif" w:cs="Microsoft Sans Serif"/>
                <w:sz w:val="22"/>
                <w:szCs w:val="22"/>
              </w:rPr>
              <w:t>(S1)</w:t>
            </w:r>
          </w:p>
          <w:p w:rsidR="004D181A" w:rsidRPr="00C35B4F" w:rsidRDefault="004D181A" w:rsidP="004D181A">
            <w:pPr>
              <w:numPr>
                <w:ilvl w:val="0"/>
                <w:numId w:val="30"/>
              </w:numPr>
              <w:autoSpaceDE w:val="0"/>
              <w:autoSpaceDN w:val="0"/>
              <w:adjustRightInd w:val="0"/>
              <w:rPr>
                <w:rFonts w:ascii="Microsoft Sans Serif" w:hAnsi="Microsoft Sans Serif" w:cs="Microsoft Sans Serif"/>
                <w:color w:val="231F20"/>
                <w:sz w:val="22"/>
                <w:szCs w:val="22"/>
              </w:rPr>
            </w:pPr>
            <w:r w:rsidRPr="00C35B4F">
              <w:rPr>
                <w:rFonts w:ascii="Microsoft Sans Serif" w:hAnsi="Microsoft Sans Serif" w:cs="Microsoft Sans Serif"/>
                <w:sz w:val="22"/>
                <w:szCs w:val="22"/>
              </w:rPr>
              <w:t>T</w:t>
            </w:r>
            <w:r w:rsidRPr="00C35B4F">
              <w:rPr>
                <w:rFonts w:ascii="Microsoft Sans Serif" w:hAnsi="Microsoft Sans Serif" w:cs="Microsoft Sans Serif"/>
                <w:color w:val="231F20"/>
                <w:sz w:val="22"/>
                <w:szCs w:val="22"/>
              </w:rPr>
              <w:t xml:space="preserve">o practise using commas to mark grammatical boundaries within sentences; link to work on editing and revising own writing. (S5) </w:t>
            </w:r>
            <w:proofErr w:type="spellStart"/>
            <w:r w:rsidRPr="00C35B4F">
              <w:rPr>
                <w:rFonts w:ascii="Microsoft Sans Serif" w:hAnsi="Microsoft Sans Serif" w:cs="Microsoft Sans Serif"/>
                <w:i/>
                <w:color w:val="231F20"/>
                <w:sz w:val="22"/>
                <w:szCs w:val="22"/>
              </w:rPr>
              <w:t>GfW</w:t>
            </w:r>
            <w:proofErr w:type="spellEnd"/>
            <w:r w:rsidRPr="00C35B4F">
              <w:rPr>
                <w:rFonts w:ascii="Microsoft Sans Serif" w:hAnsi="Microsoft Sans Serif" w:cs="Microsoft Sans Serif"/>
                <w:i/>
                <w:color w:val="231F20"/>
                <w:sz w:val="22"/>
                <w:szCs w:val="22"/>
              </w:rPr>
              <w:t xml:space="preserve"> Year 4 Unit 24</w:t>
            </w:r>
          </w:p>
          <w:p w:rsidR="00900AC9" w:rsidRPr="00900AC9" w:rsidRDefault="00900AC9" w:rsidP="00900AC9">
            <w:pPr>
              <w:ind w:left="720"/>
              <w:rPr>
                <w:rFonts w:ascii="Microsoft Sans Serif" w:hAnsi="Microsoft Sans Serif" w:cs="Microsoft Sans Serif"/>
                <w:sz w:val="22"/>
                <w:szCs w:val="22"/>
              </w:rPr>
            </w:pPr>
          </w:p>
          <w:p w:rsidR="00927480" w:rsidRPr="004D181A" w:rsidRDefault="00CD49D7" w:rsidP="004D181A">
            <w:pPr>
              <w:numPr>
                <w:ilvl w:val="0"/>
                <w:numId w:val="30"/>
              </w:numPr>
              <w:spacing w:after="60"/>
              <w:rPr>
                <w:rFonts w:ascii="Microsoft Sans Serif" w:hAnsi="Microsoft Sans Serif" w:cs="Microsoft Sans Serif"/>
                <w:sz w:val="22"/>
                <w:szCs w:val="22"/>
              </w:rPr>
            </w:pPr>
            <w:r w:rsidRPr="00C35B4F">
              <w:rPr>
                <w:rFonts w:ascii="Microsoft Sans Serif" w:hAnsi="Microsoft Sans Serif" w:cs="Microsoft Sans Serif"/>
                <w:sz w:val="22"/>
                <w:szCs w:val="22"/>
              </w:rPr>
              <w:t>T</w:t>
            </w:r>
            <w:r w:rsidRPr="00C35B4F">
              <w:rPr>
                <w:rFonts w:ascii="Microsoft Sans Serif" w:hAnsi="Microsoft Sans Serif" w:cs="Microsoft Sans Serif"/>
                <w:color w:val="231F20"/>
                <w:sz w:val="22"/>
                <w:szCs w:val="22"/>
              </w:rPr>
              <w:t>o reread own writing to check for grammatical sense (coherence) and accuracy (agreement);</w:t>
            </w:r>
            <w:r w:rsidRPr="00C35B4F">
              <w:rPr>
                <w:rFonts w:ascii="Microsoft Sans Serif" w:hAnsi="Microsoft Sans Serif" w:cs="Microsoft Sans Serif"/>
                <w:sz w:val="22"/>
                <w:szCs w:val="22"/>
              </w:rPr>
              <w:t xml:space="preserve"> t</w:t>
            </w:r>
            <w:r w:rsidRPr="00C35B4F">
              <w:rPr>
                <w:rFonts w:ascii="Microsoft Sans Serif" w:hAnsi="Microsoft Sans Serif" w:cs="Microsoft Sans Serif"/>
                <w:color w:val="231F20"/>
                <w:sz w:val="22"/>
                <w:szCs w:val="22"/>
              </w:rPr>
              <w:t>o identify errors and to suggest alternative constructions. (S</w:t>
            </w:r>
            <w:r w:rsidR="009E1236" w:rsidRPr="00C35B4F">
              <w:rPr>
                <w:rFonts w:ascii="Microsoft Sans Serif" w:hAnsi="Microsoft Sans Serif" w:cs="Microsoft Sans Serif"/>
                <w:color w:val="231F20"/>
                <w:sz w:val="22"/>
                <w:szCs w:val="22"/>
              </w:rPr>
              <w:t>7</w:t>
            </w:r>
            <w:r w:rsidRPr="00C35B4F">
              <w:rPr>
                <w:rFonts w:ascii="Microsoft Sans Serif" w:hAnsi="Microsoft Sans Serif" w:cs="Microsoft Sans Serif"/>
                <w:color w:val="231F20"/>
                <w:sz w:val="22"/>
                <w:szCs w:val="22"/>
              </w:rPr>
              <w:t>)</w:t>
            </w:r>
            <w:r w:rsidR="008B66F7" w:rsidRPr="00C35B4F">
              <w:rPr>
                <w:rFonts w:ascii="Microsoft Sans Serif" w:hAnsi="Microsoft Sans Serif" w:cs="Microsoft Sans Serif"/>
                <w:sz w:val="22"/>
                <w:szCs w:val="22"/>
              </w:rPr>
              <w:t xml:space="preserve"> </w:t>
            </w:r>
            <w:proofErr w:type="spellStart"/>
            <w:r w:rsidRPr="00C35B4F">
              <w:rPr>
                <w:rFonts w:ascii="Microsoft Sans Serif" w:hAnsi="Microsoft Sans Serif" w:cs="Microsoft Sans Serif"/>
                <w:i/>
                <w:sz w:val="22"/>
                <w:szCs w:val="22"/>
              </w:rPr>
              <w:t>GfW</w:t>
            </w:r>
            <w:proofErr w:type="spellEnd"/>
            <w:r w:rsidRPr="00C35B4F">
              <w:rPr>
                <w:rFonts w:ascii="Microsoft Sans Serif" w:hAnsi="Microsoft Sans Serif" w:cs="Microsoft Sans Serif"/>
                <w:i/>
                <w:sz w:val="22"/>
                <w:szCs w:val="22"/>
              </w:rPr>
              <w:t xml:space="preserve"> Year 4 Unit 20</w:t>
            </w:r>
          </w:p>
        </w:tc>
      </w:tr>
    </w:tbl>
    <w:p w:rsidR="009C6DAE" w:rsidRDefault="009C6DAE"/>
    <w:p w:rsidR="00296B26" w:rsidRDefault="00296B26"/>
    <w:p w:rsidR="00422713" w:rsidRDefault="00422713">
      <w:r>
        <w:br w:type="page"/>
      </w:r>
    </w:p>
    <w:p w:rsidR="00296B26" w:rsidRDefault="00296B26"/>
    <w:tbl>
      <w:tblPr>
        <w:tblW w:w="15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9"/>
        <w:gridCol w:w="7705"/>
      </w:tblGrid>
      <w:tr w:rsidR="00CD49D7" w:rsidTr="0064206E">
        <w:trPr>
          <w:trHeight w:val="344"/>
        </w:trPr>
        <w:tc>
          <w:tcPr>
            <w:tcW w:w="15404" w:type="dxa"/>
            <w:gridSpan w:val="2"/>
          </w:tcPr>
          <w:p w:rsidR="00CD49D7" w:rsidRPr="0064206E" w:rsidRDefault="00CD49D7" w:rsidP="0064206E">
            <w:pPr>
              <w:jc w:val="center"/>
              <w:rPr>
                <w:rFonts w:ascii="Arial" w:hAnsi="Arial" w:cs="Arial"/>
                <w:b/>
                <w:u w:val="single"/>
              </w:rPr>
            </w:pPr>
            <w:r w:rsidRPr="0064206E">
              <w:rPr>
                <w:rFonts w:ascii="Arial" w:hAnsi="Arial" w:cs="Arial"/>
                <w:b/>
                <w:u w:val="single"/>
              </w:rPr>
              <w:t>English Objectives   Year 4 – Term 2</w:t>
            </w:r>
          </w:p>
          <w:p w:rsidR="00CD49D7" w:rsidRDefault="00CD49D7" w:rsidP="00CD49D7"/>
        </w:tc>
      </w:tr>
      <w:tr w:rsidR="00CD49D7" w:rsidTr="0064206E">
        <w:tc>
          <w:tcPr>
            <w:tcW w:w="7699" w:type="dxa"/>
          </w:tcPr>
          <w:p w:rsidR="00CD49D7" w:rsidRPr="009C6DAE" w:rsidRDefault="00CD49D7" w:rsidP="0064206E">
            <w:pPr>
              <w:jc w:val="center"/>
            </w:pPr>
            <w:r w:rsidRPr="0064206E">
              <w:rPr>
                <w:rFonts w:ascii="Arial" w:hAnsi="Arial" w:cs="Arial"/>
                <w:b/>
                <w:u w:val="single"/>
              </w:rPr>
              <w:t>Writing</w:t>
            </w:r>
          </w:p>
        </w:tc>
        <w:tc>
          <w:tcPr>
            <w:tcW w:w="7705" w:type="dxa"/>
          </w:tcPr>
          <w:p w:rsidR="00CD49D7" w:rsidRPr="009C6DAE" w:rsidRDefault="00CD49D7" w:rsidP="0064206E">
            <w:pPr>
              <w:jc w:val="center"/>
            </w:pPr>
            <w:r w:rsidRPr="0064206E">
              <w:rPr>
                <w:rFonts w:ascii="Arial" w:hAnsi="Arial" w:cs="Arial"/>
                <w:b/>
                <w:u w:val="single"/>
              </w:rPr>
              <w:t>Vocabulary, punctuation and grammar.</w:t>
            </w:r>
          </w:p>
        </w:tc>
      </w:tr>
      <w:tr w:rsidR="00CD49D7" w:rsidTr="0064206E">
        <w:tc>
          <w:tcPr>
            <w:tcW w:w="7699" w:type="dxa"/>
          </w:tcPr>
          <w:p w:rsidR="00994B34" w:rsidRDefault="00994B34" w:rsidP="00994B34">
            <w:pPr>
              <w:spacing w:before="60" w:after="60"/>
              <w:ind w:left="720"/>
              <w:rPr>
                <w:rFonts w:ascii="Microsoft Sans Serif" w:hAnsi="Microsoft Sans Serif" w:cs="Microsoft Sans Serif"/>
                <w:b/>
                <w:u w:val="single"/>
              </w:rPr>
            </w:pPr>
            <w:r w:rsidRPr="00DD0FAB">
              <w:rPr>
                <w:rFonts w:ascii="Microsoft Sans Serif" w:hAnsi="Microsoft Sans Serif" w:cs="Microsoft Sans Serif"/>
                <w:b/>
                <w:u w:val="single"/>
              </w:rPr>
              <w:t>In all writing</w:t>
            </w:r>
          </w:p>
          <w:p w:rsidR="00994B34" w:rsidRPr="00764C8A" w:rsidRDefault="00994B34" w:rsidP="00994B34">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Plan writing for a given audience and purpose (using models of similarly structured writing / planning and discussion) by organising ideas on a planning frame</w:t>
            </w:r>
          </w:p>
          <w:p w:rsidR="00994B34" w:rsidRPr="00764C8A" w:rsidRDefault="00994B34" w:rsidP="00994B34">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Follow the plan to draft and write each section or paragraph – with an historical focus, recording accurately what has been composed.</w:t>
            </w:r>
          </w:p>
          <w:p w:rsidR="00994B34" w:rsidRDefault="00994B34" w:rsidP="00994B34">
            <w:pPr>
              <w:numPr>
                <w:ilvl w:val="0"/>
                <w:numId w:val="20"/>
              </w:numPr>
              <w:tabs>
                <w:tab w:val="left" w:pos="960"/>
              </w:tabs>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Evaluate my own and others’ writing for sense and effectiveness by re-reading to self/peers. Looking at spelling and punctuation errors</w:t>
            </w:r>
          </w:p>
          <w:p w:rsidR="00994B34" w:rsidRDefault="00994B34" w:rsidP="00994B34">
            <w:pPr>
              <w:numPr>
                <w:ilvl w:val="0"/>
                <w:numId w:val="20"/>
              </w:numPr>
              <w:tabs>
                <w:tab w:val="left" w:pos="960"/>
              </w:tabs>
              <w:spacing w:before="60" w:after="60"/>
              <w:rPr>
                <w:rFonts w:ascii="Microsoft Sans Serif" w:hAnsi="Microsoft Sans Serif" w:cs="Microsoft Sans Serif"/>
                <w:sz w:val="22"/>
                <w:szCs w:val="22"/>
              </w:rPr>
            </w:pPr>
            <w:r w:rsidRPr="00994B34">
              <w:rPr>
                <w:rFonts w:ascii="Microsoft Sans Serif" w:hAnsi="Microsoft Sans Serif" w:cs="Microsoft Sans Serif"/>
                <w:sz w:val="22"/>
                <w:szCs w:val="22"/>
              </w:rPr>
              <w:t>Read aloud my own writing to teacher / group / whole class using appropriate intonation and controlling volume so that the meaning is clear.</w:t>
            </w:r>
          </w:p>
          <w:p w:rsidR="00994B34" w:rsidRPr="00994B34" w:rsidRDefault="00994B34" w:rsidP="00994B34">
            <w:pPr>
              <w:numPr>
                <w:ilvl w:val="0"/>
                <w:numId w:val="20"/>
              </w:numPr>
              <w:tabs>
                <w:tab w:val="left" w:pos="960"/>
              </w:tabs>
              <w:spacing w:before="60" w:after="60"/>
              <w:rPr>
                <w:rFonts w:ascii="Microsoft Sans Serif" w:hAnsi="Microsoft Sans Serif" w:cs="Microsoft Sans Serif"/>
                <w:sz w:val="22"/>
                <w:szCs w:val="22"/>
              </w:rPr>
            </w:pPr>
            <w:r w:rsidRPr="00994B34">
              <w:rPr>
                <w:rFonts w:ascii="Microsoft Sans Serif" w:hAnsi="Microsoft Sans Serif" w:cs="Microsoft Sans Serif"/>
                <w:sz w:val="22"/>
                <w:szCs w:val="22"/>
              </w:rPr>
              <w:t xml:space="preserve">Use a greater range of devices to make links across the text e.g. pronouns, adverbs, adverbial phrases. </w:t>
            </w:r>
          </w:p>
          <w:p w:rsidR="00994B34" w:rsidRPr="0064206E" w:rsidRDefault="00994B34" w:rsidP="00994B34">
            <w:pPr>
              <w:numPr>
                <w:ilvl w:val="0"/>
                <w:numId w:val="26"/>
              </w:numPr>
              <w:rPr>
                <w:rFonts w:ascii="Microsoft Sans Serif" w:hAnsi="Microsoft Sans Serif" w:cs="Microsoft Sans Serif"/>
              </w:rPr>
            </w:pPr>
            <w:r w:rsidRPr="0064206E">
              <w:rPr>
                <w:rFonts w:ascii="Microsoft Sans Serif" w:hAnsi="Microsoft Sans Serif" w:cs="Microsoft Sans Serif"/>
                <w:sz w:val="22"/>
                <w:szCs w:val="22"/>
              </w:rPr>
              <w:t>I</w:t>
            </w:r>
            <w:r w:rsidRPr="0064206E">
              <w:rPr>
                <w:rFonts w:ascii="Microsoft Sans Serif" w:eastAsia="SimSun" w:hAnsi="Microsoft Sans Serif" w:cs="Microsoft Sans Serif"/>
                <w:sz w:val="22"/>
                <w:szCs w:val="22"/>
              </w:rPr>
              <w:t>dentify different types of text, e.g. their content, structure, vocabulary, style, layout and purpose. (T17)</w:t>
            </w:r>
          </w:p>
          <w:p w:rsidR="00994B34" w:rsidRDefault="00994B34" w:rsidP="00994B34">
            <w:pPr>
              <w:spacing w:before="60" w:after="60"/>
              <w:ind w:left="720"/>
              <w:rPr>
                <w:rFonts w:ascii="Microsoft Sans Serif" w:hAnsi="Microsoft Sans Serif" w:cs="Microsoft Sans Serif"/>
                <w:sz w:val="22"/>
                <w:szCs w:val="22"/>
              </w:rPr>
            </w:pPr>
          </w:p>
          <w:p w:rsidR="00994B34" w:rsidRDefault="00994B34" w:rsidP="00994B34">
            <w:pPr>
              <w:spacing w:before="60" w:after="60"/>
              <w:ind w:left="720"/>
              <w:rPr>
                <w:rFonts w:ascii="Microsoft Sans Serif" w:hAnsi="Microsoft Sans Serif" w:cs="Microsoft Sans Serif"/>
                <w:sz w:val="22"/>
                <w:szCs w:val="22"/>
              </w:rPr>
            </w:pPr>
            <w:r w:rsidRPr="00EA5537">
              <w:rPr>
                <w:rFonts w:ascii="Microsoft Sans Serif" w:hAnsi="Microsoft Sans Serif" w:cs="Microsoft Sans Serif"/>
                <w:b/>
                <w:u w:val="single"/>
              </w:rPr>
              <w:t>Narrative</w:t>
            </w:r>
          </w:p>
          <w:p w:rsidR="00D35125" w:rsidRPr="00764C8A" w:rsidRDefault="00D35125" w:rsidP="00D35125">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Write a</w:t>
            </w:r>
            <w:r w:rsidRPr="00764C8A">
              <w:rPr>
                <w:rFonts w:ascii="Microsoft Sans Serif" w:hAnsi="Microsoft Sans Serif" w:cs="Microsoft Sans Serif"/>
                <w:b/>
                <w:sz w:val="22"/>
                <w:szCs w:val="22"/>
                <w:u w:val="single"/>
              </w:rPr>
              <w:t xml:space="preserve"> narrative</w:t>
            </w:r>
            <w:r w:rsidRPr="00764C8A">
              <w:rPr>
                <w:rFonts w:ascii="Microsoft Sans Serif" w:hAnsi="Microsoft Sans Serif" w:cs="Microsoft Sans Serif"/>
                <w:sz w:val="22"/>
                <w:szCs w:val="22"/>
              </w:rPr>
              <w:t xml:space="preserve"> with a clear plot and structure e.g. beginning, build up, problem, resolution and ending.</w:t>
            </w:r>
          </w:p>
          <w:p w:rsidR="007C30F0" w:rsidRPr="00764C8A" w:rsidRDefault="007C30F0" w:rsidP="007C30F0">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Write endings that are appropriate to the genre and which make a simple link back to the opening. Start a new paragraph to signal change in time, setting or speaker and support overall direction of the text.</w:t>
            </w:r>
          </w:p>
          <w:p w:rsidR="00CD49D7" w:rsidRPr="007318C5" w:rsidRDefault="00CD49D7" w:rsidP="007318C5">
            <w:pPr>
              <w:numPr>
                <w:ilvl w:val="0"/>
                <w:numId w:val="26"/>
              </w:numPr>
              <w:tabs>
                <w:tab w:val="left" w:pos="960"/>
              </w:tabs>
              <w:spacing w:before="60" w:after="60"/>
              <w:rPr>
                <w:rFonts w:ascii="Microsoft Sans Serif" w:hAnsi="Microsoft Sans Serif" w:cs="Microsoft Sans Serif"/>
              </w:rPr>
            </w:pPr>
            <w:r w:rsidRPr="007318C5">
              <w:rPr>
                <w:rFonts w:ascii="Microsoft Sans Serif" w:hAnsi="Microsoft Sans Serif" w:cs="Microsoft Sans Serif"/>
                <w:bCs/>
                <w:sz w:val="22"/>
                <w:szCs w:val="22"/>
              </w:rPr>
              <w:t>To use stories read /extracts as models for their own writing. (T3)</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sz w:val="22"/>
                <w:szCs w:val="22"/>
              </w:rPr>
              <w:t>To know how dialogue is presented in stories, e.g. through statements, questions, exclamations, how paragraphing is used to organise dialogue. (T4)</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color w:val="000000"/>
                <w:sz w:val="22"/>
                <w:szCs w:val="22"/>
              </w:rPr>
              <w:t xml:space="preserve">To refer to significant aspects of a text, e.g. opening, build up, atmosphere, and to know that language is used to create these, e.g. adjectives for description. (T6) </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sz w:val="22"/>
                <w:szCs w:val="22"/>
              </w:rPr>
              <w:t>Write character profiles/sketches using detail to capture the reader’s imagination and evoke sympathy or dislike. (T7)</w:t>
            </w:r>
          </w:p>
          <w:p w:rsidR="00CD49D7" w:rsidRPr="00994B34"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sz w:val="22"/>
                <w:szCs w:val="22"/>
              </w:rPr>
              <w:t>To investigate how settings and characters are built up from small details, and how the reader responds to them. (T8)</w:t>
            </w:r>
          </w:p>
          <w:p w:rsidR="00994B34" w:rsidRDefault="00994B34" w:rsidP="00994B34">
            <w:pPr>
              <w:ind w:left="720"/>
              <w:rPr>
                <w:rFonts w:ascii="Microsoft Sans Serif" w:hAnsi="Microsoft Sans Serif" w:cs="Microsoft Sans Serif"/>
                <w:sz w:val="22"/>
                <w:szCs w:val="22"/>
              </w:rPr>
            </w:pPr>
          </w:p>
          <w:p w:rsidR="00994B34" w:rsidRDefault="00994B34" w:rsidP="00994B34">
            <w:pPr>
              <w:ind w:left="720"/>
              <w:rPr>
                <w:rFonts w:ascii="Microsoft Sans Serif" w:hAnsi="Microsoft Sans Serif" w:cs="Microsoft Sans Serif"/>
                <w:sz w:val="22"/>
                <w:szCs w:val="22"/>
              </w:rPr>
            </w:pPr>
          </w:p>
          <w:p w:rsidR="00994B34" w:rsidRPr="00994B34" w:rsidRDefault="00994B34" w:rsidP="00994B34">
            <w:pPr>
              <w:ind w:left="765"/>
              <w:rPr>
                <w:rFonts w:ascii="Microsoft Sans Serif" w:hAnsi="Microsoft Sans Serif" w:cs="Microsoft Sans Serif"/>
                <w:b/>
                <w:u w:val="single"/>
              </w:rPr>
            </w:pPr>
            <w:r w:rsidRPr="00EA5537">
              <w:rPr>
                <w:rFonts w:ascii="Microsoft Sans Serif" w:hAnsi="Microsoft Sans Serif" w:cs="Microsoft Sans Serif"/>
                <w:b/>
                <w:color w:val="000000"/>
                <w:sz w:val="22"/>
                <w:szCs w:val="22"/>
                <w:u w:val="single"/>
              </w:rPr>
              <w:lastRenderedPageBreak/>
              <w:t>Poetry</w:t>
            </w:r>
          </w:p>
          <w:p w:rsidR="00CD49D7" w:rsidRPr="0064206E" w:rsidRDefault="00CD49D7" w:rsidP="0064206E">
            <w:pPr>
              <w:pStyle w:val="BodyText"/>
              <w:numPr>
                <w:ilvl w:val="0"/>
                <w:numId w:val="26"/>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 xml:space="preserve">Understand the following terms and identify them in </w:t>
            </w:r>
            <w:r w:rsidRPr="00764C8A">
              <w:rPr>
                <w:rFonts w:ascii="Microsoft Sans Serif" w:hAnsi="Microsoft Sans Serif" w:cs="Microsoft Sans Serif"/>
                <w:b/>
                <w:sz w:val="22"/>
                <w:szCs w:val="22"/>
              </w:rPr>
              <w:t>poems:</w:t>
            </w:r>
            <w:r w:rsidRPr="0064206E">
              <w:rPr>
                <w:rFonts w:ascii="Microsoft Sans Serif" w:hAnsi="Microsoft Sans Serif" w:cs="Microsoft Sans Serif"/>
                <w:sz w:val="22"/>
                <w:szCs w:val="22"/>
              </w:rPr>
              <w:t xml:space="preserve"> verse, chorus, couplet, rhyme, rhythm, alliteration. (T9)</w:t>
            </w:r>
          </w:p>
          <w:p w:rsidR="00CD49D7" w:rsidRPr="0064206E" w:rsidRDefault="00CD49D7" w:rsidP="0064206E">
            <w:pPr>
              <w:numPr>
                <w:ilvl w:val="0"/>
                <w:numId w:val="26"/>
              </w:numPr>
              <w:spacing w:after="60"/>
              <w:rPr>
                <w:rFonts w:ascii="Microsoft Sans Serif" w:hAnsi="Microsoft Sans Serif" w:cs="Microsoft Sans Serif"/>
              </w:rPr>
            </w:pPr>
            <w:r w:rsidRPr="0064206E">
              <w:rPr>
                <w:rFonts w:ascii="Microsoft Sans Serif" w:hAnsi="Microsoft Sans Serif" w:cs="Microsoft Sans Serif"/>
                <w:sz w:val="22"/>
                <w:szCs w:val="22"/>
              </w:rPr>
              <w:t>Recognise and clap out/count the syllables in each line of regular poetry, understanding why this is important to the rhythm of the poem. (T10)</w:t>
            </w:r>
          </w:p>
          <w:p w:rsidR="00CD49D7" w:rsidRPr="0064206E" w:rsidRDefault="00CD49D7" w:rsidP="0064206E">
            <w:pPr>
              <w:pStyle w:val="BodyText"/>
              <w:numPr>
                <w:ilvl w:val="0"/>
                <w:numId w:val="26"/>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Describe how a poet does or does not use rhyme, e.g. every alternate line, rhyming couplets, no rhyme, other patterns of rhyme. (T11)</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color w:val="000000"/>
                <w:sz w:val="22"/>
                <w:szCs w:val="22"/>
              </w:rPr>
              <w:t>Practise reading and reciting poems. To recognise rhyme, alliteration, and other patterns of sound that create effects. (T12)</w:t>
            </w:r>
          </w:p>
          <w:p w:rsidR="00CD49D7" w:rsidRPr="0064206E" w:rsidRDefault="00CD49D7" w:rsidP="0064206E">
            <w:pPr>
              <w:pStyle w:val="BodyText"/>
              <w:numPr>
                <w:ilvl w:val="0"/>
                <w:numId w:val="26"/>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Compare and contrast poems from other cultures and investigate poetic features. (T13)</w:t>
            </w:r>
          </w:p>
          <w:p w:rsidR="00CD49D7" w:rsidRPr="00994B34" w:rsidRDefault="00CD49D7" w:rsidP="0064206E">
            <w:pPr>
              <w:numPr>
                <w:ilvl w:val="0"/>
                <w:numId w:val="26"/>
              </w:numPr>
              <w:spacing w:after="60"/>
              <w:rPr>
                <w:rFonts w:ascii="Microsoft Sans Serif" w:hAnsi="Microsoft Sans Serif" w:cs="Microsoft Sans Serif"/>
              </w:rPr>
            </w:pPr>
            <w:r w:rsidRPr="0064206E">
              <w:rPr>
                <w:rFonts w:ascii="Microsoft Sans Serif" w:hAnsi="Microsoft Sans Serif" w:cs="Microsoft Sans Serif"/>
                <w:color w:val="000000"/>
                <w:sz w:val="22"/>
                <w:szCs w:val="22"/>
              </w:rPr>
              <w:t>W</w:t>
            </w:r>
            <w:r w:rsidRPr="0064206E">
              <w:rPr>
                <w:rFonts w:ascii="Microsoft Sans Serif" w:hAnsi="Microsoft Sans Serif" w:cs="Microsoft Sans Serif"/>
                <w:sz w:val="22"/>
                <w:szCs w:val="22"/>
              </w:rPr>
              <w:t>rite poems based on those read.  Experiment by trimming or extending sentences; experiment with powerful and expressive verbs – taking account of vocabulary, patterns of rhyme, choruses, similes. (T14)</w:t>
            </w:r>
          </w:p>
          <w:p w:rsidR="00994B34" w:rsidRDefault="00994B34" w:rsidP="00994B34">
            <w:pPr>
              <w:spacing w:after="60"/>
              <w:ind w:left="720"/>
              <w:rPr>
                <w:rFonts w:ascii="Microsoft Sans Serif" w:hAnsi="Microsoft Sans Serif" w:cs="Microsoft Sans Serif"/>
                <w:color w:val="000000"/>
                <w:sz w:val="22"/>
                <w:szCs w:val="22"/>
              </w:rPr>
            </w:pPr>
          </w:p>
          <w:p w:rsidR="00994B34" w:rsidRPr="00994B34" w:rsidRDefault="00994B34" w:rsidP="00994B34">
            <w:pPr>
              <w:spacing w:after="60"/>
              <w:ind w:left="720"/>
              <w:rPr>
                <w:rFonts w:ascii="Microsoft Sans Serif" w:hAnsi="Microsoft Sans Serif" w:cs="Microsoft Sans Serif"/>
                <w:b/>
                <w:u w:val="single"/>
              </w:rPr>
            </w:pPr>
            <w:r>
              <w:rPr>
                <w:rFonts w:ascii="Microsoft Sans Serif" w:hAnsi="Microsoft Sans Serif" w:cs="Microsoft Sans Serif"/>
                <w:b/>
                <w:color w:val="000000"/>
                <w:sz w:val="22"/>
                <w:szCs w:val="22"/>
                <w:u w:val="single"/>
              </w:rPr>
              <w:t>Diaries</w:t>
            </w:r>
          </w:p>
          <w:p w:rsidR="00CD49D7" w:rsidRPr="0064206E" w:rsidRDefault="00CD49D7" w:rsidP="0064206E">
            <w:pPr>
              <w:numPr>
                <w:ilvl w:val="0"/>
                <w:numId w:val="26"/>
              </w:numPr>
              <w:rPr>
                <w:rFonts w:ascii="Microsoft Sans Serif" w:hAnsi="Microsoft Sans Serif" w:cs="Microsoft Sans Serif"/>
              </w:rPr>
            </w:pPr>
            <w:r w:rsidRPr="0064206E">
              <w:rPr>
                <w:rFonts w:ascii="Microsoft Sans Serif" w:hAnsi="Microsoft Sans Serif" w:cs="Microsoft Sans Serif"/>
                <w:sz w:val="22"/>
                <w:szCs w:val="22"/>
              </w:rPr>
              <w:t xml:space="preserve">Read a selection of </w:t>
            </w:r>
            <w:r w:rsidRPr="00764C8A">
              <w:rPr>
                <w:rFonts w:ascii="Microsoft Sans Serif" w:hAnsi="Microsoft Sans Serif" w:cs="Microsoft Sans Serif"/>
                <w:b/>
                <w:sz w:val="22"/>
                <w:szCs w:val="22"/>
              </w:rPr>
              <w:t>diary entries</w:t>
            </w:r>
            <w:r w:rsidRPr="0064206E">
              <w:rPr>
                <w:rFonts w:ascii="Microsoft Sans Serif" w:hAnsi="Microsoft Sans Serif" w:cs="Microsoft Sans Serif"/>
                <w:sz w:val="22"/>
                <w:szCs w:val="22"/>
              </w:rPr>
              <w:t xml:space="preserve"> and discuss main features, e.g. tense. (T15). </w:t>
            </w:r>
          </w:p>
          <w:p w:rsidR="00CD49D7" w:rsidRPr="00994B34" w:rsidRDefault="00CD49D7" w:rsidP="0064206E">
            <w:pPr>
              <w:pStyle w:val="BodyText"/>
              <w:numPr>
                <w:ilvl w:val="0"/>
                <w:numId w:val="26"/>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To write extracts from diaries, e.g. historical diaries or diaries of characters from class novel. (T16)</w:t>
            </w:r>
          </w:p>
          <w:p w:rsidR="00994B34" w:rsidRDefault="00994B34" w:rsidP="00994B34">
            <w:pPr>
              <w:pStyle w:val="BodyText"/>
              <w:spacing w:after="60"/>
              <w:ind w:left="720"/>
              <w:rPr>
                <w:rFonts w:ascii="Microsoft Sans Serif" w:hAnsi="Microsoft Sans Serif" w:cs="Microsoft Sans Serif"/>
                <w:sz w:val="22"/>
                <w:szCs w:val="22"/>
              </w:rPr>
            </w:pPr>
          </w:p>
          <w:p w:rsidR="00994B34" w:rsidRPr="00994B34" w:rsidRDefault="00994B34" w:rsidP="00994B34">
            <w:pPr>
              <w:pStyle w:val="BodyText"/>
              <w:spacing w:after="60"/>
              <w:ind w:left="720"/>
              <w:rPr>
                <w:rFonts w:ascii="Microsoft Sans Serif" w:hAnsi="Microsoft Sans Serif" w:cs="Microsoft Sans Serif"/>
                <w:sz w:val="22"/>
              </w:rPr>
            </w:pPr>
            <w:r>
              <w:rPr>
                <w:rFonts w:ascii="Microsoft Sans Serif" w:hAnsi="Microsoft Sans Serif" w:cs="Microsoft Sans Serif"/>
                <w:b/>
                <w:sz w:val="22"/>
                <w:szCs w:val="22"/>
                <w:u w:val="single"/>
              </w:rPr>
              <w:t>Explanations</w:t>
            </w:r>
          </w:p>
          <w:p w:rsidR="00994B34" w:rsidRPr="00994B34" w:rsidRDefault="00CD49D7" w:rsidP="00994B34">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 xml:space="preserve">To identify from examples the key features of </w:t>
            </w:r>
            <w:r w:rsidRPr="00764C8A">
              <w:rPr>
                <w:rFonts w:ascii="Microsoft Sans Serif" w:hAnsi="Microsoft Sans Serif" w:cs="Microsoft Sans Serif"/>
                <w:b/>
                <w:sz w:val="22"/>
                <w:szCs w:val="22"/>
              </w:rPr>
              <w:t>explanatory texts</w:t>
            </w:r>
            <w:r w:rsidRPr="0064206E">
              <w:rPr>
                <w:rFonts w:ascii="Microsoft Sans Serif" w:hAnsi="Microsoft Sans Serif" w:cs="Microsoft Sans Serif"/>
                <w:sz w:val="22"/>
                <w:szCs w:val="22"/>
              </w:rPr>
              <w:t>, e.g. purpose: explain a process or to answer a question, structure: introduction, followed by sequential explanation, organised into paragraphs and use of time connectives and diagrams. (T18)</w:t>
            </w:r>
          </w:p>
          <w:p w:rsidR="00CD49D7" w:rsidRPr="0064206E" w:rsidRDefault="00CD49D7" w:rsidP="0064206E">
            <w:pPr>
              <w:numPr>
                <w:ilvl w:val="0"/>
                <w:numId w:val="32"/>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Write explanations of a process, using conventions identified through reading. (T19)</w:t>
            </w:r>
          </w:p>
          <w:p w:rsidR="00CD49D7" w:rsidRPr="00C1697D" w:rsidRDefault="00CD49D7" w:rsidP="0064206E">
            <w:pPr>
              <w:numPr>
                <w:ilvl w:val="0"/>
                <w:numId w:val="30"/>
              </w:numPr>
              <w:spacing w:after="60"/>
              <w:rPr>
                <w:rFonts w:ascii="Microsoft Sans Serif" w:hAnsi="Microsoft Sans Serif" w:cs="Microsoft Sans Serif"/>
              </w:rPr>
            </w:pPr>
            <w:r w:rsidRPr="0064206E">
              <w:rPr>
                <w:rFonts w:ascii="Microsoft Sans Serif" w:hAnsi="Microsoft Sans Serif" w:cs="Microsoft Sans Serif"/>
                <w:sz w:val="22"/>
                <w:szCs w:val="22"/>
              </w:rPr>
              <w:t>To improve the cohesion of written explanations through paragraphing and the use of link phrases and organisational devices such as subheadings and numbering. (T20)</w:t>
            </w:r>
          </w:p>
          <w:p w:rsidR="00C1697D" w:rsidRDefault="00C1697D" w:rsidP="00C1697D">
            <w:pPr>
              <w:spacing w:after="60"/>
              <w:rPr>
                <w:rFonts w:ascii="Microsoft Sans Serif" w:hAnsi="Microsoft Sans Serif" w:cs="Microsoft Sans Serif"/>
                <w:sz w:val="22"/>
                <w:szCs w:val="22"/>
              </w:rPr>
            </w:pPr>
          </w:p>
          <w:p w:rsidR="00C1697D" w:rsidRPr="00C1697D" w:rsidRDefault="00C1697D" w:rsidP="00C1697D">
            <w:pPr>
              <w:spacing w:after="60"/>
              <w:rPr>
                <w:rFonts w:ascii="Microsoft Sans Serif" w:hAnsi="Microsoft Sans Serif" w:cs="Microsoft Sans Serif"/>
                <w:b/>
                <w:u w:val="single"/>
              </w:rPr>
            </w:pPr>
            <w:r>
              <w:rPr>
                <w:rFonts w:ascii="Microsoft Sans Serif" w:hAnsi="Microsoft Sans Serif" w:cs="Microsoft Sans Serif"/>
              </w:rPr>
              <w:t xml:space="preserve">            </w:t>
            </w:r>
            <w:r>
              <w:rPr>
                <w:rFonts w:ascii="Microsoft Sans Serif" w:hAnsi="Microsoft Sans Serif" w:cs="Microsoft Sans Serif"/>
                <w:b/>
                <w:u w:val="single"/>
              </w:rPr>
              <w:t>Biographies</w:t>
            </w:r>
          </w:p>
          <w:p w:rsidR="00CD49D7" w:rsidRPr="0064206E" w:rsidRDefault="00CD49D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 xml:space="preserve">To read simple </w:t>
            </w:r>
            <w:r w:rsidRPr="00764C8A">
              <w:rPr>
                <w:rFonts w:ascii="Microsoft Sans Serif" w:hAnsi="Microsoft Sans Serif" w:cs="Microsoft Sans Serif"/>
                <w:b/>
                <w:sz w:val="22"/>
                <w:szCs w:val="22"/>
              </w:rPr>
              <w:t>biographies</w:t>
            </w:r>
            <w:r w:rsidRPr="0064206E">
              <w:rPr>
                <w:rFonts w:ascii="Microsoft Sans Serif" w:hAnsi="Microsoft Sans Serif" w:cs="Microsoft Sans Serif"/>
                <w:sz w:val="22"/>
                <w:szCs w:val="22"/>
              </w:rPr>
              <w:t xml:space="preserve"> and discuss main features, e.g. tense, purpose, layout, photographs. (T21) </w:t>
            </w:r>
          </w:p>
          <w:p w:rsidR="00CD49D7" w:rsidRPr="0064206E" w:rsidRDefault="00CD49D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 xml:space="preserve">To ask questions and make notes through research, prior to writing a </w:t>
            </w:r>
            <w:r w:rsidRPr="0064206E">
              <w:rPr>
                <w:rFonts w:ascii="Microsoft Sans Serif" w:hAnsi="Microsoft Sans Serif" w:cs="Microsoft Sans Serif"/>
                <w:sz w:val="22"/>
                <w:szCs w:val="22"/>
              </w:rPr>
              <w:lastRenderedPageBreak/>
              <w:t>biography. (T22)</w:t>
            </w:r>
          </w:p>
          <w:p w:rsidR="007C30F0" w:rsidRPr="00C1697D" w:rsidRDefault="00CD49D7" w:rsidP="00C1697D">
            <w:pPr>
              <w:numPr>
                <w:ilvl w:val="0"/>
                <w:numId w:val="20"/>
              </w:numPr>
              <w:tabs>
                <w:tab w:val="left" w:pos="960"/>
              </w:tabs>
              <w:spacing w:before="60" w:after="60"/>
              <w:rPr>
                <w:rFonts w:ascii="Microsoft Sans Serif" w:hAnsi="Microsoft Sans Serif" w:cs="Microsoft Sans Serif"/>
              </w:rPr>
            </w:pPr>
            <w:r w:rsidRPr="0064206E">
              <w:rPr>
                <w:rFonts w:ascii="Microsoft Sans Serif" w:hAnsi="Microsoft Sans Serif" w:cs="Microsoft Sans Serif"/>
                <w:sz w:val="22"/>
                <w:szCs w:val="22"/>
              </w:rPr>
              <w:t>To write simple biographies in the 3</w:t>
            </w:r>
            <w:r w:rsidRPr="0064206E">
              <w:rPr>
                <w:rFonts w:ascii="Microsoft Sans Serif" w:hAnsi="Microsoft Sans Serif" w:cs="Microsoft Sans Serif"/>
                <w:sz w:val="22"/>
                <w:szCs w:val="22"/>
                <w:vertAlign w:val="superscript"/>
              </w:rPr>
              <w:t>rd</w:t>
            </w:r>
            <w:r w:rsidRPr="0064206E">
              <w:rPr>
                <w:rFonts w:ascii="Microsoft Sans Serif" w:hAnsi="Microsoft Sans Serif" w:cs="Microsoft Sans Serif"/>
                <w:sz w:val="22"/>
                <w:szCs w:val="22"/>
              </w:rPr>
              <w:t xml:space="preserve"> person using given information, e.g. a family member, friend or someone famous that is familiar to the children through experience or study. (T23)</w:t>
            </w:r>
          </w:p>
        </w:tc>
        <w:tc>
          <w:tcPr>
            <w:tcW w:w="7705" w:type="dxa"/>
          </w:tcPr>
          <w:p w:rsidR="004D181A" w:rsidRPr="004D181A" w:rsidRDefault="004D181A" w:rsidP="004D181A">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lastRenderedPageBreak/>
              <w:t>Word Classes</w:t>
            </w:r>
          </w:p>
          <w:p w:rsidR="00E055E3" w:rsidRPr="00900AC9" w:rsidRDefault="00E055E3" w:rsidP="00E055E3">
            <w:pPr>
              <w:numPr>
                <w:ilvl w:val="0"/>
                <w:numId w:val="34"/>
              </w:numPr>
              <w:spacing w:after="60"/>
              <w:rPr>
                <w:rFonts w:ascii="Microsoft Sans Serif" w:hAnsi="Microsoft Sans Serif" w:cs="Microsoft Sans Serif"/>
                <w:sz w:val="22"/>
                <w:szCs w:val="22"/>
              </w:rPr>
            </w:pPr>
            <w:r w:rsidRPr="00900AC9">
              <w:rPr>
                <w:rFonts w:ascii="Microsoft Sans Serif" w:hAnsi="Microsoft Sans Serif" w:cs="Microsoft Sans Serif"/>
                <w:sz w:val="22"/>
                <w:szCs w:val="22"/>
              </w:rPr>
              <w:t xml:space="preserve">Investigate past, present and future </w:t>
            </w:r>
            <w:r w:rsidRPr="00900AC9">
              <w:rPr>
                <w:rFonts w:ascii="Microsoft Sans Serif" w:hAnsi="Microsoft Sans Serif" w:cs="Microsoft Sans Serif"/>
                <w:b/>
                <w:sz w:val="22"/>
                <w:szCs w:val="22"/>
              </w:rPr>
              <w:t>tense of verbs.</w:t>
            </w:r>
            <w:r w:rsidRPr="00900AC9">
              <w:rPr>
                <w:rFonts w:ascii="Microsoft Sans Serif" w:hAnsi="Microsoft Sans Serif" w:cs="Microsoft Sans Serif"/>
                <w:sz w:val="22"/>
                <w:szCs w:val="22"/>
              </w:rPr>
              <w:t xml:space="preserve"> (S1)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w:t>
            </w:r>
            <w:r w:rsidRPr="00900AC9">
              <w:rPr>
                <w:rFonts w:ascii="Microsoft Sans Serif" w:hAnsi="Microsoft Sans Serif" w:cs="Microsoft Sans Serif"/>
                <w:sz w:val="22"/>
                <w:szCs w:val="22"/>
              </w:rPr>
              <w:t xml:space="preserve">ear 4 Unit 21 For example simple present, present progressive, simple past, past progressive, imperative, present perfect and past perfect e.g. </w:t>
            </w:r>
            <w:r w:rsidRPr="00900AC9">
              <w:rPr>
                <w:rFonts w:ascii="Microsoft Sans Serif" w:hAnsi="Microsoft Sans Serif" w:cs="Microsoft Sans Serif"/>
                <w:i/>
                <w:sz w:val="22"/>
                <w:szCs w:val="22"/>
              </w:rPr>
              <w:t>He had worked for five years before emigrating.</w:t>
            </w:r>
            <w:r w:rsidRPr="00900AC9">
              <w:rPr>
                <w:rFonts w:ascii="Microsoft Sans Serif" w:hAnsi="Microsoft Sans Serif" w:cs="Microsoft Sans Serif"/>
                <w:sz w:val="22"/>
                <w:szCs w:val="22"/>
              </w:rPr>
              <w:t xml:space="preserve"> </w:t>
            </w:r>
          </w:p>
          <w:p w:rsidR="00E055E3" w:rsidRPr="00E055E3" w:rsidRDefault="00E055E3" w:rsidP="00E055E3">
            <w:pPr>
              <w:numPr>
                <w:ilvl w:val="0"/>
                <w:numId w:val="34"/>
              </w:numPr>
              <w:autoSpaceDE w:val="0"/>
              <w:autoSpaceDN w:val="0"/>
              <w:adjustRightInd w:val="0"/>
              <w:rPr>
                <w:rFonts w:ascii="Microsoft Sans Serif" w:hAnsi="Microsoft Sans Serif" w:cs="Microsoft Sans Serif"/>
                <w:color w:val="231F20"/>
                <w:sz w:val="22"/>
                <w:szCs w:val="22"/>
              </w:rPr>
            </w:pPr>
            <w:r w:rsidRPr="00900AC9">
              <w:rPr>
                <w:rFonts w:ascii="Microsoft Sans Serif" w:hAnsi="Microsoft Sans Serif" w:cs="Microsoft Sans Serif"/>
                <w:b/>
                <w:bCs/>
                <w:sz w:val="22"/>
                <w:szCs w:val="22"/>
              </w:rPr>
              <w:t>Fronted</w:t>
            </w:r>
            <w:r w:rsidRPr="00900AC9">
              <w:rPr>
                <w:rFonts w:ascii="Microsoft Sans Serif" w:hAnsi="Microsoft Sans Serif" w:cs="Microsoft Sans Serif"/>
                <w:sz w:val="22"/>
                <w:szCs w:val="22"/>
              </w:rPr>
              <w:t xml:space="preserve"> </w:t>
            </w:r>
            <w:r w:rsidRPr="00900AC9">
              <w:rPr>
                <w:rFonts w:ascii="Microsoft Sans Serif" w:hAnsi="Microsoft Sans Serif" w:cs="Microsoft Sans Serif"/>
                <w:b/>
                <w:bCs/>
                <w:sz w:val="22"/>
                <w:szCs w:val="22"/>
              </w:rPr>
              <w:t xml:space="preserve">adverbials </w:t>
            </w:r>
            <w:r w:rsidRPr="00900AC9">
              <w:rPr>
                <w:rFonts w:ascii="Microsoft Sans Serif" w:hAnsi="Microsoft Sans Serif" w:cs="Microsoft Sans Serif"/>
                <w:sz w:val="22"/>
                <w:szCs w:val="22"/>
              </w:rPr>
              <w:t xml:space="preserve">[for example, </w:t>
            </w:r>
            <w:r w:rsidRPr="00900AC9">
              <w:rPr>
                <w:rFonts w:ascii="Microsoft Sans Serif" w:hAnsi="Microsoft Sans Serif" w:cs="Microsoft Sans Serif"/>
                <w:i/>
                <w:iCs/>
                <w:sz w:val="22"/>
                <w:szCs w:val="22"/>
                <w:u w:val="single"/>
              </w:rPr>
              <w:t>Later that day</w:t>
            </w:r>
            <w:r w:rsidRPr="00900AC9">
              <w:rPr>
                <w:rFonts w:ascii="Microsoft Sans Serif" w:hAnsi="Microsoft Sans Serif" w:cs="Microsoft Sans Serif"/>
                <w:sz w:val="22"/>
                <w:szCs w:val="22"/>
              </w:rPr>
              <w:t>,</w:t>
            </w:r>
            <w:r w:rsidRPr="00900AC9">
              <w:rPr>
                <w:rFonts w:ascii="Microsoft Sans Serif" w:hAnsi="Microsoft Sans Serif" w:cs="Microsoft Sans Serif"/>
                <w:i/>
                <w:iCs/>
                <w:sz w:val="22"/>
                <w:szCs w:val="22"/>
              </w:rPr>
              <w:t xml:space="preserve"> I heard the bad news.</w:t>
            </w:r>
            <w:r w:rsidRPr="00900AC9">
              <w:rPr>
                <w:rFonts w:ascii="Microsoft Sans Serif" w:hAnsi="Microsoft Sans Serif" w:cs="Microsoft Sans Serif"/>
                <w:iCs/>
                <w:sz w:val="22"/>
                <w:szCs w:val="22"/>
              </w:rPr>
              <w:t xml:space="preserve">] (S2) For example </w:t>
            </w:r>
            <w:proofErr w:type="gramStart"/>
            <w:r w:rsidRPr="00900AC9">
              <w:rPr>
                <w:rFonts w:ascii="Microsoft Sans Serif" w:hAnsi="Microsoft Sans Serif" w:cs="Microsoft Sans Serif"/>
                <w:i/>
                <w:sz w:val="22"/>
                <w:szCs w:val="22"/>
              </w:rPr>
              <w:t>Under</w:t>
            </w:r>
            <w:proofErr w:type="gramEnd"/>
            <w:r w:rsidRPr="00900AC9">
              <w:rPr>
                <w:rFonts w:ascii="Microsoft Sans Serif" w:hAnsi="Microsoft Sans Serif" w:cs="Microsoft Sans Serif"/>
                <w:i/>
                <w:sz w:val="22"/>
                <w:szCs w:val="22"/>
              </w:rPr>
              <w:t xml:space="preserve"> the tree, The next day, Therefore, Quickly and quietly.</w:t>
            </w:r>
          </w:p>
          <w:p w:rsidR="00E055E3" w:rsidRPr="00900AC9" w:rsidRDefault="00E055E3" w:rsidP="00E055E3">
            <w:pPr>
              <w:numPr>
                <w:ilvl w:val="0"/>
                <w:numId w:val="34"/>
              </w:numPr>
              <w:autoSpaceDE w:val="0"/>
              <w:autoSpaceDN w:val="0"/>
              <w:adjustRightInd w:val="0"/>
              <w:rPr>
                <w:rFonts w:ascii="Microsoft Sans Serif" w:hAnsi="Microsoft Sans Serif" w:cs="Microsoft Sans Serif"/>
                <w:color w:val="231F20"/>
                <w:sz w:val="22"/>
                <w:szCs w:val="22"/>
              </w:rPr>
            </w:pPr>
            <w:r w:rsidRPr="00900AC9">
              <w:rPr>
                <w:rFonts w:ascii="Microsoft Sans Serif" w:hAnsi="Microsoft Sans Serif" w:cs="Microsoft Sans Serif"/>
                <w:sz w:val="22"/>
                <w:szCs w:val="22"/>
              </w:rPr>
              <w:t xml:space="preserve">Use precise verbs for clarity e.g. yelled and use synonyms to avoid repetition e.g. </w:t>
            </w:r>
            <w:r w:rsidRPr="00900AC9">
              <w:rPr>
                <w:rFonts w:ascii="Microsoft Sans Serif" w:hAnsi="Microsoft Sans Serif" w:cs="Microsoft Sans Serif"/>
                <w:i/>
                <w:sz w:val="22"/>
                <w:szCs w:val="22"/>
              </w:rPr>
              <w:t>yelled, shouted</w:t>
            </w:r>
          </w:p>
          <w:p w:rsidR="00E055E3" w:rsidRPr="00E055E3" w:rsidRDefault="00E055E3" w:rsidP="00E055E3">
            <w:pPr>
              <w:numPr>
                <w:ilvl w:val="0"/>
                <w:numId w:val="34"/>
              </w:numPr>
              <w:autoSpaceDE w:val="0"/>
              <w:autoSpaceDN w:val="0"/>
              <w:adjustRightInd w:val="0"/>
              <w:rPr>
                <w:rFonts w:ascii="Microsoft Sans Serif" w:hAnsi="Microsoft Sans Serif" w:cs="Microsoft Sans Serif"/>
                <w:color w:val="231F20"/>
                <w:sz w:val="22"/>
                <w:szCs w:val="22"/>
              </w:rPr>
            </w:pPr>
            <w:r w:rsidRPr="00900AC9">
              <w:rPr>
                <w:rFonts w:ascii="Microsoft Sans Serif" w:hAnsi="Microsoft Sans Serif" w:cs="Microsoft Sans Serif"/>
                <w:sz w:val="22"/>
                <w:szCs w:val="22"/>
              </w:rPr>
              <w:t xml:space="preserve">Standard English forms for </w:t>
            </w:r>
            <w:r w:rsidRPr="00900AC9">
              <w:rPr>
                <w:rFonts w:ascii="Microsoft Sans Serif" w:hAnsi="Microsoft Sans Serif" w:cs="Microsoft Sans Serif"/>
                <w:b/>
                <w:bCs/>
                <w:sz w:val="22"/>
                <w:szCs w:val="22"/>
              </w:rPr>
              <w:t>verb</w:t>
            </w:r>
            <w:r w:rsidRPr="00900AC9">
              <w:rPr>
                <w:rFonts w:ascii="Microsoft Sans Serif" w:hAnsi="Microsoft Sans Serif" w:cs="Microsoft Sans Serif"/>
                <w:sz w:val="22"/>
                <w:szCs w:val="22"/>
              </w:rPr>
              <w:t xml:space="preserve"> </w:t>
            </w:r>
            <w:r w:rsidRPr="00900AC9">
              <w:rPr>
                <w:rFonts w:ascii="Microsoft Sans Serif" w:hAnsi="Microsoft Sans Serif" w:cs="Microsoft Sans Serif"/>
                <w:b/>
                <w:bCs/>
                <w:sz w:val="22"/>
                <w:szCs w:val="22"/>
              </w:rPr>
              <w:t>inflections</w:t>
            </w:r>
            <w:r w:rsidRPr="00900AC9">
              <w:rPr>
                <w:rFonts w:ascii="Microsoft Sans Serif" w:hAnsi="Microsoft Sans Serif" w:cs="Microsoft Sans Serif"/>
                <w:sz w:val="22"/>
                <w:szCs w:val="22"/>
              </w:rPr>
              <w:t xml:space="preserve"> instead of local spoken forms [for example, </w:t>
            </w:r>
            <w:r w:rsidRPr="00900AC9">
              <w:rPr>
                <w:rFonts w:ascii="Microsoft Sans Serif" w:hAnsi="Microsoft Sans Serif" w:cs="Microsoft Sans Serif"/>
                <w:i/>
                <w:iCs/>
                <w:sz w:val="22"/>
                <w:szCs w:val="22"/>
              </w:rPr>
              <w:t>we were</w:t>
            </w:r>
            <w:r w:rsidRPr="00900AC9">
              <w:rPr>
                <w:rFonts w:ascii="Microsoft Sans Serif" w:hAnsi="Microsoft Sans Serif" w:cs="Microsoft Sans Serif"/>
                <w:sz w:val="22"/>
                <w:szCs w:val="22"/>
              </w:rPr>
              <w:t xml:space="preserve"> instead of </w:t>
            </w:r>
            <w:r w:rsidRPr="00900AC9">
              <w:rPr>
                <w:rFonts w:ascii="Microsoft Sans Serif" w:hAnsi="Microsoft Sans Serif" w:cs="Microsoft Sans Serif"/>
                <w:i/>
                <w:iCs/>
                <w:sz w:val="22"/>
                <w:szCs w:val="22"/>
              </w:rPr>
              <w:t>we was</w:t>
            </w:r>
            <w:r w:rsidRPr="00900AC9">
              <w:rPr>
                <w:rFonts w:ascii="Microsoft Sans Serif" w:hAnsi="Microsoft Sans Serif" w:cs="Microsoft Sans Serif"/>
                <w:sz w:val="22"/>
                <w:szCs w:val="22"/>
              </w:rPr>
              <w:t>,</w:t>
            </w:r>
            <w:r w:rsidRPr="00900AC9">
              <w:rPr>
                <w:rFonts w:ascii="Microsoft Sans Serif" w:hAnsi="Microsoft Sans Serif" w:cs="Microsoft Sans Serif"/>
                <w:i/>
                <w:iCs/>
                <w:sz w:val="22"/>
                <w:szCs w:val="22"/>
              </w:rPr>
              <w:t xml:space="preserve"> </w:t>
            </w:r>
            <w:r w:rsidRPr="00900AC9">
              <w:rPr>
                <w:rFonts w:ascii="Microsoft Sans Serif" w:hAnsi="Microsoft Sans Serif" w:cs="Microsoft Sans Serif"/>
                <w:sz w:val="22"/>
                <w:szCs w:val="22"/>
              </w:rPr>
              <w:t>or</w:t>
            </w:r>
            <w:r w:rsidRPr="00900AC9">
              <w:rPr>
                <w:rFonts w:ascii="Microsoft Sans Serif" w:hAnsi="Microsoft Sans Serif" w:cs="Microsoft Sans Serif"/>
                <w:i/>
                <w:iCs/>
                <w:sz w:val="22"/>
                <w:szCs w:val="22"/>
              </w:rPr>
              <w:t xml:space="preserve"> I did </w:t>
            </w:r>
            <w:r w:rsidRPr="00900AC9">
              <w:rPr>
                <w:rFonts w:ascii="Microsoft Sans Serif" w:hAnsi="Microsoft Sans Serif" w:cs="Microsoft Sans Serif"/>
                <w:sz w:val="22"/>
                <w:szCs w:val="22"/>
              </w:rPr>
              <w:t xml:space="preserve">instead of </w:t>
            </w:r>
            <w:r w:rsidRPr="00900AC9">
              <w:rPr>
                <w:rFonts w:ascii="Microsoft Sans Serif" w:hAnsi="Microsoft Sans Serif" w:cs="Microsoft Sans Serif"/>
                <w:i/>
                <w:iCs/>
                <w:sz w:val="22"/>
                <w:szCs w:val="22"/>
              </w:rPr>
              <w:t>I done</w:t>
            </w:r>
            <w:r w:rsidRPr="00900AC9">
              <w:rPr>
                <w:rFonts w:ascii="Microsoft Sans Serif" w:hAnsi="Microsoft Sans Serif" w:cs="Microsoft Sans Serif"/>
                <w:iCs/>
                <w:sz w:val="22"/>
                <w:szCs w:val="22"/>
              </w:rPr>
              <w:t>]</w:t>
            </w:r>
            <w:r w:rsidRPr="00900AC9">
              <w:rPr>
                <w:rFonts w:ascii="Microsoft Sans Serif" w:hAnsi="Microsoft Sans Serif" w:cs="Microsoft Sans Serif"/>
                <w:color w:val="231F20"/>
                <w:sz w:val="22"/>
                <w:szCs w:val="22"/>
              </w:rPr>
              <w:t xml:space="preserve"> </w:t>
            </w:r>
            <w:proofErr w:type="spellStart"/>
            <w:r w:rsidRPr="00900AC9">
              <w:rPr>
                <w:rFonts w:ascii="Microsoft Sans Serif" w:hAnsi="Microsoft Sans Serif" w:cs="Microsoft Sans Serif"/>
                <w:i/>
                <w:color w:val="231F20"/>
                <w:sz w:val="22"/>
                <w:szCs w:val="22"/>
              </w:rPr>
              <w:t>GfW</w:t>
            </w:r>
            <w:proofErr w:type="spellEnd"/>
            <w:r w:rsidRPr="00900AC9">
              <w:rPr>
                <w:rFonts w:ascii="Microsoft Sans Serif" w:hAnsi="Microsoft Sans Serif" w:cs="Microsoft Sans Serif"/>
                <w:i/>
                <w:color w:val="231F20"/>
                <w:sz w:val="22"/>
                <w:szCs w:val="22"/>
              </w:rPr>
              <w:t xml:space="preserve"> Year 4 Unit 28 (S5) For example those dogs not them dogs.</w:t>
            </w:r>
            <w:r w:rsidRPr="00900AC9">
              <w:rPr>
                <w:rFonts w:ascii="Microsoft Sans Serif" w:hAnsi="Microsoft Sans Serif" w:cs="Microsoft Sans Serif"/>
                <w:sz w:val="22"/>
                <w:szCs w:val="22"/>
              </w:rPr>
              <w:t xml:space="preserve"> </w:t>
            </w:r>
          </w:p>
          <w:p w:rsidR="00E055E3" w:rsidRPr="00900AC9" w:rsidRDefault="00E055E3" w:rsidP="00E055E3">
            <w:pPr>
              <w:autoSpaceDE w:val="0"/>
              <w:autoSpaceDN w:val="0"/>
              <w:adjustRightInd w:val="0"/>
              <w:ind w:left="720"/>
              <w:rPr>
                <w:rFonts w:ascii="Microsoft Sans Serif" w:hAnsi="Microsoft Sans Serif" w:cs="Microsoft Sans Serif"/>
                <w:color w:val="231F20"/>
                <w:sz w:val="22"/>
                <w:szCs w:val="22"/>
              </w:rPr>
            </w:pPr>
          </w:p>
          <w:p w:rsidR="00E055E3" w:rsidRPr="004D181A" w:rsidRDefault="00E055E3" w:rsidP="00E055E3">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t>Sentence Structure and organisation</w:t>
            </w:r>
          </w:p>
          <w:p w:rsidR="00E055E3" w:rsidRPr="00900AC9" w:rsidRDefault="00E055E3" w:rsidP="00E055E3">
            <w:pPr>
              <w:numPr>
                <w:ilvl w:val="0"/>
                <w:numId w:val="34"/>
              </w:numPr>
              <w:spacing w:after="60"/>
              <w:rPr>
                <w:rFonts w:ascii="Microsoft Sans Serif" w:hAnsi="Microsoft Sans Serif" w:cs="Microsoft Sans Serif"/>
                <w:sz w:val="22"/>
                <w:szCs w:val="22"/>
              </w:rPr>
            </w:pPr>
            <w:r w:rsidRPr="00900AC9">
              <w:rPr>
                <w:rFonts w:ascii="Microsoft Sans Serif" w:hAnsi="Microsoft Sans Serif" w:cs="Microsoft Sans Serif"/>
                <w:sz w:val="22"/>
                <w:szCs w:val="22"/>
              </w:rPr>
              <w:t xml:space="preserve">Use </w:t>
            </w:r>
            <w:r w:rsidRPr="00900AC9">
              <w:rPr>
                <w:rFonts w:ascii="Microsoft Sans Serif" w:hAnsi="Microsoft Sans Serif" w:cs="Microsoft Sans Serif"/>
                <w:b/>
                <w:sz w:val="22"/>
                <w:szCs w:val="22"/>
              </w:rPr>
              <w:t>paragraphs</w:t>
            </w:r>
            <w:r w:rsidRPr="00900AC9">
              <w:rPr>
                <w:rFonts w:ascii="Microsoft Sans Serif" w:hAnsi="Microsoft Sans Serif" w:cs="Microsoft Sans Serif"/>
                <w:sz w:val="22"/>
                <w:szCs w:val="22"/>
              </w:rPr>
              <w:t xml:space="preserve"> in writing to organise and sequence ideas. (S6)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Year 4 Unit 29</w:t>
            </w:r>
          </w:p>
          <w:p w:rsidR="00E055E3" w:rsidRPr="00900AC9" w:rsidRDefault="00E055E3" w:rsidP="00E055E3">
            <w:pPr>
              <w:numPr>
                <w:ilvl w:val="0"/>
                <w:numId w:val="34"/>
              </w:numPr>
              <w:autoSpaceDE w:val="0"/>
              <w:autoSpaceDN w:val="0"/>
              <w:adjustRightInd w:val="0"/>
              <w:rPr>
                <w:rFonts w:ascii="Microsoft Sans Serif" w:hAnsi="Microsoft Sans Serif" w:cs="Microsoft Sans Serif"/>
                <w:color w:val="231F20"/>
                <w:sz w:val="22"/>
                <w:szCs w:val="22"/>
              </w:rPr>
            </w:pPr>
            <w:r w:rsidRPr="00900AC9">
              <w:rPr>
                <w:rFonts w:ascii="Microsoft Sans Serif" w:hAnsi="Microsoft Sans Serif" w:cs="Microsoft Sans Serif"/>
                <w:sz w:val="22"/>
                <w:szCs w:val="22"/>
              </w:rPr>
              <w:t xml:space="preserve">Use precise adverbial phrases for place e.g. </w:t>
            </w:r>
            <w:r w:rsidRPr="00900AC9">
              <w:rPr>
                <w:rFonts w:ascii="Microsoft Sans Serif" w:hAnsi="Microsoft Sans Serif" w:cs="Microsoft Sans Serif"/>
                <w:i/>
                <w:sz w:val="22"/>
                <w:szCs w:val="22"/>
              </w:rPr>
              <w:t xml:space="preserve">under the sea, in the sea, at the bottom of the sea. For time - a long time ago. Addition – in addition.  Cause – as a result. </w:t>
            </w:r>
          </w:p>
          <w:p w:rsidR="00E055E3" w:rsidRPr="00900AC9" w:rsidRDefault="00E055E3" w:rsidP="00E055E3">
            <w:pPr>
              <w:numPr>
                <w:ilvl w:val="0"/>
                <w:numId w:val="34"/>
              </w:numPr>
              <w:autoSpaceDE w:val="0"/>
              <w:autoSpaceDN w:val="0"/>
              <w:adjustRightInd w:val="0"/>
              <w:rPr>
                <w:rFonts w:ascii="Microsoft Sans Serif" w:hAnsi="Microsoft Sans Serif" w:cs="Microsoft Sans Serif"/>
                <w:color w:val="231F20"/>
                <w:sz w:val="22"/>
                <w:szCs w:val="22"/>
              </w:rPr>
            </w:pPr>
            <w:r>
              <w:rPr>
                <w:rFonts w:ascii="Microsoft Sans Serif" w:hAnsi="Microsoft Sans Serif" w:cs="Microsoft Sans Serif"/>
                <w:color w:val="231F20"/>
                <w:sz w:val="22"/>
                <w:szCs w:val="22"/>
              </w:rPr>
              <w:t>To recognise how commas, conjunctions</w:t>
            </w:r>
            <w:r w:rsidRPr="00900AC9">
              <w:rPr>
                <w:rFonts w:ascii="Microsoft Sans Serif" w:hAnsi="Microsoft Sans Serif" w:cs="Microsoft Sans Serif"/>
                <w:color w:val="231F20"/>
                <w:sz w:val="22"/>
                <w:szCs w:val="22"/>
              </w:rPr>
              <w:t xml:space="preserve"> and full stops are used to join and separate </w:t>
            </w:r>
            <w:r w:rsidRPr="00900AC9">
              <w:rPr>
                <w:rFonts w:ascii="Microsoft Sans Serif" w:hAnsi="Microsoft Sans Serif" w:cs="Microsoft Sans Serif"/>
                <w:b/>
                <w:color w:val="231F20"/>
                <w:sz w:val="22"/>
                <w:szCs w:val="22"/>
              </w:rPr>
              <w:t>clauses</w:t>
            </w:r>
            <w:r w:rsidRPr="00900AC9">
              <w:rPr>
                <w:rFonts w:ascii="Microsoft Sans Serif" w:hAnsi="Microsoft Sans Serif" w:cs="Microsoft Sans Serif"/>
                <w:color w:val="231F20"/>
                <w:sz w:val="22"/>
                <w:szCs w:val="22"/>
              </w:rPr>
              <w:t>; to identify in their writing where each is most effective. (S4)</w:t>
            </w:r>
          </w:p>
          <w:p w:rsidR="00E055E3" w:rsidRDefault="00E055E3" w:rsidP="00E055E3">
            <w:pPr>
              <w:rPr>
                <w:rFonts w:ascii="Microsoft Sans Serif" w:hAnsi="Microsoft Sans Serif" w:cs="Microsoft Sans Serif"/>
                <w:b/>
                <w:sz w:val="22"/>
                <w:szCs w:val="22"/>
                <w:u w:val="single"/>
              </w:rPr>
            </w:pPr>
          </w:p>
          <w:p w:rsidR="004D181A" w:rsidRPr="00E055E3" w:rsidRDefault="00E055E3" w:rsidP="00E055E3">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t>Punctuation</w:t>
            </w:r>
          </w:p>
          <w:p w:rsidR="00900AC9" w:rsidRPr="00900AC9" w:rsidRDefault="00900AC9" w:rsidP="00900AC9">
            <w:pPr>
              <w:numPr>
                <w:ilvl w:val="0"/>
                <w:numId w:val="34"/>
              </w:numPr>
              <w:spacing w:after="60"/>
              <w:rPr>
                <w:rFonts w:ascii="Microsoft Sans Serif" w:hAnsi="Microsoft Sans Serif" w:cs="Microsoft Sans Serif"/>
                <w:i/>
              </w:rPr>
            </w:pPr>
            <w:r w:rsidRPr="0064206E">
              <w:rPr>
                <w:rFonts w:ascii="Microsoft Sans Serif" w:hAnsi="Microsoft Sans Serif" w:cs="Microsoft Sans Serif"/>
                <w:sz w:val="22"/>
                <w:szCs w:val="22"/>
              </w:rPr>
              <w:t xml:space="preserve">Identify </w:t>
            </w:r>
            <w:r w:rsidRPr="00900AC9">
              <w:rPr>
                <w:rFonts w:ascii="Microsoft Sans Serif" w:hAnsi="Microsoft Sans Serif" w:cs="Microsoft Sans Serif"/>
                <w:b/>
                <w:sz w:val="22"/>
                <w:szCs w:val="22"/>
              </w:rPr>
              <w:t>punctuation</w:t>
            </w:r>
            <w:r w:rsidRPr="0064206E">
              <w:rPr>
                <w:rFonts w:ascii="Microsoft Sans Serif" w:hAnsi="Microsoft Sans Serif" w:cs="Microsoft Sans Serif"/>
                <w:sz w:val="22"/>
                <w:szCs w:val="22"/>
              </w:rPr>
              <w:t xml:space="preserve"> marks (comma, apostrophe, exclamation mark, question mark, semi-colon) and respond to them when reading. (S</w:t>
            </w:r>
            <w:r>
              <w:rPr>
                <w:rFonts w:ascii="Microsoft Sans Serif" w:hAnsi="Microsoft Sans Serif" w:cs="Microsoft Sans Serif"/>
                <w:sz w:val="22"/>
                <w:szCs w:val="22"/>
              </w:rPr>
              <w:t>9</w:t>
            </w:r>
            <w:r w:rsidRPr="0064206E">
              <w:rPr>
                <w:rFonts w:ascii="Microsoft Sans Serif" w:hAnsi="Microsoft Sans Serif" w:cs="Microsoft Sans Serif"/>
                <w:sz w:val="22"/>
                <w:szCs w:val="22"/>
              </w:rPr>
              <w:t>)</w:t>
            </w:r>
          </w:p>
          <w:p w:rsidR="00900AC9" w:rsidRDefault="00900AC9" w:rsidP="00900AC9">
            <w:pPr>
              <w:numPr>
                <w:ilvl w:val="0"/>
                <w:numId w:val="34"/>
              </w:numPr>
              <w:spacing w:after="60"/>
              <w:rPr>
                <w:rFonts w:ascii="Microsoft Sans Serif" w:hAnsi="Microsoft Sans Serif" w:cs="Microsoft Sans Serif"/>
                <w:i/>
                <w:sz w:val="22"/>
                <w:szCs w:val="22"/>
              </w:rPr>
            </w:pPr>
            <w:r>
              <w:rPr>
                <w:sz w:val="16"/>
                <w:szCs w:val="16"/>
              </w:rPr>
              <w:t xml:space="preserve"> </w:t>
            </w:r>
            <w:r w:rsidRPr="00900AC9">
              <w:rPr>
                <w:rFonts w:ascii="Microsoft Sans Serif" w:hAnsi="Microsoft Sans Serif" w:cs="Microsoft Sans Serif"/>
                <w:sz w:val="22"/>
                <w:szCs w:val="22"/>
              </w:rPr>
              <w:t xml:space="preserve">Use apostrophe to show missing letters in a greater range of contractions e.g. </w:t>
            </w:r>
            <w:r w:rsidRPr="00900AC9">
              <w:rPr>
                <w:rFonts w:ascii="Microsoft Sans Serif" w:hAnsi="Microsoft Sans Serif" w:cs="Microsoft Sans Serif"/>
                <w:i/>
                <w:sz w:val="22"/>
                <w:szCs w:val="22"/>
              </w:rPr>
              <w:t>we’re, they’re, wouldn’t, shouldn’t.</w:t>
            </w:r>
          </w:p>
          <w:p w:rsidR="008D6224" w:rsidRPr="008D6224" w:rsidRDefault="008D6224" w:rsidP="008D6224">
            <w:pPr>
              <w:numPr>
                <w:ilvl w:val="0"/>
                <w:numId w:val="34"/>
              </w:numPr>
              <w:spacing w:after="60"/>
              <w:rPr>
                <w:rFonts w:ascii="Microsoft Sans Serif" w:hAnsi="Microsoft Sans Serif" w:cs="Microsoft Sans Serif"/>
                <w:i/>
              </w:rPr>
            </w:pPr>
            <w:r w:rsidRPr="00900AC9">
              <w:rPr>
                <w:rFonts w:ascii="Microsoft Sans Serif" w:hAnsi="Microsoft Sans Serif" w:cs="Microsoft Sans Serif"/>
                <w:sz w:val="22"/>
                <w:szCs w:val="22"/>
              </w:rPr>
              <w:t>T</w:t>
            </w:r>
            <w:r w:rsidRPr="00900AC9">
              <w:rPr>
                <w:rFonts w:ascii="Microsoft Sans Serif" w:hAnsi="Microsoft Sans Serif" w:cs="Microsoft Sans Serif"/>
                <w:color w:val="231F20"/>
                <w:sz w:val="22"/>
                <w:szCs w:val="22"/>
              </w:rPr>
              <w:t xml:space="preserve">o use the </w:t>
            </w:r>
            <w:r w:rsidRPr="00900AC9">
              <w:rPr>
                <w:rFonts w:ascii="Microsoft Sans Serif" w:hAnsi="Microsoft Sans Serif" w:cs="Microsoft Sans Serif"/>
                <w:b/>
                <w:color w:val="231F20"/>
                <w:sz w:val="22"/>
                <w:szCs w:val="22"/>
              </w:rPr>
              <w:t>apostrophe</w:t>
            </w:r>
            <w:r w:rsidRPr="00900AC9">
              <w:rPr>
                <w:rFonts w:ascii="Microsoft Sans Serif" w:hAnsi="Microsoft Sans Serif" w:cs="Microsoft Sans Serif"/>
                <w:color w:val="231F20"/>
                <w:sz w:val="22"/>
                <w:szCs w:val="22"/>
              </w:rPr>
              <w:t xml:space="preserve"> accurately to mark possession; distinguishing</w:t>
            </w:r>
            <w:r w:rsidRPr="0064206E">
              <w:rPr>
                <w:rFonts w:ascii="Microsoft Sans Serif" w:hAnsi="Microsoft Sans Serif" w:cs="Microsoft Sans Serif"/>
                <w:i/>
                <w:sz w:val="22"/>
                <w:szCs w:val="22"/>
              </w:rPr>
              <w:t xml:space="preserve"> </w:t>
            </w:r>
            <w:r w:rsidRPr="0064206E">
              <w:rPr>
                <w:rFonts w:ascii="Microsoft Sans Serif" w:hAnsi="Microsoft Sans Serif" w:cs="Microsoft Sans Serif"/>
                <w:color w:val="231F20"/>
                <w:sz w:val="22"/>
                <w:szCs w:val="22"/>
              </w:rPr>
              <w:t>between the uses of the apostrophe for contraction and possession; beginning to use the apostrophe in their own writing. (S</w:t>
            </w:r>
            <w:r>
              <w:rPr>
                <w:rFonts w:ascii="Microsoft Sans Serif" w:hAnsi="Microsoft Sans Serif" w:cs="Microsoft Sans Serif"/>
                <w:color w:val="231F20"/>
                <w:sz w:val="22"/>
                <w:szCs w:val="22"/>
              </w:rPr>
              <w:t>8</w:t>
            </w:r>
            <w:r w:rsidRPr="0064206E">
              <w:rPr>
                <w:rFonts w:ascii="Microsoft Sans Serif" w:hAnsi="Microsoft Sans Serif" w:cs="Microsoft Sans Serif"/>
                <w:color w:val="231F20"/>
                <w:sz w:val="22"/>
                <w:szCs w:val="22"/>
              </w:rPr>
              <w:t>)</w:t>
            </w:r>
            <w:r w:rsidRPr="0064206E">
              <w:rPr>
                <w:rFonts w:ascii="Microsoft Sans Serif" w:hAnsi="Microsoft Sans Serif" w:cs="Microsoft Sans Serif"/>
                <w:i/>
              </w:rPr>
              <w:t xml:space="preserve"> </w:t>
            </w:r>
            <w:proofErr w:type="spellStart"/>
            <w:r w:rsidRPr="0064206E">
              <w:rPr>
                <w:rFonts w:ascii="Microsoft Sans Serif" w:hAnsi="Microsoft Sans Serif" w:cs="Microsoft Sans Serif"/>
                <w:i/>
                <w:sz w:val="22"/>
                <w:szCs w:val="22"/>
              </w:rPr>
              <w:t>GfW</w:t>
            </w:r>
            <w:proofErr w:type="spellEnd"/>
            <w:r w:rsidRPr="0064206E">
              <w:rPr>
                <w:rFonts w:ascii="Microsoft Sans Serif" w:hAnsi="Microsoft Sans Serif" w:cs="Microsoft Sans Serif"/>
                <w:i/>
                <w:sz w:val="22"/>
                <w:szCs w:val="22"/>
              </w:rPr>
              <w:t xml:space="preserve"> Year 4 Unit 27</w:t>
            </w:r>
          </w:p>
          <w:p w:rsidR="00CD49D7" w:rsidRPr="00900AC9" w:rsidRDefault="00CD49D7" w:rsidP="0064206E">
            <w:pPr>
              <w:numPr>
                <w:ilvl w:val="0"/>
                <w:numId w:val="34"/>
              </w:numPr>
              <w:autoSpaceDE w:val="0"/>
              <w:autoSpaceDN w:val="0"/>
              <w:adjustRightInd w:val="0"/>
              <w:rPr>
                <w:rFonts w:ascii="Microsoft Sans Serif" w:hAnsi="Microsoft Sans Serif" w:cs="Microsoft Sans Serif"/>
                <w:color w:val="231F20"/>
                <w:sz w:val="22"/>
                <w:szCs w:val="22"/>
              </w:rPr>
            </w:pPr>
            <w:r w:rsidRPr="00900AC9">
              <w:rPr>
                <w:rFonts w:ascii="Microsoft Sans Serif" w:hAnsi="Microsoft Sans Serif" w:cs="Microsoft Sans Serif"/>
                <w:sz w:val="22"/>
                <w:szCs w:val="22"/>
              </w:rPr>
              <w:t xml:space="preserve">Use of commas after </w:t>
            </w:r>
            <w:r w:rsidRPr="00900AC9">
              <w:rPr>
                <w:rFonts w:ascii="Microsoft Sans Serif" w:hAnsi="Microsoft Sans Serif" w:cs="Microsoft Sans Serif"/>
                <w:bCs/>
                <w:sz w:val="22"/>
                <w:szCs w:val="22"/>
              </w:rPr>
              <w:t>fronted</w:t>
            </w:r>
            <w:r w:rsidRPr="00900AC9">
              <w:rPr>
                <w:rFonts w:ascii="Microsoft Sans Serif" w:hAnsi="Microsoft Sans Serif" w:cs="Microsoft Sans Serif"/>
                <w:sz w:val="22"/>
                <w:szCs w:val="22"/>
              </w:rPr>
              <w:t xml:space="preserve"> </w:t>
            </w:r>
            <w:r w:rsidRPr="00900AC9">
              <w:rPr>
                <w:rFonts w:ascii="Microsoft Sans Serif" w:hAnsi="Microsoft Sans Serif" w:cs="Microsoft Sans Serif"/>
                <w:bCs/>
                <w:sz w:val="22"/>
                <w:szCs w:val="22"/>
              </w:rPr>
              <w:t>adverbials</w:t>
            </w:r>
            <w:r w:rsidR="009E1236" w:rsidRPr="00900AC9">
              <w:rPr>
                <w:rFonts w:ascii="Microsoft Sans Serif" w:hAnsi="Microsoft Sans Serif" w:cs="Microsoft Sans Serif"/>
                <w:b/>
                <w:bCs/>
                <w:sz w:val="22"/>
                <w:szCs w:val="22"/>
              </w:rPr>
              <w:t xml:space="preserve"> </w:t>
            </w:r>
            <w:r w:rsidR="009E1236" w:rsidRPr="00900AC9">
              <w:rPr>
                <w:rFonts w:ascii="Microsoft Sans Serif" w:hAnsi="Microsoft Sans Serif" w:cs="Microsoft Sans Serif"/>
                <w:bCs/>
                <w:sz w:val="22"/>
                <w:szCs w:val="22"/>
              </w:rPr>
              <w:t>(S3)</w:t>
            </w:r>
            <w:r w:rsidR="00D90147" w:rsidRPr="00900AC9">
              <w:rPr>
                <w:rFonts w:ascii="Microsoft Sans Serif" w:hAnsi="Microsoft Sans Serif" w:cs="Microsoft Sans Serif"/>
                <w:bCs/>
                <w:sz w:val="22"/>
                <w:szCs w:val="22"/>
              </w:rPr>
              <w:t xml:space="preserve"> </w:t>
            </w:r>
          </w:p>
          <w:p w:rsidR="00447816" w:rsidRPr="00900AC9" w:rsidRDefault="00447816" w:rsidP="0064206E">
            <w:pPr>
              <w:numPr>
                <w:ilvl w:val="0"/>
                <w:numId w:val="34"/>
              </w:numPr>
              <w:autoSpaceDE w:val="0"/>
              <w:autoSpaceDN w:val="0"/>
              <w:adjustRightInd w:val="0"/>
              <w:rPr>
                <w:rFonts w:ascii="Microsoft Sans Serif" w:hAnsi="Microsoft Sans Serif" w:cs="Microsoft Sans Serif"/>
                <w:color w:val="231F20"/>
                <w:sz w:val="22"/>
                <w:szCs w:val="22"/>
              </w:rPr>
            </w:pPr>
            <w:r w:rsidRPr="00900AC9">
              <w:rPr>
                <w:rFonts w:ascii="Microsoft Sans Serif" w:hAnsi="Microsoft Sans Serif" w:cs="Microsoft Sans Serif"/>
                <w:sz w:val="22"/>
                <w:szCs w:val="22"/>
              </w:rPr>
              <w:t xml:space="preserve">Use a comma to replace </w:t>
            </w:r>
            <w:r w:rsidRPr="00900AC9">
              <w:rPr>
                <w:rFonts w:ascii="Microsoft Sans Serif" w:hAnsi="Microsoft Sans Serif" w:cs="Microsoft Sans Serif"/>
                <w:i/>
                <w:sz w:val="22"/>
                <w:szCs w:val="22"/>
              </w:rPr>
              <w:t>‘and’</w:t>
            </w:r>
            <w:r w:rsidRPr="00900AC9">
              <w:rPr>
                <w:rFonts w:ascii="Microsoft Sans Serif" w:hAnsi="Microsoft Sans Serif" w:cs="Microsoft Sans Serif"/>
                <w:sz w:val="22"/>
                <w:szCs w:val="22"/>
              </w:rPr>
              <w:t xml:space="preserve"> in sentences with more than two main clauses e.g. </w:t>
            </w:r>
            <w:r w:rsidRPr="00900AC9">
              <w:rPr>
                <w:rFonts w:ascii="Microsoft Sans Serif" w:hAnsi="Microsoft Sans Serif" w:cs="Microsoft Sans Serif"/>
                <w:i/>
                <w:sz w:val="22"/>
                <w:szCs w:val="22"/>
              </w:rPr>
              <w:t>He ran down the road, jumped over the wall and fell into the pond.</w:t>
            </w:r>
          </w:p>
          <w:p w:rsidR="00E055E3" w:rsidRPr="00900AC9" w:rsidRDefault="00E055E3" w:rsidP="00E055E3">
            <w:pPr>
              <w:autoSpaceDE w:val="0"/>
              <w:autoSpaceDN w:val="0"/>
              <w:adjustRightInd w:val="0"/>
              <w:ind w:left="720"/>
              <w:rPr>
                <w:rFonts w:ascii="Microsoft Sans Serif" w:hAnsi="Microsoft Sans Serif" w:cs="Microsoft Sans Serif"/>
                <w:color w:val="231F20"/>
                <w:sz w:val="22"/>
                <w:szCs w:val="22"/>
              </w:rPr>
            </w:pPr>
          </w:p>
          <w:p w:rsidR="00422713" w:rsidRDefault="00CD49D7" w:rsidP="00422713">
            <w:pPr>
              <w:numPr>
                <w:ilvl w:val="0"/>
                <w:numId w:val="34"/>
              </w:numPr>
              <w:spacing w:after="60"/>
              <w:rPr>
                <w:rFonts w:ascii="Microsoft Sans Serif" w:hAnsi="Microsoft Sans Serif" w:cs="Microsoft Sans Serif"/>
                <w:sz w:val="22"/>
                <w:szCs w:val="22"/>
              </w:rPr>
            </w:pPr>
            <w:r w:rsidRPr="00900AC9">
              <w:rPr>
                <w:rFonts w:ascii="Microsoft Sans Serif" w:hAnsi="Microsoft Sans Serif" w:cs="Microsoft Sans Serif"/>
                <w:sz w:val="22"/>
                <w:szCs w:val="22"/>
              </w:rPr>
              <w:t>T</w:t>
            </w:r>
            <w:r w:rsidRPr="00900AC9">
              <w:rPr>
                <w:rFonts w:ascii="Microsoft Sans Serif" w:hAnsi="Microsoft Sans Serif" w:cs="Microsoft Sans Serif"/>
                <w:color w:val="231F20"/>
                <w:sz w:val="22"/>
                <w:szCs w:val="22"/>
              </w:rPr>
              <w:t>o reread own writing to check for grammatical sense (coherence) and accuracy (agreement);</w:t>
            </w:r>
            <w:r w:rsidRPr="00900AC9">
              <w:rPr>
                <w:rFonts w:ascii="Microsoft Sans Serif" w:hAnsi="Microsoft Sans Serif" w:cs="Microsoft Sans Serif"/>
                <w:sz w:val="22"/>
                <w:szCs w:val="22"/>
              </w:rPr>
              <w:t xml:space="preserve"> t</w:t>
            </w:r>
            <w:r w:rsidRPr="00900AC9">
              <w:rPr>
                <w:rFonts w:ascii="Microsoft Sans Serif" w:hAnsi="Microsoft Sans Serif" w:cs="Microsoft Sans Serif"/>
                <w:color w:val="231F20"/>
                <w:sz w:val="22"/>
                <w:szCs w:val="22"/>
              </w:rPr>
              <w:t>o identify errors and to suggest alternative constructions. (S</w:t>
            </w:r>
            <w:r w:rsidR="009E1236" w:rsidRPr="00900AC9">
              <w:rPr>
                <w:rFonts w:ascii="Microsoft Sans Serif" w:hAnsi="Microsoft Sans Serif" w:cs="Microsoft Sans Serif"/>
                <w:color w:val="231F20"/>
                <w:sz w:val="22"/>
                <w:szCs w:val="22"/>
              </w:rPr>
              <w:t>7</w:t>
            </w:r>
            <w:r w:rsidRPr="00900AC9">
              <w:rPr>
                <w:rFonts w:ascii="Microsoft Sans Serif" w:hAnsi="Microsoft Sans Serif" w:cs="Microsoft Sans Serif"/>
                <w:color w:val="231F20"/>
                <w:sz w:val="22"/>
                <w:szCs w:val="22"/>
              </w:rPr>
              <w:t>)</w:t>
            </w:r>
            <w:r w:rsidR="008B66F7" w:rsidRPr="00900AC9">
              <w:rPr>
                <w:rFonts w:ascii="Microsoft Sans Serif" w:hAnsi="Microsoft Sans Serif" w:cs="Microsoft Sans Serif"/>
                <w:sz w:val="22"/>
                <w:szCs w:val="22"/>
              </w:rPr>
              <w:t xml:space="preserve">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Year 4 Unit </w:t>
            </w:r>
            <w:r w:rsidRPr="00900AC9">
              <w:rPr>
                <w:rFonts w:ascii="Microsoft Sans Serif" w:hAnsi="Microsoft Sans Serif" w:cs="Microsoft Sans Serif"/>
                <w:sz w:val="22"/>
                <w:szCs w:val="22"/>
              </w:rPr>
              <w:t>20</w:t>
            </w:r>
          </w:p>
          <w:p w:rsidR="00422713" w:rsidRPr="00422713" w:rsidRDefault="00422713" w:rsidP="00E055E3">
            <w:pPr>
              <w:spacing w:after="60"/>
              <w:ind w:left="720"/>
              <w:rPr>
                <w:rFonts w:ascii="Microsoft Sans Serif" w:hAnsi="Microsoft Sans Serif" w:cs="Microsoft Sans Serif"/>
                <w:sz w:val="22"/>
                <w:szCs w:val="22"/>
              </w:rPr>
            </w:pPr>
          </w:p>
          <w:p w:rsidR="00927480" w:rsidRPr="00D67010" w:rsidRDefault="00927480" w:rsidP="008D6224">
            <w:pPr>
              <w:spacing w:after="60"/>
              <w:ind w:left="720"/>
              <w:rPr>
                <w:rFonts w:ascii="Microsoft Sans Serif" w:hAnsi="Microsoft Sans Serif" w:cs="Microsoft Sans Serif"/>
                <w:sz w:val="22"/>
                <w:szCs w:val="22"/>
              </w:rPr>
            </w:pPr>
          </w:p>
        </w:tc>
      </w:tr>
    </w:tbl>
    <w:p w:rsidR="00296B26" w:rsidRDefault="007C255F">
      <w:r>
        <w:lastRenderedPageBreak/>
        <w:br w:type="page"/>
      </w:r>
    </w:p>
    <w:p w:rsidR="00296B26" w:rsidRDefault="00296B26"/>
    <w:tbl>
      <w:tblPr>
        <w:tblW w:w="154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9"/>
        <w:gridCol w:w="7705"/>
      </w:tblGrid>
      <w:tr w:rsidR="00296B26" w:rsidTr="0064206E">
        <w:trPr>
          <w:trHeight w:val="344"/>
        </w:trPr>
        <w:tc>
          <w:tcPr>
            <w:tcW w:w="15404" w:type="dxa"/>
            <w:gridSpan w:val="2"/>
          </w:tcPr>
          <w:p w:rsidR="00296B26" w:rsidRDefault="00296B26" w:rsidP="00422713">
            <w:pPr>
              <w:jc w:val="center"/>
              <w:rPr>
                <w:rFonts w:ascii="Arial" w:hAnsi="Arial" w:cs="Arial"/>
                <w:b/>
                <w:u w:val="single"/>
              </w:rPr>
            </w:pPr>
            <w:r w:rsidRPr="0064206E">
              <w:rPr>
                <w:rFonts w:ascii="Arial" w:hAnsi="Arial" w:cs="Arial"/>
                <w:b/>
                <w:u w:val="single"/>
              </w:rPr>
              <w:t>Engl</w:t>
            </w:r>
            <w:r w:rsidR="00264C5D" w:rsidRPr="0064206E">
              <w:rPr>
                <w:rFonts w:ascii="Arial" w:hAnsi="Arial" w:cs="Arial"/>
                <w:b/>
                <w:u w:val="single"/>
              </w:rPr>
              <w:t xml:space="preserve">ish Objectives   Year </w:t>
            </w:r>
            <w:r w:rsidR="009E1236">
              <w:rPr>
                <w:rFonts w:ascii="Arial" w:hAnsi="Arial" w:cs="Arial"/>
                <w:b/>
                <w:u w:val="single"/>
              </w:rPr>
              <w:t>4</w:t>
            </w:r>
            <w:r w:rsidRPr="0064206E">
              <w:rPr>
                <w:rFonts w:ascii="Arial" w:hAnsi="Arial" w:cs="Arial"/>
                <w:b/>
                <w:u w:val="single"/>
              </w:rPr>
              <w:t xml:space="preserve"> – Term </w:t>
            </w:r>
            <w:r w:rsidR="008B66F7" w:rsidRPr="0064206E">
              <w:rPr>
                <w:rFonts w:ascii="Arial" w:hAnsi="Arial" w:cs="Arial"/>
                <w:b/>
                <w:u w:val="single"/>
              </w:rPr>
              <w:t>3</w:t>
            </w:r>
          </w:p>
          <w:p w:rsidR="00422713" w:rsidRPr="00422713" w:rsidRDefault="00422713" w:rsidP="00422713">
            <w:pPr>
              <w:jc w:val="center"/>
              <w:rPr>
                <w:rFonts w:ascii="Microsoft Sans Serif" w:hAnsi="Microsoft Sans Serif" w:cs="Microsoft Sans Serif"/>
                <w:sz w:val="22"/>
                <w:szCs w:val="22"/>
              </w:rPr>
            </w:pPr>
          </w:p>
        </w:tc>
      </w:tr>
      <w:tr w:rsidR="00296B26" w:rsidTr="0064206E">
        <w:tc>
          <w:tcPr>
            <w:tcW w:w="7699" w:type="dxa"/>
          </w:tcPr>
          <w:p w:rsidR="00296B26" w:rsidRPr="009C6DAE" w:rsidRDefault="00296B26" w:rsidP="0064206E">
            <w:pPr>
              <w:jc w:val="center"/>
            </w:pPr>
            <w:r w:rsidRPr="0064206E">
              <w:rPr>
                <w:rFonts w:ascii="Arial" w:hAnsi="Arial" w:cs="Arial"/>
                <w:b/>
                <w:u w:val="single"/>
              </w:rPr>
              <w:t>Writing</w:t>
            </w:r>
          </w:p>
        </w:tc>
        <w:tc>
          <w:tcPr>
            <w:tcW w:w="7705" w:type="dxa"/>
          </w:tcPr>
          <w:p w:rsidR="00296B26" w:rsidRPr="009C6DAE" w:rsidRDefault="00296B26" w:rsidP="0064206E">
            <w:pPr>
              <w:jc w:val="center"/>
            </w:pPr>
            <w:r w:rsidRPr="0064206E">
              <w:rPr>
                <w:rFonts w:ascii="Arial" w:hAnsi="Arial" w:cs="Arial"/>
                <w:b/>
                <w:u w:val="single"/>
              </w:rPr>
              <w:t>Vocabulary, punctuation and grammar.</w:t>
            </w:r>
          </w:p>
        </w:tc>
      </w:tr>
      <w:tr w:rsidR="00296B26" w:rsidTr="0064206E">
        <w:tc>
          <w:tcPr>
            <w:tcW w:w="7699" w:type="dxa"/>
          </w:tcPr>
          <w:p w:rsidR="00C1697D" w:rsidRPr="00C1697D" w:rsidRDefault="00C1697D" w:rsidP="00C1697D">
            <w:pPr>
              <w:spacing w:before="60" w:after="60"/>
              <w:rPr>
                <w:rFonts w:ascii="Microsoft Sans Serif" w:hAnsi="Microsoft Sans Serif" w:cs="Microsoft Sans Serif"/>
                <w:b/>
                <w:u w:val="single"/>
              </w:rPr>
            </w:pPr>
            <w:r>
              <w:rPr>
                <w:rFonts w:ascii="Microsoft Sans Serif" w:hAnsi="Microsoft Sans Serif" w:cs="Microsoft Sans Serif"/>
                <w:b/>
              </w:rPr>
              <w:t xml:space="preserve">           </w:t>
            </w:r>
            <w:r w:rsidRPr="00DD0FAB">
              <w:rPr>
                <w:rFonts w:ascii="Microsoft Sans Serif" w:hAnsi="Microsoft Sans Serif" w:cs="Microsoft Sans Serif"/>
                <w:b/>
                <w:u w:val="single"/>
              </w:rPr>
              <w:t>In all writing</w:t>
            </w:r>
          </w:p>
          <w:p w:rsidR="00C1697D" w:rsidRPr="00764C8A" w:rsidRDefault="00C1697D" w:rsidP="00C1697D">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Plan writing for a given audience and purpose (using models of similarly structured writing / planning and discussion) by organising ideas on a planning frame.</w:t>
            </w:r>
          </w:p>
          <w:p w:rsidR="00C1697D" w:rsidRPr="00764C8A" w:rsidRDefault="00C1697D" w:rsidP="00C1697D">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Follow the plan to draft and write each section or paragraph, recording accurately what has been composed.</w:t>
            </w:r>
            <w:r w:rsidRPr="00764C8A">
              <w:rPr>
                <w:rFonts w:ascii="Microsoft Sans Serif" w:hAnsi="Microsoft Sans Serif" w:cs="Microsoft Sans Serif"/>
                <w:color w:val="000000"/>
                <w:sz w:val="22"/>
                <w:szCs w:val="22"/>
              </w:rPr>
              <w:t xml:space="preserve"> </w:t>
            </w:r>
          </w:p>
          <w:p w:rsidR="00C1697D" w:rsidRPr="00764C8A" w:rsidRDefault="00C1697D" w:rsidP="00C1697D">
            <w:pPr>
              <w:numPr>
                <w:ilvl w:val="0"/>
                <w:numId w:val="31"/>
              </w:numPr>
              <w:spacing w:after="60"/>
              <w:rPr>
                <w:rFonts w:ascii="Microsoft Sans Serif" w:hAnsi="Microsoft Sans Serif" w:cs="Microsoft Sans Serif"/>
                <w:sz w:val="22"/>
                <w:szCs w:val="22"/>
              </w:rPr>
            </w:pPr>
            <w:r w:rsidRPr="00764C8A">
              <w:rPr>
                <w:rFonts w:ascii="Microsoft Sans Serif" w:hAnsi="Microsoft Sans Serif" w:cs="Microsoft Sans Serif"/>
                <w:sz w:val="22"/>
                <w:szCs w:val="22"/>
              </w:rPr>
              <w:t>Evaluate my own and others’ writing for sense and effectiveness by re-reading to self/peers. Looking at spelling and punctuation errors</w:t>
            </w:r>
          </w:p>
          <w:p w:rsidR="00C1697D" w:rsidRDefault="00C1697D" w:rsidP="00C1697D">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Read aloud my own writing to teacher / group / whole class using appropriate intonation and controlling volume so that the meaning is clear.</w:t>
            </w:r>
          </w:p>
          <w:p w:rsidR="001660BF" w:rsidRPr="00C35B4F" w:rsidRDefault="001660BF" w:rsidP="001660BF">
            <w:pPr>
              <w:numPr>
                <w:ilvl w:val="0"/>
                <w:numId w:val="31"/>
              </w:numPr>
              <w:spacing w:after="60"/>
              <w:rPr>
                <w:rFonts w:ascii="Microsoft Sans Serif" w:hAnsi="Microsoft Sans Serif" w:cs="Microsoft Sans Serif"/>
              </w:rPr>
            </w:pPr>
            <w:r>
              <w:rPr>
                <w:rFonts w:ascii="Microsoft Sans Serif" w:hAnsi="Microsoft Sans Serif" w:cs="Microsoft Sans Serif"/>
                <w:sz w:val="22"/>
                <w:szCs w:val="22"/>
              </w:rPr>
              <w:t xml:space="preserve">Use a greater range of devices to make links across the text e.g. pronouns, adverbs, adverbial phrases. </w:t>
            </w:r>
          </w:p>
          <w:p w:rsidR="001660BF" w:rsidRPr="0064206E" w:rsidRDefault="001660BF" w:rsidP="001660BF">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I</w:t>
            </w:r>
            <w:r w:rsidRPr="0064206E">
              <w:rPr>
                <w:rFonts w:ascii="Microsoft Sans Serif" w:eastAsia="SimSun" w:hAnsi="Microsoft Sans Serif" w:cs="Microsoft Sans Serif"/>
                <w:sz w:val="22"/>
                <w:szCs w:val="22"/>
              </w:rPr>
              <w:t>dentify different types of text, e.g. their content, structure, vocabulary, style, layout and purpose. (T2</w:t>
            </w:r>
            <w:r>
              <w:rPr>
                <w:rFonts w:ascii="Microsoft Sans Serif" w:eastAsia="SimSun" w:hAnsi="Microsoft Sans Serif" w:cs="Microsoft Sans Serif"/>
                <w:sz w:val="22"/>
                <w:szCs w:val="22"/>
              </w:rPr>
              <w:t>3</w:t>
            </w:r>
            <w:r w:rsidRPr="0064206E">
              <w:rPr>
                <w:rFonts w:ascii="Microsoft Sans Serif" w:eastAsia="SimSun" w:hAnsi="Microsoft Sans Serif" w:cs="Microsoft Sans Serif"/>
                <w:sz w:val="22"/>
                <w:szCs w:val="22"/>
              </w:rPr>
              <w:t>)</w:t>
            </w:r>
          </w:p>
          <w:p w:rsidR="00C1697D" w:rsidRPr="00764C8A" w:rsidRDefault="00C1697D" w:rsidP="001660BF">
            <w:pPr>
              <w:ind w:left="765"/>
              <w:rPr>
                <w:rFonts w:ascii="Microsoft Sans Serif" w:hAnsi="Microsoft Sans Serif" w:cs="Microsoft Sans Serif"/>
                <w:sz w:val="22"/>
                <w:szCs w:val="22"/>
              </w:rPr>
            </w:pPr>
          </w:p>
          <w:p w:rsidR="00C1697D" w:rsidRPr="001660BF" w:rsidRDefault="001660BF" w:rsidP="00C1697D">
            <w:pPr>
              <w:spacing w:before="60" w:after="60"/>
              <w:ind w:left="720"/>
              <w:rPr>
                <w:rFonts w:ascii="Microsoft Sans Serif" w:hAnsi="Microsoft Sans Serif" w:cs="Microsoft Sans Serif"/>
                <w:sz w:val="22"/>
                <w:szCs w:val="22"/>
              </w:rPr>
            </w:pPr>
            <w:r>
              <w:rPr>
                <w:rFonts w:ascii="Microsoft Sans Serif" w:hAnsi="Microsoft Sans Serif" w:cs="Microsoft Sans Serif"/>
                <w:b/>
                <w:sz w:val="22"/>
                <w:szCs w:val="22"/>
                <w:u w:val="single"/>
              </w:rPr>
              <w:t>Narrative</w:t>
            </w:r>
          </w:p>
          <w:p w:rsidR="00D35125" w:rsidRPr="00764C8A" w:rsidRDefault="00D35125" w:rsidP="00D35125">
            <w:pPr>
              <w:numPr>
                <w:ilvl w:val="0"/>
                <w:numId w:val="26"/>
              </w:numPr>
              <w:spacing w:before="60" w:after="60"/>
              <w:rPr>
                <w:rFonts w:ascii="Microsoft Sans Serif" w:hAnsi="Microsoft Sans Serif" w:cs="Microsoft Sans Serif"/>
                <w:sz w:val="22"/>
                <w:szCs w:val="22"/>
              </w:rPr>
            </w:pPr>
            <w:r w:rsidRPr="00764C8A">
              <w:rPr>
                <w:rFonts w:ascii="Microsoft Sans Serif" w:hAnsi="Microsoft Sans Serif" w:cs="Microsoft Sans Serif"/>
                <w:sz w:val="22"/>
                <w:szCs w:val="22"/>
              </w:rPr>
              <w:t>Write a</w:t>
            </w:r>
            <w:r w:rsidRPr="00764C8A">
              <w:rPr>
                <w:rFonts w:ascii="Microsoft Sans Serif" w:hAnsi="Microsoft Sans Serif" w:cs="Microsoft Sans Serif"/>
                <w:b/>
                <w:sz w:val="22"/>
                <w:szCs w:val="22"/>
                <w:u w:val="single"/>
              </w:rPr>
              <w:t xml:space="preserve"> narrative</w:t>
            </w:r>
            <w:r w:rsidRPr="00764C8A">
              <w:rPr>
                <w:rFonts w:ascii="Microsoft Sans Serif" w:hAnsi="Microsoft Sans Serif" w:cs="Microsoft Sans Serif"/>
                <w:sz w:val="22"/>
                <w:szCs w:val="22"/>
              </w:rPr>
              <w:t xml:space="preserve"> with a clear plot and structure e.g. beginning, build up, problem, resolution and ending.</w:t>
            </w:r>
          </w:p>
          <w:p w:rsidR="007318C5" w:rsidRPr="00764C8A" w:rsidRDefault="007318C5" w:rsidP="007318C5">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Write an opening that either uses a device to introduce character e.g. description or dialogue or describes a setting.</w:t>
            </w:r>
          </w:p>
          <w:p w:rsidR="007318C5" w:rsidRPr="00764C8A" w:rsidRDefault="007318C5" w:rsidP="00D35125">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Write endings that are appropriate to the genre and which make a simple link back to the opening</w:t>
            </w:r>
            <w:r w:rsidR="00D35125" w:rsidRPr="00764C8A">
              <w:rPr>
                <w:rFonts w:ascii="Microsoft Sans Serif" w:hAnsi="Microsoft Sans Serif" w:cs="Microsoft Sans Serif"/>
                <w:sz w:val="22"/>
                <w:szCs w:val="22"/>
              </w:rPr>
              <w:t>. Start a new paragraph to signal change in time, setting or speaker and support overall direction of the text.</w:t>
            </w:r>
          </w:p>
          <w:p w:rsidR="007318C5" w:rsidRPr="00764C8A" w:rsidRDefault="007318C5" w:rsidP="007318C5">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color w:val="000000"/>
                <w:sz w:val="22"/>
                <w:szCs w:val="22"/>
              </w:rPr>
              <w:t xml:space="preserve">To refer to significant aspects of a text, e.g. opening, build up, atmosphere, and to know that language is used to create these, e.g. adjectives for description. (T6) </w:t>
            </w:r>
          </w:p>
          <w:p w:rsidR="008B66F7" w:rsidRPr="00764C8A" w:rsidRDefault="008B66F7" w:rsidP="0064206E">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bCs/>
                <w:sz w:val="22"/>
                <w:szCs w:val="22"/>
              </w:rPr>
              <w:t>To use stories read /extracts as models for their own writing. (T3)</w:t>
            </w:r>
          </w:p>
          <w:p w:rsidR="008B66F7" w:rsidRPr="00764C8A" w:rsidRDefault="008B66F7" w:rsidP="0064206E">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To know how dialogue is presented in stories, e.g. through statements, questions, exclamations, how paragraphing is used to organise dialogue. (T4)</w:t>
            </w:r>
          </w:p>
          <w:p w:rsidR="0016510C" w:rsidRPr="00764C8A" w:rsidRDefault="0016510C" w:rsidP="0064206E">
            <w:pPr>
              <w:numPr>
                <w:ilvl w:val="0"/>
                <w:numId w:val="31"/>
              </w:numPr>
              <w:rPr>
                <w:rFonts w:ascii="Microsoft Sans Serif" w:hAnsi="Microsoft Sans Serif" w:cs="Microsoft Sans Serif"/>
                <w:sz w:val="22"/>
                <w:szCs w:val="22"/>
              </w:rPr>
            </w:pPr>
            <w:r w:rsidRPr="00764C8A">
              <w:rPr>
                <w:rFonts w:ascii="Microsoft Sans Serif" w:hAnsi="Microsoft Sans Serif" w:cs="Microsoft Sans Serif"/>
                <w:sz w:val="22"/>
                <w:szCs w:val="22"/>
              </w:rPr>
              <w:t>Use a greater range of cohesive devices to make links across the narrative e.g. pronouns, adverbs, adverbial phrases.</w:t>
            </w:r>
          </w:p>
          <w:p w:rsidR="008B66F7" w:rsidRPr="0064206E" w:rsidRDefault="008B66F7" w:rsidP="0064206E">
            <w:pPr>
              <w:numPr>
                <w:ilvl w:val="0"/>
                <w:numId w:val="31"/>
              </w:numPr>
              <w:rPr>
                <w:rFonts w:ascii="Microsoft Sans Serif" w:hAnsi="Microsoft Sans Serif" w:cs="Microsoft Sans Serif"/>
              </w:rPr>
            </w:pPr>
            <w:r w:rsidRPr="00764C8A">
              <w:rPr>
                <w:rFonts w:ascii="Microsoft Sans Serif" w:hAnsi="Microsoft Sans Serif" w:cs="Microsoft Sans Serif"/>
                <w:sz w:val="22"/>
                <w:szCs w:val="22"/>
              </w:rPr>
              <w:t>Write character</w:t>
            </w:r>
            <w:r w:rsidRPr="0064206E">
              <w:rPr>
                <w:rFonts w:ascii="Microsoft Sans Serif" w:hAnsi="Microsoft Sans Serif" w:cs="Microsoft Sans Serif"/>
                <w:sz w:val="22"/>
                <w:szCs w:val="22"/>
              </w:rPr>
              <w:t xml:space="preserve"> profiles/sketches using detail to capture the reader’s imagination and evoke sympathy or dislike. (T7)</w:t>
            </w:r>
          </w:p>
          <w:p w:rsidR="008B66F7" w:rsidRPr="00C35B4F" w:rsidRDefault="008B66F7" w:rsidP="0064206E">
            <w:pPr>
              <w:numPr>
                <w:ilvl w:val="0"/>
                <w:numId w:val="31"/>
              </w:numPr>
              <w:rPr>
                <w:rFonts w:ascii="Microsoft Sans Serif" w:hAnsi="Microsoft Sans Serif" w:cs="Microsoft Sans Serif"/>
              </w:rPr>
            </w:pPr>
            <w:r w:rsidRPr="0064206E">
              <w:rPr>
                <w:rFonts w:ascii="Microsoft Sans Serif" w:hAnsi="Microsoft Sans Serif" w:cs="Microsoft Sans Serif"/>
                <w:sz w:val="22"/>
                <w:szCs w:val="22"/>
              </w:rPr>
              <w:t xml:space="preserve">To investigate how settings and characters are built up from small </w:t>
            </w:r>
            <w:r w:rsidRPr="0064206E">
              <w:rPr>
                <w:rFonts w:ascii="Microsoft Sans Serif" w:hAnsi="Microsoft Sans Serif" w:cs="Microsoft Sans Serif"/>
                <w:sz w:val="22"/>
                <w:szCs w:val="22"/>
              </w:rPr>
              <w:lastRenderedPageBreak/>
              <w:t>details, and how the reader responds to them. (T8)</w:t>
            </w:r>
          </w:p>
          <w:p w:rsidR="008B66F7" w:rsidRPr="0064206E" w:rsidRDefault="008B66F7" w:rsidP="0064206E">
            <w:pPr>
              <w:numPr>
                <w:ilvl w:val="0"/>
                <w:numId w:val="31"/>
              </w:numPr>
              <w:spacing w:after="60"/>
              <w:rPr>
                <w:rFonts w:ascii="Microsoft Sans Serif" w:hAnsi="Microsoft Sans Serif" w:cs="Microsoft Sans Serif"/>
              </w:rPr>
            </w:pPr>
            <w:r w:rsidRPr="00764C8A">
              <w:rPr>
                <w:rFonts w:ascii="Microsoft Sans Serif" w:hAnsi="Microsoft Sans Serif" w:cs="Microsoft Sans Serif"/>
                <w:b/>
                <w:sz w:val="22"/>
                <w:szCs w:val="22"/>
              </w:rPr>
              <w:t xml:space="preserve">Identify social, moral or cultural issues </w:t>
            </w:r>
            <w:r w:rsidRPr="00764C8A">
              <w:rPr>
                <w:rFonts w:ascii="Microsoft Sans Serif" w:hAnsi="Microsoft Sans Serif" w:cs="Microsoft Sans Serif"/>
                <w:sz w:val="22"/>
                <w:szCs w:val="22"/>
              </w:rPr>
              <w:t xml:space="preserve">in </w:t>
            </w:r>
            <w:r w:rsidRPr="0064206E">
              <w:rPr>
                <w:rFonts w:ascii="Microsoft Sans Serif" w:hAnsi="Microsoft Sans Serif" w:cs="Microsoft Sans Serif"/>
                <w:sz w:val="22"/>
                <w:szCs w:val="22"/>
              </w:rPr>
              <w:t>stories, e.g. the dilemmas faced by characters or the moral of the story, and to discuss how the characters deal with them. (T9)</w:t>
            </w:r>
          </w:p>
          <w:p w:rsidR="008B66F7" w:rsidRPr="0064206E" w:rsidRDefault="008B66F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Explore the main issues of a story by planning &amp; writing a story about a dilemma and the issues it raises for the character. (T10)</w:t>
            </w:r>
          </w:p>
          <w:p w:rsidR="008B66F7" w:rsidRPr="0064206E" w:rsidRDefault="008B66F7" w:rsidP="0064206E">
            <w:pPr>
              <w:numPr>
                <w:ilvl w:val="0"/>
                <w:numId w:val="31"/>
              </w:numPr>
              <w:rPr>
                <w:rFonts w:ascii="Microsoft Sans Serif" w:hAnsi="Microsoft Sans Serif" w:cs="Microsoft Sans Serif"/>
                <w:b/>
                <w:u w:val="single"/>
              </w:rPr>
            </w:pPr>
            <w:r w:rsidRPr="0064206E">
              <w:rPr>
                <w:rFonts w:ascii="Microsoft Sans Serif" w:hAnsi="Microsoft Sans Serif" w:cs="Microsoft Sans Serif"/>
                <w:sz w:val="22"/>
                <w:szCs w:val="22"/>
              </w:rPr>
              <w:t xml:space="preserve">To read stories from other </w:t>
            </w:r>
            <w:r w:rsidRPr="00764C8A">
              <w:rPr>
                <w:rFonts w:ascii="Microsoft Sans Serif" w:hAnsi="Microsoft Sans Serif" w:cs="Microsoft Sans Serif"/>
                <w:b/>
                <w:sz w:val="22"/>
                <w:szCs w:val="22"/>
              </w:rPr>
              <w:t>cultures</w:t>
            </w:r>
            <w:r w:rsidRPr="0064206E">
              <w:rPr>
                <w:rFonts w:ascii="Microsoft Sans Serif" w:hAnsi="Microsoft Sans Serif" w:cs="Microsoft Sans Serif"/>
                <w:sz w:val="22"/>
                <w:szCs w:val="22"/>
              </w:rPr>
              <w:t>, by focusing on, e.g. differences in place, time, customs or relationships; to identify and discuss recurring themes where appropriate. (T11)</w:t>
            </w:r>
          </w:p>
          <w:p w:rsidR="008B66F7" w:rsidRPr="0064206E" w:rsidRDefault="001660BF" w:rsidP="0064206E">
            <w:pPr>
              <w:numPr>
                <w:ilvl w:val="0"/>
                <w:numId w:val="31"/>
              </w:numPr>
              <w:rPr>
                <w:rFonts w:ascii="Microsoft Sans Serif" w:hAnsi="Microsoft Sans Serif" w:cs="Microsoft Sans Serif"/>
                <w:b/>
                <w:u w:val="single"/>
              </w:rPr>
            </w:pPr>
            <w:r>
              <w:rPr>
                <w:rFonts w:ascii="Microsoft Sans Serif" w:hAnsi="Microsoft Sans Serif" w:cs="Microsoft Sans Serif"/>
                <w:sz w:val="22"/>
                <w:szCs w:val="22"/>
              </w:rPr>
              <w:t xml:space="preserve">To write own </w:t>
            </w:r>
            <w:r w:rsidR="008B66F7" w:rsidRPr="0064206E">
              <w:rPr>
                <w:rFonts w:ascii="Microsoft Sans Serif" w:hAnsi="Microsoft Sans Serif" w:cs="Microsoft Sans Serif"/>
                <w:sz w:val="22"/>
                <w:szCs w:val="22"/>
              </w:rPr>
              <w:t>version of a story from another culture. (T12)</w:t>
            </w:r>
          </w:p>
          <w:p w:rsidR="008B66F7" w:rsidRPr="0064206E" w:rsidRDefault="008B66F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Explore alternative openings and endings for stories. (T13)</w:t>
            </w:r>
          </w:p>
          <w:p w:rsidR="008B66F7" w:rsidRPr="0064206E" w:rsidRDefault="008B66F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Read further stories by a favourite author and compare them. (T14)</w:t>
            </w:r>
          </w:p>
          <w:p w:rsidR="008B66F7" w:rsidRPr="0064206E" w:rsidRDefault="008B66F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Write a detailed book review. (T15)</w:t>
            </w:r>
          </w:p>
          <w:p w:rsidR="008B66F7" w:rsidRPr="001660BF" w:rsidRDefault="008B66F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 xml:space="preserve">Write an </w:t>
            </w:r>
            <w:r w:rsidRPr="00764C8A">
              <w:rPr>
                <w:rFonts w:ascii="Microsoft Sans Serif" w:hAnsi="Microsoft Sans Serif" w:cs="Microsoft Sans Serif"/>
                <w:b/>
                <w:sz w:val="22"/>
                <w:szCs w:val="22"/>
              </w:rPr>
              <w:t>alternative ending</w:t>
            </w:r>
            <w:r w:rsidRPr="0064206E">
              <w:rPr>
                <w:rFonts w:ascii="Microsoft Sans Serif" w:hAnsi="Microsoft Sans Serif" w:cs="Microsoft Sans Serif"/>
                <w:sz w:val="22"/>
                <w:szCs w:val="22"/>
              </w:rPr>
              <w:t xml:space="preserve"> for a known story and discuss how this would change the reader’s view of the characters and events of the original story, e.g. The Twits, George’s Marvellous Medicine. (T16)</w:t>
            </w:r>
          </w:p>
          <w:p w:rsidR="001660BF" w:rsidRDefault="001660BF" w:rsidP="001660BF">
            <w:pPr>
              <w:spacing w:after="60"/>
              <w:ind w:left="765"/>
              <w:rPr>
                <w:rFonts w:ascii="Microsoft Sans Serif" w:hAnsi="Microsoft Sans Serif" w:cs="Microsoft Sans Serif"/>
                <w:sz w:val="22"/>
                <w:szCs w:val="22"/>
              </w:rPr>
            </w:pPr>
          </w:p>
          <w:p w:rsidR="001660BF" w:rsidRPr="001660BF" w:rsidRDefault="001660BF" w:rsidP="001660BF">
            <w:pPr>
              <w:spacing w:after="60"/>
              <w:ind w:left="765"/>
              <w:rPr>
                <w:rFonts w:ascii="Microsoft Sans Serif" w:hAnsi="Microsoft Sans Serif" w:cs="Microsoft Sans Serif"/>
                <w:b/>
                <w:u w:val="single"/>
              </w:rPr>
            </w:pPr>
            <w:r>
              <w:rPr>
                <w:rFonts w:ascii="Microsoft Sans Serif" w:hAnsi="Microsoft Sans Serif" w:cs="Microsoft Sans Serif"/>
                <w:b/>
                <w:sz w:val="22"/>
                <w:szCs w:val="22"/>
                <w:u w:val="single"/>
              </w:rPr>
              <w:t>Poetry</w:t>
            </w:r>
          </w:p>
          <w:p w:rsidR="008B66F7" w:rsidRPr="0064206E" w:rsidRDefault="008B66F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 xml:space="preserve">Understand the following terms and identify them in </w:t>
            </w:r>
            <w:r w:rsidRPr="00764C8A">
              <w:rPr>
                <w:rFonts w:ascii="Microsoft Sans Serif" w:hAnsi="Microsoft Sans Serif" w:cs="Microsoft Sans Serif"/>
                <w:b/>
                <w:sz w:val="22"/>
                <w:szCs w:val="22"/>
              </w:rPr>
              <w:t>poems</w:t>
            </w:r>
            <w:r w:rsidRPr="0064206E">
              <w:rPr>
                <w:rFonts w:ascii="Microsoft Sans Serif" w:hAnsi="Microsoft Sans Serif" w:cs="Microsoft Sans Serif"/>
                <w:sz w:val="22"/>
                <w:szCs w:val="22"/>
              </w:rPr>
              <w:t>: verse, chorus, couplet, rhyme, rhythm, alliteration. (T1</w:t>
            </w:r>
            <w:r w:rsidR="009E1236">
              <w:rPr>
                <w:rFonts w:ascii="Microsoft Sans Serif" w:hAnsi="Microsoft Sans Serif" w:cs="Microsoft Sans Serif"/>
                <w:sz w:val="22"/>
                <w:szCs w:val="22"/>
              </w:rPr>
              <w:t>7</w:t>
            </w:r>
            <w:r w:rsidRPr="0064206E">
              <w:rPr>
                <w:rFonts w:ascii="Microsoft Sans Serif" w:hAnsi="Microsoft Sans Serif" w:cs="Microsoft Sans Serif"/>
                <w:sz w:val="22"/>
                <w:szCs w:val="22"/>
              </w:rPr>
              <w:t>)</w:t>
            </w:r>
          </w:p>
          <w:p w:rsidR="008B66F7" w:rsidRPr="0064206E" w:rsidRDefault="008B66F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Recognise and clap out/count the syllables in each line of regular poetry, understanding why this is important to the rhythm of the poem. (T1</w:t>
            </w:r>
            <w:r w:rsidR="009E1236">
              <w:rPr>
                <w:rFonts w:ascii="Microsoft Sans Serif" w:hAnsi="Microsoft Sans Serif" w:cs="Microsoft Sans Serif"/>
                <w:sz w:val="22"/>
                <w:szCs w:val="22"/>
              </w:rPr>
              <w:t>8</w:t>
            </w:r>
            <w:r w:rsidRPr="0064206E">
              <w:rPr>
                <w:rFonts w:ascii="Microsoft Sans Serif" w:hAnsi="Microsoft Sans Serif" w:cs="Microsoft Sans Serif"/>
                <w:sz w:val="22"/>
                <w:szCs w:val="22"/>
              </w:rPr>
              <w:t>)</w:t>
            </w:r>
          </w:p>
          <w:p w:rsidR="008B66F7" w:rsidRPr="0064206E" w:rsidRDefault="008B66F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Describe how a poet does or does not use rhyme, e.g. every alternate line, rhyming couplets, no rhyme, other patterns of rhyme. (T1</w:t>
            </w:r>
            <w:r w:rsidR="009E1236">
              <w:rPr>
                <w:rFonts w:ascii="Microsoft Sans Serif" w:hAnsi="Microsoft Sans Serif" w:cs="Microsoft Sans Serif"/>
                <w:sz w:val="22"/>
                <w:szCs w:val="22"/>
              </w:rPr>
              <w:t>9</w:t>
            </w:r>
            <w:r w:rsidRPr="0064206E">
              <w:rPr>
                <w:rFonts w:ascii="Microsoft Sans Serif" w:hAnsi="Microsoft Sans Serif" w:cs="Microsoft Sans Serif"/>
                <w:sz w:val="22"/>
                <w:szCs w:val="22"/>
              </w:rPr>
              <w:t>)</w:t>
            </w:r>
          </w:p>
          <w:p w:rsidR="008B66F7" w:rsidRPr="0064206E" w:rsidRDefault="008B66F7" w:rsidP="0064206E">
            <w:pPr>
              <w:numPr>
                <w:ilvl w:val="0"/>
                <w:numId w:val="31"/>
              </w:numPr>
              <w:rPr>
                <w:rFonts w:ascii="Microsoft Sans Serif" w:hAnsi="Microsoft Sans Serif" w:cs="Microsoft Sans Serif"/>
              </w:rPr>
            </w:pPr>
            <w:r w:rsidRPr="0064206E">
              <w:rPr>
                <w:rFonts w:ascii="Microsoft Sans Serif" w:hAnsi="Microsoft Sans Serif" w:cs="Microsoft Sans Serif"/>
                <w:color w:val="000000"/>
                <w:sz w:val="22"/>
                <w:szCs w:val="22"/>
              </w:rPr>
              <w:t>Practise reading and reciting poems. To recognise rhyme, alliteration, and other patterns of sound that create effects. (T</w:t>
            </w:r>
            <w:r w:rsidR="009E1236">
              <w:rPr>
                <w:rFonts w:ascii="Microsoft Sans Serif" w:hAnsi="Microsoft Sans Serif" w:cs="Microsoft Sans Serif"/>
                <w:color w:val="000000"/>
                <w:sz w:val="22"/>
                <w:szCs w:val="22"/>
              </w:rPr>
              <w:t>20</w:t>
            </w:r>
            <w:r w:rsidRPr="0064206E">
              <w:rPr>
                <w:rFonts w:ascii="Microsoft Sans Serif" w:hAnsi="Microsoft Sans Serif" w:cs="Microsoft Sans Serif"/>
                <w:color w:val="000000"/>
                <w:sz w:val="22"/>
                <w:szCs w:val="22"/>
              </w:rPr>
              <w:t>)</w:t>
            </w:r>
          </w:p>
          <w:p w:rsidR="008B66F7" w:rsidRPr="0064206E" w:rsidRDefault="008B66F7" w:rsidP="0064206E">
            <w:pPr>
              <w:numPr>
                <w:ilvl w:val="0"/>
                <w:numId w:val="31"/>
              </w:numPr>
              <w:tabs>
                <w:tab w:val="left" w:pos="4500"/>
              </w:tabs>
              <w:spacing w:after="60"/>
              <w:rPr>
                <w:rFonts w:ascii="Microsoft Sans Serif" w:hAnsi="Microsoft Sans Serif" w:cs="Microsoft Sans Serif"/>
              </w:rPr>
            </w:pPr>
            <w:r w:rsidRPr="0064206E">
              <w:rPr>
                <w:rFonts w:ascii="Microsoft Sans Serif" w:hAnsi="Microsoft Sans Serif" w:cs="Microsoft Sans Serif"/>
                <w:sz w:val="22"/>
                <w:szCs w:val="22"/>
              </w:rPr>
              <w:t>Produce polished poetry through revision, e.g. deleting words, adding words, changing words, reorganising words and lines to create rhyming couplets. (T2</w:t>
            </w:r>
            <w:r w:rsidR="009E1236">
              <w:rPr>
                <w:rFonts w:ascii="Microsoft Sans Serif" w:hAnsi="Microsoft Sans Serif" w:cs="Microsoft Sans Serif"/>
                <w:sz w:val="22"/>
                <w:szCs w:val="22"/>
              </w:rPr>
              <w:t>1</w:t>
            </w:r>
            <w:r w:rsidRPr="0064206E">
              <w:rPr>
                <w:rFonts w:ascii="Microsoft Sans Serif" w:hAnsi="Microsoft Sans Serif" w:cs="Microsoft Sans Serif"/>
                <w:sz w:val="22"/>
                <w:szCs w:val="22"/>
              </w:rPr>
              <w:t>)</w:t>
            </w:r>
          </w:p>
          <w:p w:rsidR="008B66F7" w:rsidRPr="001660BF" w:rsidRDefault="008B66F7" w:rsidP="0064206E">
            <w:pPr>
              <w:pStyle w:val="BodyText"/>
              <w:numPr>
                <w:ilvl w:val="0"/>
                <w:numId w:val="31"/>
              </w:numPr>
              <w:spacing w:after="60"/>
              <w:rPr>
                <w:rFonts w:ascii="Microsoft Sans Serif" w:hAnsi="Microsoft Sans Serif" w:cs="Microsoft Sans Serif"/>
                <w:sz w:val="22"/>
              </w:rPr>
            </w:pPr>
            <w:r w:rsidRPr="0064206E">
              <w:rPr>
                <w:rFonts w:ascii="Microsoft Sans Serif" w:hAnsi="Microsoft Sans Serif" w:cs="Microsoft Sans Serif"/>
                <w:sz w:val="22"/>
                <w:szCs w:val="22"/>
              </w:rPr>
              <w:t>To read and write limericks and clerihews. (T2</w:t>
            </w:r>
            <w:r w:rsidR="009E1236">
              <w:rPr>
                <w:rFonts w:ascii="Microsoft Sans Serif" w:hAnsi="Microsoft Sans Serif" w:cs="Microsoft Sans Serif"/>
                <w:sz w:val="22"/>
                <w:szCs w:val="22"/>
              </w:rPr>
              <w:t>2</w:t>
            </w:r>
            <w:r w:rsidRPr="0064206E">
              <w:rPr>
                <w:rFonts w:ascii="Microsoft Sans Serif" w:hAnsi="Microsoft Sans Serif" w:cs="Microsoft Sans Serif"/>
                <w:sz w:val="22"/>
                <w:szCs w:val="22"/>
              </w:rPr>
              <w:t>)</w:t>
            </w:r>
          </w:p>
          <w:p w:rsidR="008B66F7" w:rsidRPr="0064206E" w:rsidRDefault="008B66F7" w:rsidP="001660BF">
            <w:pPr>
              <w:spacing w:after="60"/>
              <w:rPr>
                <w:rFonts w:ascii="Microsoft Sans Serif" w:hAnsi="Microsoft Sans Serif" w:cs="Microsoft Sans Serif"/>
              </w:rPr>
            </w:pPr>
          </w:p>
          <w:p w:rsidR="001660BF" w:rsidRPr="001660BF" w:rsidRDefault="001660BF" w:rsidP="001660BF">
            <w:pPr>
              <w:spacing w:after="60"/>
              <w:ind w:left="765"/>
              <w:rPr>
                <w:rFonts w:ascii="Microsoft Sans Serif" w:hAnsi="Microsoft Sans Serif" w:cs="Microsoft Sans Serif"/>
                <w:b/>
                <w:color w:val="000000"/>
                <w:u w:val="single"/>
              </w:rPr>
            </w:pPr>
            <w:r>
              <w:rPr>
                <w:rFonts w:ascii="Microsoft Sans Serif" w:hAnsi="Microsoft Sans Serif" w:cs="Microsoft Sans Serif"/>
                <w:b/>
                <w:color w:val="000000"/>
                <w:sz w:val="22"/>
                <w:szCs w:val="22"/>
                <w:u w:val="single"/>
              </w:rPr>
              <w:t>Non-chronological reports</w:t>
            </w:r>
          </w:p>
          <w:p w:rsidR="001660BF" w:rsidRPr="001660BF" w:rsidRDefault="001660BF"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Identify different types of non-fiction text and their features. (T2</w:t>
            </w:r>
            <w:r>
              <w:rPr>
                <w:rFonts w:ascii="Microsoft Sans Serif" w:hAnsi="Microsoft Sans Serif" w:cs="Microsoft Sans Serif"/>
                <w:sz w:val="22"/>
                <w:szCs w:val="22"/>
              </w:rPr>
              <w:t>4</w:t>
            </w:r>
          </w:p>
          <w:p w:rsidR="008B66F7" w:rsidRPr="001660BF" w:rsidRDefault="008B66F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To write a non-chronological report</w:t>
            </w:r>
            <w:r w:rsidR="00764C8A">
              <w:rPr>
                <w:rFonts w:ascii="Microsoft Sans Serif" w:hAnsi="Microsoft Sans Serif" w:cs="Microsoft Sans Serif"/>
                <w:sz w:val="22"/>
                <w:szCs w:val="22"/>
              </w:rPr>
              <w:t xml:space="preserve"> in different forms</w:t>
            </w:r>
            <w:r w:rsidR="001660BF">
              <w:rPr>
                <w:rFonts w:ascii="Microsoft Sans Serif" w:hAnsi="Microsoft Sans Serif" w:cs="Microsoft Sans Serif"/>
                <w:sz w:val="22"/>
                <w:szCs w:val="22"/>
              </w:rPr>
              <w:t xml:space="preserve"> </w:t>
            </w:r>
            <w:r w:rsidR="00764C8A">
              <w:rPr>
                <w:rFonts w:ascii="Microsoft Sans Serif" w:hAnsi="Microsoft Sans Serif" w:cs="Microsoft Sans Serif"/>
                <w:sz w:val="22"/>
                <w:szCs w:val="22"/>
              </w:rPr>
              <w:t>e.g</w:t>
            </w:r>
            <w:r w:rsidR="001660BF">
              <w:rPr>
                <w:rFonts w:ascii="Microsoft Sans Serif" w:hAnsi="Microsoft Sans Serif" w:cs="Microsoft Sans Serif"/>
                <w:sz w:val="22"/>
                <w:szCs w:val="22"/>
              </w:rPr>
              <w:t>.</w:t>
            </w:r>
            <w:r w:rsidR="00764C8A">
              <w:rPr>
                <w:rFonts w:ascii="Microsoft Sans Serif" w:hAnsi="Microsoft Sans Serif" w:cs="Microsoft Sans Serif"/>
                <w:sz w:val="22"/>
                <w:szCs w:val="22"/>
              </w:rPr>
              <w:t xml:space="preserve"> report- historical, geographical report; persuasion – advert, leaflet.</w:t>
            </w:r>
          </w:p>
          <w:p w:rsidR="001660BF" w:rsidRPr="001660BF" w:rsidRDefault="001660BF" w:rsidP="001660BF">
            <w:pPr>
              <w:numPr>
                <w:ilvl w:val="0"/>
                <w:numId w:val="31"/>
              </w:numPr>
              <w:spacing w:after="60"/>
              <w:rPr>
                <w:rFonts w:ascii="Microsoft Sans Serif" w:hAnsi="Microsoft Sans Serif" w:cs="Microsoft Sans Serif"/>
                <w:color w:val="000000"/>
              </w:rPr>
            </w:pPr>
            <w:r w:rsidRPr="0064206E">
              <w:rPr>
                <w:rFonts w:ascii="Microsoft Sans Serif" w:hAnsi="Microsoft Sans Serif" w:cs="Microsoft Sans Serif"/>
                <w:color w:val="000000"/>
                <w:sz w:val="22"/>
                <w:szCs w:val="22"/>
              </w:rPr>
              <w:t xml:space="preserve">To make a simple record of information from texts read, e.g. by </w:t>
            </w:r>
            <w:r w:rsidRPr="0064206E">
              <w:rPr>
                <w:rFonts w:ascii="Microsoft Sans Serif" w:hAnsi="Microsoft Sans Serif" w:cs="Microsoft Sans Serif"/>
                <w:color w:val="000000"/>
                <w:sz w:val="22"/>
                <w:szCs w:val="22"/>
              </w:rPr>
              <w:lastRenderedPageBreak/>
              <w:t>completing a chart of information discovered, by listing key words or answering questions. (T2</w:t>
            </w:r>
            <w:r>
              <w:rPr>
                <w:rFonts w:ascii="Microsoft Sans Serif" w:hAnsi="Microsoft Sans Serif" w:cs="Microsoft Sans Serif"/>
                <w:color w:val="000000"/>
                <w:sz w:val="22"/>
                <w:szCs w:val="22"/>
              </w:rPr>
              <w:t>5</w:t>
            </w:r>
            <w:r w:rsidRPr="0064206E">
              <w:rPr>
                <w:rFonts w:ascii="Microsoft Sans Serif" w:hAnsi="Microsoft Sans Serif" w:cs="Microsoft Sans Serif"/>
                <w:color w:val="000000"/>
                <w:sz w:val="22"/>
                <w:szCs w:val="22"/>
              </w:rPr>
              <w:t>)</w:t>
            </w:r>
          </w:p>
          <w:p w:rsidR="001660BF" w:rsidRDefault="001660BF" w:rsidP="001660BF">
            <w:pPr>
              <w:spacing w:after="60"/>
              <w:ind w:left="765"/>
              <w:rPr>
                <w:rFonts w:ascii="Microsoft Sans Serif" w:hAnsi="Microsoft Sans Serif" w:cs="Microsoft Sans Serif"/>
                <w:sz w:val="22"/>
                <w:szCs w:val="22"/>
              </w:rPr>
            </w:pPr>
          </w:p>
          <w:p w:rsidR="001660BF" w:rsidRPr="001660BF" w:rsidRDefault="001660BF" w:rsidP="001660BF">
            <w:pPr>
              <w:spacing w:after="60"/>
              <w:ind w:left="765"/>
              <w:rPr>
                <w:rFonts w:ascii="Microsoft Sans Serif" w:hAnsi="Microsoft Sans Serif" w:cs="Microsoft Sans Serif"/>
                <w:b/>
                <w:u w:val="single"/>
              </w:rPr>
            </w:pPr>
            <w:r>
              <w:rPr>
                <w:rFonts w:ascii="Microsoft Sans Serif" w:hAnsi="Microsoft Sans Serif" w:cs="Microsoft Sans Serif"/>
                <w:b/>
                <w:sz w:val="22"/>
                <w:szCs w:val="22"/>
                <w:u w:val="single"/>
              </w:rPr>
              <w:t>Letters</w:t>
            </w:r>
          </w:p>
          <w:p w:rsidR="008B66F7" w:rsidRPr="0064206E" w:rsidRDefault="008B66F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 xml:space="preserve">Read, compare and evaluate examples of arguments and discussions, e.g. </w:t>
            </w:r>
            <w:r w:rsidRPr="00C35B4F">
              <w:rPr>
                <w:rFonts w:ascii="Microsoft Sans Serif" w:hAnsi="Microsoft Sans Serif" w:cs="Microsoft Sans Serif"/>
                <w:b/>
                <w:sz w:val="22"/>
                <w:szCs w:val="22"/>
              </w:rPr>
              <w:t>letters to press</w:t>
            </w:r>
            <w:r w:rsidRPr="0064206E">
              <w:rPr>
                <w:rFonts w:ascii="Microsoft Sans Serif" w:hAnsi="Microsoft Sans Serif" w:cs="Microsoft Sans Serif"/>
                <w:sz w:val="22"/>
                <w:szCs w:val="22"/>
              </w:rPr>
              <w:t>, articles, discussion of issues in books, e.g. environment, animal welfare. (T2</w:t>
            </w:r>
            <w:r w:rsidR="009E1236">
              <w:rPr>
                <w:rFonts w:ascii="Microsoft Sans Serif" w:hAnsi="Microsoft Sans Serif" w:cs="Microsoft Sans Serif"/>
                <w:sz w:val="22"/>
                <w:szCs w:val="22"/>
              </w:rPr>
              <w:t>8</w:t>
            </w:r>
            <w:r w:rsidRPr="0064206E">
              <w:rPr>
                <w:rFonts w:ascii="Microsoft Sans Serif" w:hAnsi="Microsoft Sans Serif" w:cs="Microsoft Sans Serif"/>
                <w:sz w:val="22"/>
                <w:szCs w:val="22"/>
              </w:rPr>
              <w:t>)</w:t>
            </w:r>
          </w:p>
          <w:p w:rsidR="008B66F7" w:rsidRPr="00C35B4F" w:rsidRDefault="008B66F7" w:rsidP="0064206E">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Recognise how arguments are presented, e.g. ordering points to link them together so that one follows from another; how statistics, graphs, etc. can be used to support arguments. (T2</w:t>
            </w:r>
            <w:r w:rsidR="009E1236">
              <w:rPr>
                <w:rFonts w:ascii="Microsoft Sans Serif" w:hAnsi="Microsoft Sans Serif" w:cs="Microsoft Sans Serif"/>
                <w:sz w:val="22"/>
                <w:szCs w:val="22"/>
              </w:rPr>
              <w:t>9</w:t>
            </w:r>
            <w:r w:rsidRPr="0064206E">
              <w:rPr>
                <w:rFonts w:ascii="Microsoft Sans Serif" w:hAnsi="Microsoft Sans Serif" w:cs="Microsoft Sans Serif"/>
                <w:sz w:val="22"/>
                <w:szCs w:val="22"/>
              </w:rPr>
              <w:t>)</w:t>
            </w:r>
          </w:p>
          <w:p w:rsidR="00296B26" w:rsidRPr="00D35125" w:rsidRDefault="008B66F7" w:rsidP="009E1236">
            <w:pPr>
              <w:numPr>
                <w:ilvl w:val="0"/>
                <w:numId w:val="31"/>
              </w:numPr>
              <w:spacing w:after="60"/>
              <w:rPr>
                <w:rFonts w:ascii="Microsoft Sans Serif" w:hAnsi="Microsoft Sans Serif" w:cs="Microsoft Sans Serif"/>
              </w:rPr>
            </w:pPr>
            <w:r w:rsidRPr="0064206E">
              <w:rPr>
                <w:rFonts w:ascii="Microsoft Sans Serif" w:hAnsi="Microsoft Sans Serif" w:cs="Microsoft Sans Serif"/>
                <w:sz w:val="22"/>
                <w:szCs w:val="22"/>
              </w:rPr>
              <w:t>Present a point of view in writing, e.g. in the form of a letter, linking points persuasively and selecting style and vocabulary appropriate to the reader. (T</w:t>
            </w:r>
            <w:r w:rsidR="009E1236">
              <w:rPr>
                <w:rFonts w:ascii="Microsoft Sans Serif" w:hAnsi="Microsoft Sans Serif" w:cs="Microsoft Sans Serif"/>
                <w:sz w:val="22"/>
                <w:szCs w:val="22"/>
              </w:rPr>
              <w:t>30</w:t>
            </w:r>
            <w:r w:rsidRPr="0064206E">
              <w:rPr>
                <w:rFonts w:ascii="Microsoft Sans Serif" w:hAnsi="Microsoft Sans Serif" w:cs="Microsoft Sans Serif"/>
                <w:sz w:val="22"/>
                <w:szCs w:val="22"/>
              </w:rPr>
              <w:t>)</w:t>
            </w:r>
          </w:p>
          <w:p w:rsidR="007C30F0" w:rsidRPr="0064206E" w:rsidRDefault="007C30F0" w:rsidP="00C35B4F">
            <w:pPr>
              <w:spacing w:after="60"/>
              <w:ind w:left="765"/>
              <w:rPr>
                <w:rFonts w:ascii="Microsoft Sans Serif" w:hAnsi="Microsoft Sans Serif" w:cs="Microsoft Sans Serif"/>
              </w:rPr>
            </w:pPr>
          </w:p>
        </w:tc>
        <w:tc>
          <w:tcPr>
            <w:tcW w:w="7705" w:type="dxa"/>
          </w:tcPr>
          <w:p w:rsidR="00E055E3" w:rsidRPr="004D181A" w:rsidRDefault="00E055E3" w:rsidP="00E055E3">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lastRenderedPageBreak/>
              <w:t>Word Classes</w:t>
            </w:r>
          </w:p>
          <w:p w:rsidR="00E055E3" w:rsidRPr="00E055E3" w:rsidRDefault="00E055E3" w:rsidP="00E055E3">
            <w:pPr>
              <w:numPr>
                <w:ilvl w:val="0"/>
                <w:numId w:val="24"/>
              </w:numPr>
              <w:rPr>
                <w:rFonts w:ascii="Microsoft Sans Serif" w:hAnsi="Microsoft Sans Serif" w:cs="Microsoft Sans Serif"/>
                <w:b/>
                <w:sz w:val="22"/>
                <w:szCs w:val="22"/>
                <w:u w:val="single"/>
              </w:rPr>
            </w:pPr>
            <w:r w:rsidRPr="00E055E3">
              <w:rPr>
                <w:rFonts w:ascii="Microsoft Sans Serif" w:hAnsi="Microsoft Sans Serif" w:cs="Microsoft Sans Serif"/>
                <w:sz w:val="22"/>
                <w:szCs w:val="22"/>
              </w:rPr>
              <w:t xml:space="preserve">Use a greater range of </w:t>
            </w:r>
            <w:r w:rsidRPr="00E055E3">
              <w:rPr>
                <w:rFonts w:ascii="Microsoft Sans Serif" w:hAnsi="Microsoft Sans Serif" w:cs="Microsoft Sans Serif"/>
                <w:b/>
                <w:sz w:val="22"/>
                <w:szCs w:val="22"/>
              </w:rPr>
              <w:t xml:space="preserve">prepositions </w:t>
            </w:r>
            <w:r w:rsidRPr="00E055E3">
              <w:rPr>
                <w:rFonts w:ascii="Microsoft Sans Serif" w:hAnsi="Microsoft Sans Serif" w:cs="Microsoft Sans Serif"/>
                <w:sz w:val="22"/>
                <w:szCs w:val="22"/>
              </w:rPr>
              <w:t xml:space="preserve">to write expanded noun phrases for specification e.g. by, inside, outside, e.g. </w:t>
            </w:r>
            <w:r w:rsidRPr="00E055E3">
              <w:rPr>
                <w:rFonts w:ascii="Microsoft Sans Serif" w:hAnsi="Microsoft Sans Serif" w:cs="Microsoft Sans Serif"/>
                <w:i/>
                <w:sz w:val="22"/>
                <w:szCs w:val="22"/>
              </w:rPr>
              <w:t>the dog by the kennel</w:t>
            </w:r>
          </w:p>
          <w:p w:rsidR="00E055E3" w:rsidRDefault="00E055E3" w:rsidP="00E055E3">
            <w:pPr>
              <w:numPr>
                <w:ilvl w:val="0"/>
                <w:numId w:val="24"/>
              </w:numPr>
              <w:rPr>
                <w:rFonts w:ascii="Microsoft Sans Serif" w:hAnsi="Microsoft Sans Serif" w:cs="Microsoft Sans Serif"/>
                <w:b/>
                <w:sz w:val="22"/>
                <w:szCs w:val="22"/>
                <w:u w:val="single"/>
              </w:rPr>
            </w:pPr>
            <w:r w:rsidRPr="00900AC9">
              <w:rPr>
                <w:rFonts w:ascii="Microsoft Sans Serif" w:hAnsi="Microsoft Sans Serif" w:cs="Microsoft Sans Serif"/>
                <w:sz w:val="22"/>
                <w:szCs w:val="22"/>
              </w:rPr>
              <w:t>Read and write similes and metaphors. (S8)</w:t>
            </w:r>
          </w:p>
          <w:p w:rsidR="00E055E3" w:rsidRPr="00E055E3" w:rsidRDefault="00E055E3" w:rsidP="00E055E3">
            <w:pPr>
              <w:rPr>
                <w:rFonts w:ascii="Microsoft Sans Serif" w:hAnsi="Microsoft Sans Serif" w:cs="Microsoft Sans Serif"/>
                <w:b/>
                <w:sz w:val="22"/>
                <w:szCs w:val="22"/>
                <w:u w:val="single"/>
              </w:rPr>
            </w:pPr>
          </w:p>
          <w:p w:rsidR="00E055E3" w:rsidRPr="004D181A" w:rsidRDefault="00E055E3" w:rsidP="00E055E3">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t>Sentence Structure and organisation</w:t>
            </w:r>
          </w:p>
          <w:p w:rsidR="00E055E3" w:rsidRPr="00422713" w:rsidRDefault="00E055E3" w:rsidP="00E055E3">
            <w:pPr>
              <w:numPr>
                <w:ilvl w:val="0"/>
                <w:numId w:val="35"/>
              </w:numPr>
              <w:rPr>
                <w:rFonts w:ascii="Microsoft Sans Serif" w:hAnsi="Microsoft Sans Serif" w:cs="Microsoft Sans Serif"/>
                <w:sz w:val="22"/>
                <w:szCs w:val="22"/>
              </w:rPr>
            </w:pPr>
            <w:r w:rsidRPr="00900AC9">
              <w:rPr>
                <w:rFonts w:ascii="Microsoft Sans Serif" w:hAnsi="Microsoft Sans Serif" w:cs="Microsoft Sans Serif"/>
                <w:sz w:val="22"/>
                <w:szCs w:val="22"/>
              </w:rPr>
              <w:t xml:space="preserve">Investigate the grammar of different sentences: statements, questions, orders.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Year 4 Unit </w:t>
            </w:r>
            <w:r w:rsidRPr="00900AC9">
              <w:rPr>
                <w:rFonts w:ascii="Microsoft Sans Serif" w:hAnsi="Microsoft Sans Serif" w:cs="Microsoft Sans Serif"/>
                <w:sz w:val="22"/>
                <w:szCs w:val="22"/>
              </w:rPr>
              <w:t>31 (S7)</w:t>
            </w:r>
          </w:p>
          <w:p w:rsidR="00E055E3" w:rsidRPr="008D6224" w:rsidRDefault="00E055E3" w:rsidP="00E055E3">
            <w:pPr>
              <w:pStyle w:val="ListParagraph"/>
              <w:numPr>
                <w:ilvl w:val="0"/>
                <w:numId w:val="31"/>
              </w:numPr>
              <w:rPr>
                <w:rFonts w:ascii="Microsoft Sans Serif" w:hAnsi="Microsoft Sans Serif" w:cs="Microsoft Sans Serif"/>
                <w:b/>
                <w:sz w:val="22"/>
                <w:szCs w:val="22"/>
                <w:u w:val="single"/>
              </w:rPr>
            </w:pPr>
            <w:r w:rsidRPr="008D6224">
              <w:rPr>
                <w:rFonts w:ascii="Microsoft Sans Serif" w:hAnsi="Microsoft Sans Serif" w:cs="Microsoft Sans Serif"/>
                <w:sz w:val="22"/>
                <w:szCs w:val="22"/>
              </w:rPr>
              <w:t>Use ‘</w:t>
            </w:r>
            <w:proofErr w:type="gramStart"/>
            <w:r w:rsidRPr="008D6224">
              <w:rPr>
                <w:rFonts w:ascii="Microsoft Sans Serif" w:hAnsi="Microsoft Sans Serif" w:cs="Microsoft Sans Serif"/>
                <w:sz w:val="22"/>
                <w:szCs w:val="22"/>
              </w:rPr>
              <w:t>who</w:t>
            </w:r>
            <w:proofErr w:type="gramEnd"/>
            <w:r w:rsidRPr="008D6224">
              <w:rPr>
                <w:rFonts w:ascii="Microsoft Sans Serif" w:hAnsi="Microsoft Sans Serif" w:cs="Microsoft Sans Serif"/>
                <w:sz w:val="22"/>
                <w:szCs w:val="22"/>
              </w:rPr>
              <w:t xml:space="preserve">’ in a relative clause embedded within the main </w:t>
            </w:r>
            <w:r w:rsidRPr="008D6224">
              <w:rPr>
                <w:rFonts w:ascii="Microsoft Sans Serif" w:hAnsi="Microsoft Sans Serif" w:cs="Microsoft Sans Serif"/>
                <w:b/>
                <w:sz w:val="22"/>
                <w:szCs w:val="22"/>
                <w:u w:val="single"/>
              </w:rPr>
              <w:t>clause</w:t>
            </w:r>
            <w:r w:rsidRPr="008D6224">
              <w:rPr>
                <w:rFonts w:ascii="Microsoft Sans Serif" w:hAnsi="Microsoft Sans Serif" w:cs="Microsoft Sans Serif"/>
                <w:sz w:val="22"/>
                <w:szCs w:val="22"/>
              </w:rPr>
              <w:t xml:space="preserve"> e.g. </w:t>
            </w:r>
            <w:r w:rsidRPr="008D6224">
              <w:rPr>
                <w:rFonts w:ascii="Microsoft Sans Serif" w:hAnsi="Microsoft Sans Serif" w:cs="Microsoft Sans Serif"/>
                <w:i/>
                <w:sz w:val="22"/>
                <w:szCs w:val="22"/>
              </w:rPr>
              <w:t>the man, who wore dark glasses, walked down the road.</w:t>
            </w:r>
          </w:p>
          <w:p w:rsidR="00E055E3" w:rsidRPr="00900AC9" w:rsidRDefault="00E055E3" w:rsidP="00E055E3">
            <w:pPr>
              <w:numPr>
                <w:ilvl w:val="0"/>
                <w:numId w:val="24"/>
              </w:numPr>
              <w:rPr>
                <w:rFonts w:ascii="Microsoft Sans Serif" w:hAnsi="Microsoft Sans Serif" w:cs="Microsoft Sans Serif"/>
                <w:b/>
                <w:sz w:val="22"/>
                <w:szCs w:val="22"/>
                <w:u w:val="single"/>
              </w:rPr>
            </w:pPr>
            <w:r w:rsidRPr="00900AC9">
              <w:rPr>
                <w:rFonts w:ascii="Microsoft Sans Serif" w:hAnsi="Microsoft Sans Serif" w:cs="Microsoft Sans Serif"/>
                <w:sz w:val="22"/>
                <w:szCs w:val="22"/>
              </w:rPr>
              <w:t xml:space="preserve">Use sentences with more than two clauses with at least one subordinate clause e.g. </w:t>
            </w:r>
            <w:r w:rsidRPr="00900AC9">
              <w:rPr>
                <w:rFonts w:ascii="Microsoft Sans Serif" w:hAnsi="Microsoft Sans Serif" w:cs="Microsoft Sans Serif"/>
                <w:i/>
                <w:sz w:val="22"/>
                <w:szCs w:val="22"/>
              </w:rPr>
              <w:t>His clothes were dirty and his hair was tangled because he lived in the woods. He was tired when he got home because the game finished late.</w:t>
            </w:r>
          </w:p>
          <w:p w:rsidR="00E055E3" w:rsidRPr="00900AC9" w:rsidRDefault="00E055E3" w:rsidP="00E055E3">
            <w:pPr>
              <w:numPr>
                <w:ilvl w:val="0"/>
                <w:numId w:val="35"/>
              </w:numPr>
              <w:spacing w:after="60"/>
              <w:rPr>
                <w:rFonts w:ascii="Microsoft Sans Serif" w:hAnsi="Microsoft Sans Serif" w:cs="Microsoft Sans Serif"/>
                <w:sz w:val="22"/>
                <w:szCs w:val="22"/>
              </w:rPr>
            </w:pPr>
            <w:r w:rsidRPr="00900AC9">
              <w:rPr>
                <w:rFonts w:ascii="Microsoft Sans Serif" w:hAnsi="Microsoft Sans Serif" w:cs="Microsoft Sans Serif"/>
                <w:sz w:val="22"/>
                <w:szCs w:val="22"/>
              </w:rPr>
              <w:t xml:space="preserve">Use </w:t>
            </w:r>
            <w:r w:rsidRPr="00900AC9">
              <w:rPr>
                <w:rFonts w:ascii="Microsoft Sans Serif" w:hAnsi="Microsoft Sans Serif" w:cs="Microsoft Sans Serif"/>
                <w:b/>
                <w:sz w:val="22"/>
                <w:szCs w:val="22"/>
                <w:u w:val="single"/>
              </w:rPr>
              <w:t>paragraphs</w:t>
            </w:r>
            <w:r w:rsidRPr="00900AC9">
              <w:rPr>
                <w:rFonts w:ascii="Microsoft Sans Serif" w:hAnsi="Microsoft Sans Serif" w:cs="Microsoft Sans Serif"/>
                <w:sz w:val="22"/>
                <w:szCs w:val="22"/>
              </w:rPr>
              <w:t xml:space="preserve"> in writing to organise and sequence ideas. (S3)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Year 4 Unit 29</w:t>
            </w:r>
          </w:p>
          <w:p w:rsidR="00E055E3" w:rsidRPr="00E055E3" w:rsidRDefault="00E055E3" w:rsidP="00E055E3">
            <w:pPr>
              <w:rPr>
                <w:rFonts w:ascii="Microsoft Sans Serif" w:hAnsi="Microsoft Sans Serif" w:cs="Microsoft Sans Serif"/>
                <w:b/>
                <w:sz w:val="22"/>
                <w:szCs w:val="22"/>
                <w:u w:val="single"/>
              </w:rPr>
            </w:pPr>
          </w:p>
          <w:p w:rsidR="00E055E3" w:rsidRPr="00E055E3" w:rsidRDefault="00E055E3" w:rsidP="00E055E3">
            <w:pPr>
              <w:ind w:left="720"/>
              <w:rPr>
                <w:rFonts w:ascii="Microsoft Sans Serif" w:hAnsi="Microsoft Sans Serif" w:cs="Microsoft Sans Serif"/>
                <w:b/>
                <w:sz w:val="22"/>
                <w:szCs w:val="22"/>
                <w:u w:val="single"/>
              </w:rPr>
            </w:pPr>
            <w:r w:rsidRPr="004D181A">
              <w:rPr>
                <w:rFonts w:ascii="Microsoft Sans Serif" w:hAnsi="Microsoft Sans Serif" w:cs="Microsoft Sans Serif"/>
                <w:b/>
                <w:sz w:val="22"/>
                <w:szCs w:val="22"/>
                <w:u w:val="single"/>
              </w:rPr>
              <w:t>Punctuation</w:t>
            </w:r>
          </w:p>
          <w:p w:rsidR="00422713" w:rsidRPr="00422713" w:rsidRDefault="00422713" w:rsidP="008D6224">
            <w:pPr>
              <w:pStyle w:val="ListParagraph"/>
              <w:numPr>
                <w:ilvl w:val="0"/>
                <w:numId w:val="31"/>
              </w:numPr>
              <w:rPr>
                <w:rFonts w:ascii="Microsoft Sans Serif" w:hAnsi="Microsoft Sans Serif" w:cs="Microsoft Sans Serif"/>
                <w:b/>
                <w:sz w:val="22"/>
                <w:szCs w:val="22"/>
                <w:u w:val="single"/>
              </w:rPr>
            </w:pPr>
            <w:r w:rsidRPr="00900AC9">
              <w:rPr>
                <w:rFonts w:ascii="Microsoft Sans Serif" w:hAnsi="Microsoft Sans Serif" w:cs="Microsoft Sans Serif"/>
                <w:sz w:val="22"/>
                <w:szCs w:val="22"/>
              </w:rPr>
              <w:t>Identify punctuation marks (comma, apostrophe, exclamation mark, question mark, semi-colon) and respond to them when reading. (S6)</w:t>
            </w:r>
          </w:p>
          <w:p w:rsidR="00900AC9" w:rsidRDefault="00900AC9" w:rsidP="00900AC9">
            <w:pPr>
              <w:numPr>
                <w:ilvl w:val="0"/>
                <w:numId w:val="35"/>
              </w:numPr>
              <w:spacing w:after="60"/>
              <w:rPr>
                <w:rFonts w:ascii="Microsoft Sans Serif" w:hAnsi="Microsoft Sans Serif" w:cs="Microsoft Sans Serif"/>
                <w:i/>
                <w:sz w:val="22"/>
                <w:szCs w:val="22"/>
              </w:rPr>
            </w:pPr>
            <w:r w:rsidRPr="00900AC9">
              <w:rPr>
                <w:rFonts w:ascii="Microsoft Sans Serif" w:hAnsi="Microsoft Sans Serif" w:cs="Microsoft Sans Serif"/>
                <w:sz w:val="22"/>
                <w:szCs w:val="22"/>
              </w:rPr>
              <w:t>T</w:t>
            </w:r>
            <w:r w:rsidRPr="00900AC9">
              <w:rPr>
                <w:rFonts w:ascii="Microsoft Sans Serif" w:hAnsi="Microsoft Sans Serif" w:cs="Microsoft Sans Serif"/>
                <w:color w:val="231F20"/>
                <w:sz w:val="22"/>
                <w:szCs w:val="22"/>
              </w:rPr>
              <w:t xml:space="preserve">o use the </w:t>
            </w:r>
            <w:r w:rsidRPr="00900AC9">
              <w:rPr>
                <w:rFonts w:ascii="Microsoft Sans Serif" w:hAnsi="Microsoft Sans Serif" w:cs="Microsoft Sans Serif"/>
                <w:b/>
                <w:color w:val="231F20"/>
                <w:sz w:val="22"/>
                <w:szCs w:val="22"/>
                <w:u w:val="single"/>
              </w:rPr>
              <w:t>apostrophe</w:t>
            </w:r>
            <w:r w:rsidRPr="00900AC9">
              <w:rPr>
                <w:rFonts w:ascii="Microsoft Sans Serif" w:hAnsi="Microsoft Sans Serif" w:cs="Microsoft Sans Serif"/>
                <w:color w:val="231F20"/>
                <w:sz w:val="22"/>
                <w:szCs w:val="22"/>
              </w:rPr>
              <w:t xml:space="preserve"> accurately to mark possession; distinguishing</w:t>
            </w:r>
            <w:r w:rsidRPr="00900AC9">
              <w:rPr>
                <w:rFonts w:ascii="Microsoft Sans Serif" w:hAnsi="Microsoft Sans Serif" w:cs="Microsoft Sans Serif"/>
                <w:i/>
                <w:sz w:val="22"/>
                <w:szCs w:val="22"/>
              </w:rPr>
              <w:t xml:space="preserve"> </w:t>
            </w:r>
            <w:r w:rsidRPr="00900AC9">
              <w:rPr>
                <w:rFonts w:ascii="Microsoft Sans Serif" w:hAnsi="Microsoft Sans Serif" w:cs="Microsoft Sans Serif"/>
                <w:color w:val="231F20"/>
                <w:sz w:val="22"/>
                <w:szCs w:val="22"/>
              </w:rPr>
              <w:t>between the uses of the apostrophe for contraction and possession; beginning to use the apostrophe in their own writing. (S5)</w:t>
            </w:r>
            <w:r w:rsidRPr="00900AC9">
              <w:rPr>
                <w:rFonts w:ascii="Microsoft Sans Serif" w:hAnsi="Microsoft Sans Serif" w:cs="Microsoft Sans Serif"/>
                <w:i/>
                <w:sz w:val="22"/>
                <w:szCs w:val="22"/>
              </w:rPr>
              <w:t xml:space="preserve">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Year 4 Unit 27 </w:t>
            </w:r>
            <w:r w:rsidRPr="00900AC9">
              <w:rPr>
                <w:rFonts w:ascii="Microsoft Sans Serif" w:hAnsi="Microsoft Sans Serif" w:cs="Microsoft Sans Serif"/>
                <w:sz w:val="22"/>
                <w:szCs w:val="22"/>
              </w:rPr>
              <w:t xml:space="preserve">e.g. the </w:t>
            </w:r>
            <w:proofErr w:type="gramStart"/>
            <w:r w:rsidRPr="00900AC9">
              <w:rPr>
                <w:rFonts w:ascii="Microsoft Sans Serif" w:hAnsi="Microsoft Sans Serif" w:cs="Microsoft Sans Serif"/>
                <w:sz w:val="22"/>
                <w:szCs w:val="22"/>
              </w:rPr>
              <w:t>boys’ father, the girls’ bags</w:t>
            </w:r>
            <w:proofErr w:type="gramEnd"/>
            <w:r w:rsidRPr="00900AC9">
              <w:rPr>
                <w:rFonts w:ascii="Microsoft Sans Serif" w:hAnsi="Microsoft Sans Serif" w:cs="Microsoft Sans Serif"/>
                <w:sz w:val="22"/>
                <w:szCs w:val="22"/>
              </w:rPr>
              <w:t xml:space="preserve"> including where the noun is already plural e.g. </w:t>
            </w:r>
            <w:r w:rsidRPr="00900AC9">
              <w:rPr>
                <w:rFonts w:ascii="Microsoft Sans Serif" w:hAnsi="Microsoft Sans Serif" w:cs="Microsoft Sans Serif"/>
                <w:i/>
                <w:sz w:val="22"/>
                <w:szCs w:val="22"/>
              </w:rPr>
              <w:t>the children’s toy.</w:t>
            </w:r>
          </w:p>
          <w:p w:rsidR="0034449F" w:rsidRDefault="008B66F7" w:rsidP="0034449F">
            <w:pPr>
              <w:numPr>
                <w:ilvl w:val="0"/>
                <w:numId w:val="35"/>
              </w:numPr>
              <w:spacing w:after="60"/>
              <w:rPr>
                <w:rFonts w:ascii="Microsoft Sans Serif" w:hAnsi="Microsoft Sans Serif" w:cs="Microsoft Sans Serif"/>
                <w:i/>
                <w:sz w:val="22"/>
                <w:szCs w:val="22"/>
              </w:rPr>
            </w:pPr>
            <w:r w:rsidRPr="0034449F">
              <w:rPr>
                <w:rFonts w:ascii="Microsoft Sans Serif" w:hAnsi="Microsoft Sans Serif" w:cs="Microsoft Sans Serif"/>
                <w:color w:val="231F20"/>
                <w:sz w:val="22"/>
                <w:szCs w:val="22"/>
              </w:rPr>
              <w:t>To recognise how</w:t>
            </w:r>
            <w:r w:rsidRPr="0034449F">
              <w:rPr>
                <w:rFonts w:ascii="Microsoft Sans Serif" w:hAnsi="Microsoft Sans Serif" w:cs="Microsoft Sans Serif"/>
                <w:color w:val="231F20"/>
                <w:sz w:val="22"/>
                <w:szCs w:val="22"/>
                <w:u w:val="single"/>
              </w:rPr>
              <w:t xml:space="preserve"> </w:t>
            </w:r>
            <w:r w:rsidRPr="0034449F">
              <w:rPr>
                <w:rFonts w:ascii="Microsoft Sans Serif" w:hAnsi="Microsoft Sans Serif" w:cs="Microsoft Sans Serif"/>
                <w:b/>
                <w:color w:val="231F20"/>
                <w:sz w:val="22"/>
                <w:szCs w:val="22"/>
                <w:u w:val="single"/>
              </w:rPr>
              <w:t>commas</w:t>
            </w:r>
            <w:r w:rsidRPr="0034449F">
              <w:rPr>
                <w:rFonts w:ascii="Microsoft Sans Serif" w:hAnsi="Microsoft Sans Serif" w:cs="Microsoft Sans Serif"/>
                <w:b/>
                <w:color w:val="231F20"/>
                <w:sz w:val="22"/>
                <w:szCs w:val="22"/>
              </w:rPr>
              <w:t>,</w:t>
            </w:r>
            <w:r w:rsidRPr="0034449F">
              <w:rPr>
                <w:rFonts w:ascii="Microsoft Sans Serif" w:hAnsi="Microsoft Sans Serif" w:cs="Microsoft Sans Serif"/>
                <w:color w:val="231F20"/>
                <w:sz w:val="22"/>
                <w:szCs w:val="22"/>
              </w:rPr>
              <w:t xml:space="preserve"> connectives and full stops are used to join and separate clauses; to identify in their writing where each is most effective. (S2) </w:t>
            </w:r>
            <w:proofErr w:type="spellStart"/>
            <w:r w:rsidRPr="0034449F">
              <w:rPr>
                <w:rFonts w:ascii="Microsoft Sans Serif" w:hAnsi="Microsoft Sans Serif" w:cs="Microsoft Sans Serif"/>
                <w:i/>
                <w:color w:val="231F20"/>
                <w:sz w:val="22"/>
                <w:szCs w:val="22"/>
              </w:rPr>
              <w:t>GfW</w:t>
            </w:r>
            <w:proofErr w:type="spellEnd"/>
            <w:r w:rsidRPr="0034449F">
              <w:rPr>
                <w:rFonts w:ascii="Microsoft Sans Serif" w:hAnsi="Microsoft Sans Serif" w:cs="Microsoft Sans Serif"/>
                <w:i/>
                <w:color w:val="231F20"/>
                <w:sz w:val="22"/>
                <w:szCs w:val="22"/>
              </w:rPr>
              <w:t xml:space="preserve"> Year 4 Unit 32</w:t>
            </w:r>
            <w:r w:rsidR="00163D73" w:rsidRPr="0034449F">
              <w:rPr>
                <w:rFonts w:ascii="Microsoft Sans Serif" w:hAnsi="Microsoft Sans Serif" w:cs="Microsoft Sans Serif"/>
                <w:i/>
                <w:color w:val="231F20"/>
                <w:sz w:val="22"/>
                <w:szCs w:val="22"/>
              </w:rPr>
              <w:t xml:space="preserve"> </w:t>
            </w:r>
          </w:p>
          <w:p w:rsidR="0034449F" w:rsidRDefault="00163D73" w:rsidP="0034449F">
            <w:pPr>
              <w:numPr>
                <w:ilvl w:val="0"/>
                <w:numId w:val="35"/>
              </w:numPr>
              <w:spacing w:after="60"/>
              <w:rPr>
                <w:rFonts w:ascii="Microsoft Sans Serif" w:hAnsi="Microsoft Sans Serif" w:cs="Microsoft Sans Serif"/>
                <w:i/>
                <w:sz w:val="22"/>
                <w:szCs w:val="22"/>
              </w:rPr>
            </w:pPr>
            <w:r w:rsidRPr="0034449F">
              <w:rPr>
                <w:rFonts w:ascii="Microsoft Sans Serif" w:hAnsi="Microsoft Sans Serif" w:cs="Microsoft Sans Serif"/>
                <w:sz w:val="22"/>
                <w:szCs w:val="22"/>
              </w:rPr>
              <w:t xml:space="preserve">Use a comma after a fronted adverbial e.g. </w:t>
            </w:r>
            <w:proofErr w:type="gramStart"/>
            <w:r w:rsidRPr="0034449F">
              <w:rPr>
                <w:rFonts w:ascii="Microsoft Sans Serif" w:hAnsi="Microsoft Sans Serif" w:cs="Microsoft Sans Serif"/>
                <w:i/>
                <w:sz w:val="22"/>
                <w:szCs w:val="22"/>
              </w:rPr>
              <w:t>After</w:t>
            </w:r>
            <w:proofErr w:type="gramEnd"/>
            <w:r w:rsidRPr="0034449F">
              <w:rPr>
                <w:rFonts w:ascii="Microsoft Sans Serif" w:hAnsi="Microsoft Sans Serif" w:cs="Microsoft Sans Serif"/>
                <w:i/>
                <w:sz w:val="22"/>
                <w:szCs w:val="22"/>
              </w:rPr>
              <w:t xml:space="preserve"> lunch, </w:t>
            </w:r>
            <w:proofErr w:type="spellStart"/>
            <w:r w:rsidRPr="0034449F">
              <w:rPr>
                <w:rFonts w:ascii="Microsoft Sans Serif" w:hAnsi="Microsoft Sans Serif" w:cs="Microsoft Sans Serif"/>
                <w:i/>
                <w:sz w:val="22"/>
                <w:szCs w:val="22"/>
              </w:rPr>
              <w:t>Maddie</w:t>
            </w:r>
            <w:proofErr w:type="spellEnd"/>
            <w:r w:rsidRPr="0034449F">
              <w:rPr>
                <w:rFonts w:ascii="Microsoft Sans Serif" w:hAnsi="Microsoft Sans Serif" w:cs="Microsoft Sans Serif"/>
                <w:i/>
                <w:sz w:val="22"/>
                <w:szCs w:val="22"/>
              </w:rPr>
              <w:t xml:space="preserve"> went out to play.</w:t>
            </w:r>
          </w:p>
          <w:p w:rsidR="0034449F" w:rsidRDefault="00163D73" w:rsidP="0034449F">
            <w:pPr>
              <w:numPr>
                <w:ilvl w:val="0"/>
                <w:numId w:val="35"/>
              </w:numPr>
              <w:spacing w:after="60"/>
              <w:rPr>
                <w:rFonts w:ascii="Microsoft Sans Serif" w:hAnsi="Microsoft Sans Serif" w:cs="Microsoft Sans Serif"/>
                <w:i/>
                <w:sz w:val="22"/>
                <w:szCs w:val="22"/>
              </w:rPr>
            </w:pPr>
            <w:r w:rsidRPr="0034449F">
              <w:rPr>
                <w:rFonts w:ascii="Microsoft Sans Serif" w:hAnsi="Microsoft Sans Serif" w:cs="Microsoft Sans Serif"/>
                <w:sz w:val="22"/>
                <w:szCs w:val="22"/>
              </w:rPr>
              <w:t xml:space="preserve">Use a comma when a subordinate clause comes before the main clause e.g. </w:t>
            </w:r>
            <w:proofErr w:type="gramStart"/>
            <w:r w:rsidRPr="0034449F">
              <w:rPr>
                <w:rFonts w:ascii="Microsoft Sans Serif" w:hAnsi="Microsoft Sans Serif" w:cs="Microsoft Sans Serif"/>
                <w:sz w:val="22"/>
                <w:szCs w:val="22"/>
              </w:rPr>
              <w:t>Because</w:t>
            </w:r>
            <w:proofErr w:type="gramEnd"/>
            <w:r w:rsidRPr="0034449F">
              <w:rPr>
                <w:rFonts w:ascii="Microsoft Sans Serif" w:hAnsi="Microsoft Sans Serif" w:cs="Microsoft Sans Serif"/>
                <w:sz w:val="22"/>
                <w:szCs w:val="22"/>
              </w:rPr>
              <w:t xml:space="preserve"> he was tired, he went to bed including when the subordinate clause acts as a fronted adverbial e.g.</w:t>
            </w:r>
            <w:r w:rsidRPr="0034449F">
              <w:rPr>
                <w:rFonts w:ascii="Microsoft Sans Serif" w:hAnsi="Microsoft Sans Serif" w:cs="Microsoft Sans Serif"/>
                <w:i/>
                <w:sz w:val="22"/>
                <w:szCs w:val="22"/>
              </w:rPr>
              <w:t xml:space="preserve"> After she woke up, she went downstairs.</w:t>
            </w:r>
          </w:p>
          <w:p w:rsidR="00163D73" w:rsidRPr="0034449F" w:rsidRDefault="00163D73" w:rsidP="0034449F">
            <w:pPr>
              <w:numPr>
                <w:ilvl w:val="0"/>
                <w:numId w:val="35"/>
              </w:numPr>
              <w:spacing w:after="60"/>
              <w:rPr>
                <w:rFonts w:ascii="Microsoft Sans Serif" w:hAnsi="Microsoft Sans Serif" w:cs="Microsoft Sans Serif"/>
                <w:i/>
                <w:sz w:val="22"/>
                <w:szCs w:val="22"/>
              </w:rPr>
            </w:pPr>
            <w:r w:rsidRPr="0034449F">
              <w:rPr>
                <w:rFonts w:ascii="Microsoft Sans Serif" w:hAnsi="Microsoft Sans Serif" w:cs="Microsoft Sans Serif"/>
                <w:sz w:val="22"/>
                <w:szCs w:val="22"/>
              </w:rPr>
              <w:t xml:space="preserve">Use a comma to replace </w:t>
            </w:r>
            <w:r w:rsidRPr="0034449F">
              <w:rPr>
                <w:rFonts w:ascii="Microsoft Sans Serif" w:hAnsi="Microsoft Sans Serif" w:cs="Microsoft Sans Serif"/>
                <w:i/>
                <w:sz w:val="22"/>
                <w:szCs w:val="22"/>
              </w:rPr>
              <w:t>‘and’</w:t>
            </w:r>
            <w:r w:rsidRPr="0034449F">
              <w:rPr>
                <w:rFonts w:ascii="Microsoft Sans Serif" w:hAnsi="Microsoft Sans Serif" w:cs="Microsoft Sans Serif"/>
                <w:sz w:val="22"/>
                <w:szCs w:val="22"/>
              </w:rPr>
              <w:t xml:space="preserve"> in sentences with more than two main clauses e.g. </w:t>
            </w:r>
            <w:r w:rsidRPr="0034449F">
              <w:rPr>
                <w:rFonts w:ascii="Microsoft Sans Serif" w:hAnsi="Microsoft Sans Serif" w:cs="Microsoft Sans Serif"/>
                <w:i/>
                <w:sz w:val="22"/>
                <w:szCs w:val="22"/>
              </w:rPr>
              <w:t>He ran down the road, jumped over the wall and fell into the pond.</w:t>
            </w:r>
          </w:p>
          <w:p w:rsidR="00163D73" w:rsidRPr="00E055E3" w:rsidRDefault="008B66F7" w:rsidP="00E055E3">
            <w:pPr>
              <w:numPr>
                <w:ilvl w:val="0"/>
                <w:numId w:val="35"/>
              </w:numPr>
              <w:spacing w:after="60"/>
              <w:rPr>
                <w:rFonts w:ascii="Microsoft Sans Serif" w:hAnsi="Microsoft Sans Serif" w:cs="Microsoft Sans Serif"/>
                <w:sz w:val="22"/>
                <w:szCs w:val="22"/>
              </w:rPr>
            </w:pPr>
            <w:r w:rsidRPr="00900AC9">
              <w:rPr>
                <w:rFonts w:ascii="Microsoft Sans Serif" w:hAnsi="Microsoft Sans Serif" w:cs="Microsoft Sans Serif"/>
                <w:sz w:val="22"/>
                <w:szCs w:val="22"/>
              </w:rPr>
              <w:t>T</w:t>
            </w:r>
            <w:r w:rsidRPr="00900AC9">
              <w:rPr>
                <w:rFonts w:ascii="Microsoft Sans Serif" w:hAnsi="Microsoft Sans Serif" w:cs="Microsoft Sans Serif"/>
                <w:color w:val="231F20"/>
                <w:sz w:val="22"/>
                <w:szCs w:val="22"/>
              </w:rPr>
              <w:t xml:space="preserve">o reread own writing to check for grammatical sense (coherence) </w:t>
            </w:r>
            <w:r w:rsidRPr="00900AC9">
              <w:rPr>
                <w:rFonts w:ascii="Microsoft Sans Serif" w:hAnsi="Microsoft Sans Serif" w:cs="Microsoft Sans Serif"/>
                <w:color w:val="231F20"/>
                <w:sz w:val="22"/>
                <w:szCs w:val="22"/>
              </w:rPr>
              <w:lastRenderedPageBreak/>
              <w:t>and accuracy (agreement);</w:t>
            </w:r>
            <w:r w:rsidRPr="00900AC9">
              <w:rPr>
                <w:rFonts w:ascii="Microsoft Sans Serif" w:hAnsi="Microsoft Sans Serif" w:cs="Microsoft Sans Serif"/>
                <w:sz w:val="22"/>
                <w:szCs w:val="22"/>
              </w:rPr>
              <w:t xml:space="preserve"> t</w:t>
            </w:r>
            <w:r w:rsidRPr="00900AC9">
              <w:rPr>
                <w:rFonts w:ascii="Microsoft Sans Serif" w:hAnsi="Microsoft Sans Serif" w:cs="Microsoft Sans Serif"/>
                <w:color w:val="231F20"/>
                <w:sz w:val="22"/>
                <w:szCs w:val="22"/>
              </w:rPr>
              <w:t>o identify errors and to suggest alternative constructions. (S4)</w:t>
            </w:r>
            <w:r w:rsidRPr="00900AC9">
              <w:rPr>
                <w:rFonts w:ascii="Microsoft Sans Serif" w:hAnsi="Microsoft Sans Serif" w:cs="Microsoft Sans Serif"/>
                <w:sz w:val="22"/>
                <w:szCs w:val="22"/>
              </w:rPr>
              <w:t xml:space="preserve"> </w:t>
            </w:r>
            <w:proofErr w:type="spellStart"/>
            <w:r w:rsidRPr="00900AC9">
              <w:rPr>
                <w:rFonts w:ascii="Microsoft Sans Serif" w:hAnsi="Microsoft Sans Serif" w:cs="Microsoft Sans Serif"/>
                <w:i/>
                <w:sz w:val="22"/>
                <w:szCs w:val="22"/>
              </w:rPr>
              <w:t>GfW</w:t>
            </w:r>
            <w:proofErr w:type="spellEnd"/>
            <w:r w:rsidRPr="00900AC9">
              <w:rPr>
                <w:rFonts w:ascii="Microsoft Sans Serif" w:hAnsi="Microsoft Sans Serif" w:cs="Microsoft Sans Serif"/>
                <w:i/>
                <w:sz w:val="22"/>
                <w:szCs w:val="22"/>
              </w:rPr>
              <w:t xml:space="preserve"> Year 4 Unit </w:t>
            </w:r>
            <w:r w:rsidRPr="00900AC9">
              <w:rPr>
                <w:rFonts w:ascii="Microsoft Sans Serif" w:hAnsi="Microsoft Sans Serif" w:cs="Microsoft Sans Serif"/>
                <w:sz w:val="22"/>
                <w:szCs w:val="22"/>
              </w:rPr>
              <w:t>20</w:t>
            </w:r>
          </w:p>
        </w:tc>
      </w:tr>
    </w:tbl>
    <w:p w:rsidR="007C255F" w:rsidRDefault="007C255F"/>
    <w:p w:rsidR="00296B26" w:rsidRDefault="00296B26"/>
    <w:sectPr w:rsidR="00296B26" w:rsidSect="00C968D3">
      <w:pgSz w:w="16838" w:h="11906" w:orient="landscape"/>
      <w:pgMar w:top="426" w:right="1440" w:bottom="1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47"/>
    <w:multiLevelType w:val="hybridMultilevel"/>
    <w:tmpl w:val="645488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742AA1"/>
    <w:multiLevelType w:val="hybridMultilevel"/>
    <w:tmpl w:val="5D2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1430C"/>
    <w:multiLevelType w:val="hybridMultilevel"/>
    <w:tmpl w:val="A4B2C4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6D46F03"/>
    <w:multiLevelType w:val="hybridMultilevel"/>
    <w:tmpl w:val="45C0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486DB2"/>
    <w:multiLevelType w:val="hybridMultilevel"/>
    <w:tmpl w:val="4FD61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EA35F7"/>
    <w:multiLevelType w:val="hybridMultilevel"/>
    <w:tmpl w:val="14C0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E5EEF"/>
    <w:multiLevelType w:val="hybridMultilevel"/>
    <w:tmpl w:val="6C823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A861C3"/>
    <w:multiLevelType w:val="hybridMultilevel"/>
    <w:tmpl w:val="627A5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5A10E9"/>
    <w:multiLevelType w:val="hybridMultilevel"/>
    <w:tmpl w:val="594AEE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CC34DF"/>
    <w:multiLevelType w:val="hybridMultilevel"/>
    <w:tmpl w:val="05B67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C03EDE"/>
    <w:multiLevelType w:val="hybridMultilevel"/>
    <w:tmpl w:val="F6DE3BC2"/>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11">
    <w:nsid w:val="2B2D2323"/>
    <w:multiLevelType w:val="hybridMultilevel"/>
    <w:tmpl w:val="71A2DDF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nsid w:val="324D7E64"/>
    <w:multiLevelType w:val="hybridMultilevel"/>
    <w:tmpl w:val="CC30E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851399"/>
    <w:multiLevelType w:val="hybridMultilevel"/>
    <w:tmpl w:val="F4B438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7B022E5"/>
    <w:multiLevelType w:val="hybridMultilevel"/>
    <w:tmpl w:val="E028F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5254B8"/>
    <w:multiLevelType w:val="hybridMultilevel"/>
    <w:tmpl w:val="2F10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AA6C67"/>
    <w:multiLevelType w:val="hybridMultilevel"/>
    <w:tmpl w:val="9DCE8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D750BE"/>
    <w:multiLevelType w:val="hybridMultilevel"/>
    <w:tmpl w:val="FD8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A0583"/>
    <w:multiLevelType w:val="hybridMultilevel"/>
    <w:tmpl w:val="2EA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CD1AB0"/>
    <w:multiLevelType w:val="hybridMultilevel"/>
    <w:tmpl w:val="F052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B1EB9"/>
    <w:multiLevelType w:val="hybridMultilevel"/>
    <w:tmpl w:val="9CC49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A0596A"/>
    <w:multiLevelType w:val="hybridMultilevel"/>
    <w:tmpl w:val="E926D8A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2">
    <w:nsid w:val="49005521"/>
    <w:multiLevelType w:val="hybridMultilevel"/>
    <w:tmpl w:val="3F68C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C31B0E"/>
    <w:multiLevelType w:val="hybridMultilevel"/>
    <w:tmpl w:val="5824D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50B752A2"/>
    <w:multiLevelType w:val="hybridMultilevel"/>
    <w:tmpl w:val="A3101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06606F6"/>
    <w:multiLevelType w:val="hybridMultilevel"/>
    <w:tmpl w:val="A9966B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4E616CE"/>
    <w:multiLevelType w:val="hybridMultilevel"/>
    <w:tmpl w:val="1C761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6AE6477"/>
    <w:multiLevelType w:val="hybridMultilevel"/>
    <w:tmpl w:val="B8F62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022620"/>
    <w:multiLevelType w:val="hybridMultilevel"/>
    <w:tmpl w:val="B3D46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2224C5"/>
    <w:multiLevelType w:val="hybridMultilevel"/>
    <w:tmpl w:val="BB0E7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814863"/>
    <w:multiLevelType w:val="hybridMultilevel"/>
    <w:tmpl w:val="A824D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9C59E7"/>
    <w:multiLevelType w:val="hybridMultilevel"/>
    <w:tmpl w:val="5E3EE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D565F8"/>
    <w:multiLevelType w:val="hybridMultilevel"/>
    <w:tmpl w:val="67E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D722FE"/>
    <w:multiLevelType w:val="hybridMultilevel"/>
    <w:tmpl w:val="A2FE66D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585"/>
        </w:tabs>
        <w:ind w:left="1585" w:hanging="360"/>
      </w:pPr>
      <w:rPr>
        <w:rFonts w:ascii="Courier New" w:hAnsi="Courier New" w:cs="Courier New" w:hint="default"/>
      </w:rPr>
    </w:lvl>
    <w:lvl w:ilvl="2" w:tplc="08090005" w:tentative="1">
      <w:start w:val="1"/>
      <w:numFmt w:val="bullet"/>
      <w:lvlText w:val=""/>
      <w:lvlJc w:val="left"/>
      <w:pPr>
        <w:tabs>
          <w:tab w:val="num" w:pos="2305"/>
        </w:tabs>
        <w:ind w:left="2305" w:hanging="360"/>
      </w:pPr>
      <w:rPr>
        <w:rFonts w:ascii="Wingdings" w:hAnsi="Wingdings" w:hint="default"/>
      </w:rPr>
    </w:lvl>
    <w:lvl w:ilvl="3" w:tplc="08090001" w:tentative="1">
      <w:start w:val="1"/>
      <w:numFmt w:val="bullet"/>
      <w:lvlText w:val=""/>
      <w:lvlJc w:val="left"/>
      <w:pPr>
        <w:tabs>
          <w:tab w:val="num" w:pos="3025"/>
        </w:tabs>
        <w:ind w:left="3025" w:hanging="360"/>
      </w:pPr>
      <w:rPr>
        <w:rFonts w:ascii="Symbol" w:hAnsi="Symbol" w:hint="default"/>
      </w:rPr>
    </w:lvl>
    <w:lvl w:ilvl="4" w:tplc="08090003" w:tentative="1">
      <w:start w:val="1"/>
      <w:numFmt w:val="bullet"/>
      <w:lvlText w:val="o"/>
      <w:lvlJc w:val="left"/>
      <w:pPr>
        <w:tabs>
          <w:tab w:val="num" w:pos="3745"/>
        </w:tabs>
        <w:ind w:left="3745" w:hanging="360"/>
      </w:pPr>
      <w:rPr>
        <w:rFonts w:ascii="Courier New" w:hAnsi="Courier New" w:cs="Courier New" w:hint="default"/>
      </w:rPr>
    </w:lvl>
    <w:lvl w:ilvl="5" w:tplc="08090005" w:tentative="1">
      <w:start w:val="1"/>
      <w:numFmt w:val="bullet"/>
      <w:lvlText w:val=""/>
      <w:lvlJc w:val="left"/>
      <w:pPr>
        <w:tabs>
          <w:tab w:val="num" w:pos="4465"/>
        </w:tabs>
        <w:ind w:left="4465" w:hanging="360"/>
      </w:pPr>
      <w:rPr>
        <w:rFonts w:ascii="Wingdings" w:hAnsi="Wingdings" w:hint="default"/>
      </w:rPr>
    </w:lvl>
    <w:lvl w:ilvl="6" w:tplc="08090001" w:tentative="1">
      <w:start w:val="1"/>
      <w:numFmt w:val="bullet"/>
      <w:lvlText w:val=""/>
      <w:lvlJc w:val="left"/>
      <w:pPr>
        <w:tabs>
          <w:tab w:val="num" w:pos="5185"/>
        </w:tabs>
        <w:ind w:left="5185" w:hanging="360"/>
      </w:pPr>
      <w:rPr>
        <w:rFonts w:ascii="Symbol" w:hAnsi="Symbol" w:hint="default"/>
      </w:rPr>
    </w:lvl>
    <w:lvl w:ilvl="7" w:tplc="08090003" w:tentative="1">
      <w:start w:val="1"/>
      <w:numFmt w:val="bullet"/>
      <w:lvlText w:val="o"/>
      <w:lvlJc w:val="left"/>
      <w:pPr>
        <w:tabs>
          <w:tab w:val="num" w:pos="5905"/>
        </w:tabs>
        <w:ind w:left="5905" w:hanging="360"/>
      </w:pPr>
      <w:rPr>
        <w:rFonts w:ascii="Courier New" w:hAnsi="Courier New" w:cs="Courier New" w:hint="default"/>
      </w:rPr>
    </w:lvl>
    <w:lvl w:ilvl="8" w:tplc="08090005" w:tentative="1">
      <w:start w:val="1"/>
      <w:numFmt w:val="bullet"/>
      <w:lvlText w:val=""/>
      <w:lvlJc w:val="left"/>
      <w:pPr>
        <w:tabs>
          <w:tab w:val="num" w:pos="6625"/>
        </w:tabs>
        <w:ind w:left="6625" w:hanging="360"/>
      </w:pPr>
      <w:rPr>
        <w:rFonts w:ascii="Wingdings" w:hAnsi="Wingdings" w:hint="default"/>
      </w:rPr>
    </w:lvl>
  </w:abstractNum>
  <w:abstractNum w:abstractNumId="34">
    <w:nsid w:val="7F1B7D3B"/>
    <w:multiLevelType w:val="hybridMultilevel"/>
    <w:tmpl w:val="204C7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22"/>
  </w:num>
  <w:num w:numId="4">
    <w:abstractNumId w:val="7"/>
  </w:num>
  <w:num w:numId="5">
    <w:abstractNumId w:val="15"/>
  </w:num>
  <w:num w:numId="6">
    <w:abstractNumId w:val="12"/>
  </w:num>
  <w:num w:numId="7">
    <w:abstractNumId w:val="27"/>
  </w:num>
  <w:num w:numId="8">
    <w:abstractNumId w:val="2"/>
  </w:num>
  <w:num w:numId="9">
    <w:abstractNumId w:val="25"/>
  </w:num>
  <w:num w:numId="10">
    <w:abstractNumId w:val="23"/>
  </w:num>
  <w:num w:numId="11">
    <w:abstractNumId w:val="30"/>
  </w:num>
  <w:num w:numId="12">
    <w:abstractNumId w:val="13"/>
  </w:num>
  <w:num w:numId="13">
    <w:abstractNumId w:val="26"/>
  </w:num>
  <w:num w:numId="14">
    <w:abstractNumId w:val="10"/>
  </w:num>
  <w:num w:numId="15">
    <w:abstractNumId w:val="0"/>
  </w:num>
  <w:num w:numId="16">
    <w:abstractNumId w:val="18"/>
  </w:num>
  <w:num w:numId="17">
    <w:abstractNumId w:val="29"/>
  </w:num>
  <w:num w:numId="18">
    <w:abstractNumId w:val="32"/>
  </w:num>
  <w:num w:numId="19">
    <w:abstractNumId w:val="17"/>
  </w:num>
  <w:num w:numId="20">
    <w:abstractNumId w:val="14"/>
  </w:num>
  <w:num w:numId="21">
    <w:abstractNumId w:val="28"/>
  </w:num>
  <w:num w:numId="22">
    <w:abstractNumId w:val="5"/>
  </w:num>
  <w:num w:numId="23">
    <w:abstractNumId w:val="9"/>
  </w:num>
  <w:num w:numId="24">
    <w:abstractNumId w:val="21"/>
  </w:num>
  <w:num w:numId="25">
    <w:abstractNumId w:val="20"/>
  </w:num>
  <w:num w:numId="26">
    <w:abstractNumId w:val="4"/>
  </w:num>
  <w:num w:numId="27">
    <w:abstractNumId w:val="3"/>
  </w:num>
  <w:num w:numId="28">
    <w:abstractNumId w:val="19"/>
  </w:num>
  <w:num w:numId="29">
    <w:abstractNumId w:val="31"/>
  </w:num>
  <w:num w:numId="30">
    <w:abstractNumId w:val="16"/>
  </w:num>
  <w:num w:numId="31">
    <w:abstractNumId w:val="11"/>
  </w:num>
  <w:num w:numId="32">
    <w:abstractNumId w:val="34"/>
  </w:num>
  <w:num w:numId="33">
    <w:abstractNumId w:val="1"/>
  </w:num>
  <w:num w:numId="34">
    <w:abstractNumId w:val="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7A68F7"/>
    <w:rsid w:val="000579B4"/>
    <w:rsid w:val="000A069E"/>
    <w:rsid w:val="00163D73"/>
    <w:rsid w:val="0016510C"/>
    <w:rsid w:val="001660BF"/>
    <w:rsid w:val="001D7BE1"/>
    <w:rsid w:val="0021653F"/>
    <w:rsid w:val="00246DED"/>
    <w:rsid w:val="00264C5D"/>
    <w:rsid w:val="00296B26"/>
    <w:rsid w:val="002F1395"/>
    <w:rsid w:val="0034449F"/>
    <w:rsid w:val="003675A9"/>
    <w:rsid w:val="003717A0"/>
    <w:rsid w:val="003D0FBF"/>
    <w:rsid w:val="00422713"/>
    <w:rsid w:val="00447816"/>
    <w:rsid w:val="004A40EE"/>
    <w:rsid w:val="004D181A"/>
    <w:rsid w:val="005C6ED6"/>
    <w:rsid w:val="0064206E"/>
    <w:rsid w:val="007318C5"/>
    <w:rsid w:val="00760D02"/>
    <w:rsid w:val="00764C8A"/>
    <w:rsid w:val="00777D29"/>
    <w:rsid w:val="007A68F7"/>
    <w:rsid w:val="007C255F"/>
    <w:rsid w:val="007C30F0"/>
    <w:rsid w:val="007D1BCB"/>
    <w:rsid w:val="00866E72"/>
    <w:rsid w:val="008751E4"/>
    <w:rsid w:val="00882035"/>
    <w:rsid w:val="008B66F7"/>
    <w:rsid w:val="008D6224"/>
    <w:rsid w:val="008F1AE9"/>
    <w:rsid w:val="00900AC9"/>
    <w:rsid w:val="00907468"/>
    <w:rsid w:val="00927480"/>
    <w:rsid w:val="00994B34"/>
    <w:rsid w:val="009C1656"/>
    <w:rsid w:val="009C6DAE"/>
    <w:rsid w:val="009E1236"/>
    <w:rsid w:val="009F2EBF"/>
    <w:rsid w:val="00A56C48"/>
    <w:rsid w:val="00A700FF"/>
    <w:rsid w:val="00BD4803"/>
    <w:rsid w:val="00C02101"/>
    <w:rsid w:val="00C1697D"/>
    <w:rsid w:val="00C35B4F"/>
    <w:rsid w:val="00C968D3"/>
    <w:rsid w:val="00CC0188"/>
    <w:rsid w:val="00CD49D7"/>
    <w:rsid w:val="00D10EA2"/>
    <w:rsid w:val="00D35125"/>
    <w:rsid w:val="00D53766"/>
    <w:rsid w:val="00D67010"/>
    <w:rsid w:val="00D90147"/>
    <w:rsid w:val="00DD0FAB"/>
    <w:rsid w:val="00DF4CBB"/>
    <w:rsid w:val="00E055E3"/>
    <w:rsid w:val="00EA5537"/>
    <w:rsid w:val="00F0453E"/>
    <w:rsid w:val="00F70155"/>
    <w:rsid w:val="00F83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B26"/>
    <w:rPr>
      <w:sz w:val="24"/>
      <w:szCs w:val="24"/>
    </w:rPr>
  </w:style>
  <w:style w:type="paragraph" w:styleId="Heading6">
    <w:name w:val="heading 6"/>
    <w:basedOn w:val="Normal"/>
    <w:next w:val="Normal"/>
    <w:link w:val="Heading6Char"/>
    <w:qFormat/>
    <w:rsid w:val="009C6DAE"/>
    <w:pPr>
      <w:keepNext/>
      <w:ind w:left="193"/>
      <w:outlineLvl w:val="5"/>
    </w:pPr>
    <w:rPr>
      <w:rFonts w:ascii="Arial" w:eastAsia="Calibri" w:hAnsi="Arial"/>
      <w:b/>
      <w:bCs/>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8F7"/>
    <w:pPr>
      <w:autoSpaceDE w:val="0"/>
      <w:autoSpaceDN w:val="0"/>
      <w:adjustRightInd w:val="0"/>
    </w:pPr>
    <w:rPr>
      <w:rFonts w:ascii="Arial" w:hAnsi="Arial" w:cs="Arial"/>
      <w:color w:val="000000"/>
      <w:sz w:val="24"/>
      <w:szCs w:val="24"/>
      <w:lang w:eastAsia="en-US"/>
    </w:rPr>
  </w:style>
  <w:style w:type="character" w:customStyle="1" w:styleId="Heading6Char">
    <w:name w:val="Heading 6 Char"/>
    <w:basedOn w:val="DefaultParagraphFont"/>
    <w:link w:val="Heading6"/>
    <w:locked/>
    <w:rsid w:val="009C6DAE"/>
    <w:rPr>
      <w:rFonts w:ascii="Arial" w:eastAsia="Calibri" w:hAnsi="Arial"/>
      <w:b/>
      <w:bCs/>
      <w:szCs w:val="24"/>
      <w:lang w:val="en-GB" w:eastAsia="en-US" w:bidi="ar-SA"/>
    </w:rPr>
  </w:style>
  <w:style w:type="paragraph" w:styleId="ListParagraph">
    <w:name w:val="List Paragraph"/>
    <w:basedOn w:val="Normal"/>
    <w:uiPriority w:val="34"/>
    <w:qFormat/>
    <w:rsid w:val="00296B26"/>
    <w:pPr>
      <w:ind w:left="720"/>
    </w:pPr>
    <w:rPr>
      <w:rFonts w:eastAsia="Calibri"/>
    </w:rPr>
  </w:style>
  <w:style w:type="paragraph" w:styleId="BodyText">
    <w:name w:val="Body Text"/>
    <w:basedOn w:val="Normal"/>
    <w:link w:val="BodyTextChar"/>
    <w:rsid w:val="00D53766"/>
    <w:pPr>
      <w:spacing w:after="120"/>
    </w:pPr>
  </w:style>
  <w:style w:type="paragraph" w:styleId="BalloonText">
    <w:name w:val="Balloon Text"/>
    <w:basedOn w:val="Normal"/>
    <w:link w:val="BalloonTextChar"/>
    <w:uiPriority w:val="99"/>
    <w:semiHidden/>
    <w:rsid w:val="003717A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3717A0"/>
    <w:rPr>
      <w:rFonts w:ascii="Tahoma" w:hAnsi="Tahoma" w:cs="Tahoma"/>
      <w:sz w:val="16"/>
      <w:szCs w:val="16"/>
      <w:lang w:val="en-GB" w:eastAsia="en-US" w:bidi="ar-SA"/>
    </w:rPr>
  </w:style>
  <w:style w:type="character" w:customStyle="1" w:styleId="BodyTextChar">
    <w:name w:val="Body Text Char"/>
    <w:basedOn w:val="DefaultParagraphFont"/>
    <w:link w:val="BodyText"/>
    <w:rsid w:val="00BD480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D9F55-961C-4353-A722-E9D62ADB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4069</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 Peter’s Catholic</vt:lpstr>
    </vt:vector>
  </TitlesOfParts>
  <Company>St Peters Stalybridge</Company>
  <LinksUpToDate>false</LinksUpToDate>
  <CharactersWithSpaces>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Catholic</dc:title>
  <dc:creator>R Gould</dc:creator>
  <cp:lastModifiedBy>R Gould</cp:lastModifiedBy>
  <cp:revision>7</cp:revision>
  <cp:lastPrinted>2014-02-11T14:40:00Z</cp:lastPrinted>
  <dcterms:created xsi:type="dcterms:W3CDTF">2016-01-15T16:45:00Z</dcterms:created>
  <dcterms:modified xsi:type="dcterms:W3CDTF">2016-01-27T14:30:00Z</dcterms:modified>
</cp:coreProperties>
</file>